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EDC8F5" w14:textId="7776D3B6" w:rsidR="00374181" w:rsidRPr="005D7C9D" w:rsidRDefault="00074AD1" w:rsidP="004811C6">
      <w:pPr>
        <w:pStyle w:val="Nagwek"/>
        <w:spacing w:line="23" w:lineRule="atLeast"/>
        <w:rPr>
          <w:rFonts w:asciiTheme="minorHAnsi" w:hAnsiTheme="minorHAnsi" w:cstheme="minorHAnsi"/>
          <w:bCs/>
          <w:sz w:val="22"/>
          <w:szCs w:val="22"/>
        </w:rPr>
      </w:pPr>
      <w:r>
        <w:rPr>
          <w:rFonts w:asciiTheme="minorHAnsi" w:hAnsiTheme="minorHAnsi" w:cstheme="minorHAnsi"/>
          <w:bCs/>
          <w:sz w:val="22"/>
          <w:szCs w:val="22"/>
        </w:rPr>
        <w:t xml:space="preserve">  </w:t>
      </w:r>
      <w:r w:rsidR="006D03E9" w:rsidRPr="005D7C9D">
        <w:rPr>
          <w:rFonts w:asciiTheme="minorHAnsi" w:hAnsiTheme="minorHAnsi" w:cstheme="minorHAnsi"/>
          <w:bCs/>
          <w:sz w:val="22"/>
          <w:szCs w:val="22"/>
        </w:rPr>
        <w:t xml:space="preserve">Opole, </w:t>
      </w:r>
      <w:r w:rsidR="005D7C9D">
        <w:rPr>
          <w:rFonts w:asciiTheme="minorHAnsi" w:hAnsiTheme="minorHAnsi" w:cstheme="minorHAnsi"/>
          <w:bCs/>
          <w:sz w:val="22"/>
          <w:szCs w:val="22"/>
        </w:rPr>
        <w:t>23</w:t>
      </w:r>
      <w:r w:rsidR="004A4BF2" w:rsidRPr="005D7C9D">
        <w:rPr>
          <w:rFonts w:asciiTheme="minorHAnsi" w:hAnsiTheme="minorHAnsi" w:cstheme="minorHAnsi"/>
          <w:bCs/>
          <w:sz w:val="22"/>
          <w:szCs w:val="22"/>
        </w:rPr>
        <w:t>.03.</w:t>
      </w:r>
      <w:r w:rsidR="006D03E9" w:rsidRPr="005D7C9D">
        <w:rPr>
          <w:rFonts w:asciiTheme="minorHAnsi" w:hAnsiTheme="minorHAnsi" w:cstheme="minorHAnsi"/>
          <w:bCs/>
          <w:sz w:val="22"/>
          <w:szCs w:val="22"/>
        </w:rPr>
        <w:t>202</w:t>
      </w:r>
      <w:r w:rsidR="006E4524" w:rsidRPr="005D7C9D">
        <w:rPr>
          <w:rFonts w:asciiTheme="minorHAnsi" w:hAnsiTheme="minorHAnsi" w:cstheme="minorHAnsi"/>
          <w:bCs/>
          <w:sz w:val="22"/>
          <w:szCs w:val="22"/>
        </w:rPr>
        <w:t>6</w:t>
      </w:r>
      <w:r w:rsidR="006D03E9" w:rsidRPr="005D7C9D">
        <w:rPr>
          <w:rFonts w:asciiTheme="minorHAnsi" w:hAnsiTheme="minorHAnsi" w:cstheme="minorHAnsi"/>
          <w:bCs/>
          <w:sz w:val="22"/>
          <w:szCs w:val="22"/>
        </w:rPr>
        <w:t>r.</w:t>
      </w:r>
    </w:p>
    <w:p w14:paraId="02432524" w14:textId="77777777" w:rsidR="00374181" w:rsidRPr="005D7C9D" w:rsidRDefault="00374181" w:rsidP="004811C6">
      <w:pPr>
        <w:pStyle w:val="Nagwek"/>
        <w:spacing w:line="23" w:lineRule="atLeast"/>
        <w:rPr>
          <w:rFonts w:asciiTheme="minorHAnsi" w:hAnsiTheme="minorHAnsi" w:cstheme="minorHAnsi"/>
          <w:b/>
          <w:sz w:val="22"/>
          <w:szCs w:val="22"/>
        </w:rPr>
      </w:pPr>
    </w:p>
    <w:p w14:paraId="02E15BC7" w14:textId="77777777" w:rsidR="001157A4" w:rsidRPr="00A506FC" w:rsidRDefault="001157A4" w:rsidP="004811C6">
      <w:pPr>
        <w:pStyle w:val="Nagwek"/>
        <w:spacing w:line="23" w:lineRule="atLeast"/>
        <w:rPr>
          <w:rFonts w:asciiTheme="minorHAnsi" w:hAnsiTheme="minorHAnsi" w:cstheme="minorHAnsi"/>
          <w:b/>
          <w:sz w:val="22"/>
          <w:szCs w:val="22"/>
        </w:rPr>
      </w:pPr>
    </w:p>
    <w:p w14:paraId="64F48A27" w14:textId="6792B973" w:rsidR="00374181" w:rsidRPr="00AB342E" w:rsidRDefault="00374181" w:rsidP="004811C6">
      <w:pPr>
        <w:pStyle w:val="Nagwek"/>
        <w:spacing w:line="23" w:lineRule="atLeast"/>
        <w:rPr>
          <w:rFonts w:ascii="Arial Black" w:hAnsi="Arial Black" w:cstheme="minorHAnsi"/>
          <w:b/>
          <w:sz w:val="22"/>
          <w:szCs w:val="22"/>
        </w:rPr>
      </w:pPr>
      <w:r w:rsidRPr="00AB342E">
        <w:rPr>
          <w:rFonts w:ascii="Arial Black" w:hAnsi="Arial Black" w:cstheme="minorHAnsi"/>
          <w:b/>
          <w:sz w:val="22"/>
          <w:szCs w:val="22"/>
        </w:rPr>
        <w:t>SPECYFIKACJA WARUNKÓW ZAMÓWIENIA</w:t>
      </w:r>
    </w:p>
    <w:p w14:paraId="1464DD3A" w14:textId="77777777" w:rsidR="00374181" w:rsidRPr="00A506FC" w:rsidRDefault="00374181" w:rsidP="004811C6">
      <w:pPr>
        <w:spacing w:line="23" w:lineRule="atLeast"/>
        <w:rPr>
          <w:rFonts w:asciiTheme="minorHAnsi" w:hAnsiTheme="minorHAnsi" w:cstheme="minorHAnsi"/>
          <w:sz w:val="22"/>
          <w:szCs w:val="22"/>
        </w:rPr>
      </w:pPr>
      <w:r w:rsidRPr="00A506FC">
        <w:rPr>
          <w:rFonts w:asciiTheme="minorHAnsi" w:hAnsiTheme="minorHAnsi" w:cstheme="minorHAnsi"/>
          <w:bCs/>
          <w:sz w:val="22"/>
          <w:szCs w:val="22"/>
        </w:rPr>
        <w:t xml:space="preserve">- dalej zwana </w:t>
      </w:r>
      <w:r w:rsidRPr="00A506FC">
        <w:rPr>
          <w:rFonts w:asciiTheme="minorHAnsi" w:hAnsiTheme="minorHAnsi" w:cstheme="minorHAnsi"/>
          <w:sz w:val="22"/>
          <w:szCs w:val="22"/>
        </w:rPr>
        <w:t>„SWZ”</w:t>
      </w:r>
    </w:p>
    <w:p w14:paraId="7C87C97E" w14:textId="77777777" w:rsidR="00374181" w:rsidRDefault="00374181" w:rsidP="004811C6">
      <w:pPr>
        <w:spacing w:line="23" w:lineRule="atLeast"/>
        <w:rPr>
          <w:rFonts w:asciiTheme="minorHAnsi" w:hAnsiTheme="minorHAnsi" w:cstheme="minorHAnsi"/>
          <w:bCs/>
          <w:sz w:val="22"/>
          <w:szCs w:val="22"/>
          <w:vertAlign w:val="superscript"/>
        </w:rPr>
      </w:pPr>
    </w:p>
    <w:p w14:paraId="6FD34593" w14:textId="77777777" w:rsidR="00DA69E3" w:rsidRPr="00A506FC" w:rsidRDefault="00DA69E3" w:rsidP="004811C6">
      <w:pPr>
        <w:spacing w:line="23" w:lineRule="atLeast"/>
        <w:rPr>
          <w:rFonts w:asciiTheme="minorHAnsi" w:hAnsiTheme="minorHAnsi" w:cstheme="minorHAnsi"/>
          <w:bCs/>
          <w:sz w:val="22"/>
          <w:szCs w:val="22"/>
          <w:vertAlign w:val="superscript"/>
        </w:rPr>
      </w:pPr>
    </w:p>
    <w:p w14:paraId="0049D54C" w14:textId="45A8E388" w:rsidR="00374181" w:rsidRPr="00A506FC" w:rsidRDefault="00374181" w:rsidP="004811C6">
      <w:pPr>
        <w:pStyle w:val="pkt"/>
        <w:spacing w:before="0" w:after="0" w:line="23" w:lineRule="atLeast"/>
        <w:ind w:left="0" w:firstLine="0"/>
        <w:jc w:val="left"/>
        <w:rPr>
          <w:rFonts w:asciiTheme="minorHAnsi" w:hAnsiTheme="minorHAnsi" w:cstheme="minorHAnsi"/>
          <w:sz w:val="22"/>
          <w:szCs w:val="22"/>
        </w:rPr>
      </w:pPr>
      <w:r w:rsidRPr="00A506FC">
        <w:rPr>
          <w:rFonts w:asciiTheme="minorHAnsi" w:hAnsiTheme="minorHAnsi" w:cstheme="minorHAnsi"/>
          <w:sz w:val="22"/>
          <w:szCs w:val="22"/>
        </w:rPr>
        <w:t>Postępowanie o udzielenie zamówienia publicznego jest prowadzone zgodnie z przepisami ustawy z</w:t>
      </w:r>
      <w:r w:rsidR="00F10762" w:rsidRPr="00A506FC">
        <w:rPr>
          <w:rFonts w:asciiTheme="minorHAnsi" w:hAnsiTheme="minorHAnsi" w:cstheme="minorHAnsi"/>
          <w:sz w:val="22"/>
          <w:szCs w:val="22"/>
        </w:rPr>
        <w:t> </w:t>
      </w:r>
      <w:r w:rsidRPr="00A506FC">
        <w:rPr>
          <w:rFonts w:asciiTheme="minorHAnsi" w:hAnsiTheme="minorHAnsi" w:cstheme="minorHAnsi"/>
          <w:sz w:val="22"/>
          <w:szCs w:val="22"/>
        </w:rPr>
        <w:t>dnia 11 września 2019 r. - Prawo zamówień publicznych (</w:t>
      </w:r>
      <w:proofErr w:type="spellStart"/>
      <w:r w:rsidR="007E6147" w:rsidRPr="00A506FC">
        <w:rPr>
          <w:rFonts w:asciiTheme="minorHAnsi" w:hAnsiTheme="minorHAnsi" w:cstheme="minorHAnsi"/>
          <w:sz w:val="22"/>
          <w:szCs w:val="22"/>
        </w:rPr>
        <w:t>t.j</w:t>
      </w:r>
      <w:proofErr w:type="spellEnd"/>
      <w:r w:rsidR="007E6147" w:rsidRPr="00A506FC">
        <w:rPr>
          <w:rFonts w:asciiTheme="minorHAnsi" w:hAnsiTheme="minorHAnsi" w:cstheme="minorHAnsi"/>
          <w:sz w:val="22"/>
          <w:szCs w:val="22"/>
        </w:rPr>
        <w:t xml:space="preserve">. </w:t>
      </w:r>
      <w:r w:rsidRPr="00A506FC">
        <w:rPr>
          <w:rFonts w:asciiTheme="minorHAnsi" w:hAnsiTheme="minorHAnsi" w:cstheme="minorHAnsi"/>
          <w:sz w:val="22"/>
          <w:szCs w:val="22"/>
        </w:rPr>
        <w:t xml:space="preserve">Dz. U. </w:t>
      </w:r>
      <w:r w:rsidR="00455053" w:rsidRPr="00A506FC">
        <w:rPr>
          <w:rFonts w:asciiTheme="minorHAnsi" w:hAnsiTheme="minorHAnsi" w:cstheme="minorHAnsi"/>
          <w:sz w:val="22"/>
          <w:szCs w:val="22"/>
        </w:rPr>
        <w:t>202</w:t>
      </w:r>
      <w:r w:rsidR="007E6147" w:rsidRPr="00A506FC">
        <w:rPr>
          <w:rFonts w:asciiTheme="minorHAnsi" w:hAnsiTheme="minorHAnsi" w:cstheme="minorHAnsi"/>
          <w:sz w:val="22"/>
          <w:szCs w:val="22"/>
        </w:rPr>
        <w:t>4</w:t>
      </w:r>
      <w:r w:rsidR="00455053" w:rsidRPr="00A506FC">
        <w:rPr>
          <w:rFonts w:asciiTheme="minorHAnsi" w:hAnsiTheme="minorHAnsi" w:cstheme="minorHAnsi"/>
          <w:sz w:val="22"/>
          <w:szCs w:val="22"/>
        </w:rPr>
        <w:t xml:space="preserve"> r. poz. </w:t>
      </w:r>
      <w:r w:rsidR="007E6147" w:rsidRPr="00A506FC">
        <w:rPr>
          <w:rFonts w:asciiTheme="minorHAnsi" w:hAnsiTheme="minorHAnsi" w:cstheme="minorHAnsi"/>
          <w:sz w:val="22"/>
          <w:szCs w:val="22"/>
        </w:rPr>
        <w:t>1320</w:t>
      </w:r>
      <w:r w:rsidRPr="00A506FC">
        <w:rPr>
          <w:rFonts w:asciiTheme="minorHAnsi" w:hAnsiTheme="minorHAnsi" w:cstheme="minorHAnsi"/>
          <w:sz w:val="22"/>
          <w:szCs w:val="22"/>
        </w:rPr>
        <w:t xml:space="preserve">) - dalej zwanej </w:t>
      </w:r>
      <w:r w:rsidRPr="00A506FC">
        <w:rPr>
          <w:rFonts w:asciiTheme="minorHAnsi" w:hAnsiTheme="minorHAnsi" w:cstheme="minorHAnsi"/>
          <w:bCs/>
          <w:sz w:val="22"/>
          <w:szCs w:val="22"/>
        </w:rPr>
        <w:t>„Pzp”.</w:t>
      </w:r>
    </w:p>
    <w:p w14:paraId="2B887517" w14:textId="77777777" w:rsidR="00374181" w:rsidRPr="00A506FC" w:rsidRDefault="00374181" w:rsidP="004811C6">
      <w:pPr>
        <w:pStyle w:val="pkt"/>
        <w:spacing w:before="0" w:after="0" w:line="23" w:lineRule="atLeast"/>
        <w:ind w:left="0" w:firstLine="0"/>
        <w:jc w:val="left"/>
        <w:rPr>
          <w:rFonts w:asciiTheme="minorHAnsi" w:hAnsiTheme="minorHAnsi" w:cstheme="minorHAnsi"/>
          <w:b/>
          <w:bCs/>
          <w:sz w:val="22"/>
          <w:szCs w:val="22"/>
          <w:highlight w:val="yellow"/>
        </w:rPr>
      </w:pPr>
    </w:p>
    <w:p w14:paraId="2D00BAD7" w14:textId="58C82103" w:rsidR="00374181" w:rsidRPr="00A506FC" w:rsidRDefault="00374181" w:rsidP="004811C6">
      <w:pPr>
        <w:pStyle w:val="pkt"/>
        <w:spacing w:before="0" w:after="0" w:line="23" w:lineRule="atLeast"/>
        <w:ind w:left="0" w:firstLine="0"/>
        <w:jc w:val="left"/>
        <w:rPr>
          <w:rFonts w:asciiTheme="minorHAnsi" w:hAnsiTheme="minorHAnsi" w:cstheme="minorHAnsi"/>
          <w:b/>
          <w:bCs/>
          <w:sz w:val="22"/>
          <w:szCs w:val="22"/>
          <w:highlight w:val="yellow"/>
        </w:rPr>
      </w:pPr>
      <w:r w:rsidRPr="00A506FC">
        <w:rPr>
          <w:rFonts w:asciiTheme="minorHAnsi" w:hAnsiTheme="minorHAnsi" w:cstheme="minorHAnsi"/>
          <w:sz w:val="22"/>
          <w:szCs w:val="22"/>
        </w:rPr>
        <w:t xml:space="preserve">Oznaczenie </w:t>
      </w:r>
      <w:r w:rsidRPr="005D7C9D">
        <w:rPr>
          <w:rFonts w:asciiTheme="minorHAnsi" w:hAnsiTheme="minorHAnsi" w:cstheme="minorHAnsi"/>
          <w:sz w:val="22"/>
          <w:szCs w:val="22"/>
        </w:rPr>
        <w:t xml:space="preserve">sprawy: </w:t>
      </w:r>
      <w:r w:rsidR="000D487B" w:rsidRPr="005D7C9D">
        <w:rPr>
          <w:rFonts w:asciiTheme="minorHAnsi" w:hAnsiTheme="minorHAnsi" w:cstheme="minorHAnsi"/>
          <w:b/>
          <w:bCs/>
          <w:sz w:val="22"/>
          <w:szCs w:val="22"/>
        </w:rPr>
        <w:t>DOA-ZP.272</w:t>
      </w:r>
      <w:r w:rsidR="005D7C9D" w:rsidRPr="005D7C9D">
        <w:rPr>
          <w:rFonts w:asciiTheme="minorHAnsi" w:hAnsiTheme="minorHAnsi" w:cstheme="minorHAnsi"/>
          <w:b/>
          <w:bCs/>
          <w:sz w:val="22"/>
          <w:szCs w:val="22"/>
        </w:rPr>
        <w:t>.6</w:t>
      </w:r>
      <w:r w:rsidR="00695C6F" w:rsidRPr="005D7C9D">
        <w:rPr>
          <w:rFonts w:asciiTheme="minorHAnsi" w:hAnsiTheme="minorHAnsi" w:cstheme="minorHAnsi"/>
          <w:b/>
          <w:bCs/>
          <w:sz w:val="22"/>
          <w:szCs w:val="22"/>
        </w:rPr>
        <w:t>.</w:t>
      </w:r>
      <w:r w:rsidR="007E6147" w:rsidRPr="005D7C9D">
        <w:rPr>
          <w:rFonts w:asciiTheme="minorHAnsi" w:hAnsiTheme="minorHAnsi" w:cstheme="minorHAnsi"/>
          <w:b/>
          <w:bCs/>
          <w:sz w:val="22"/>
          <w:szCs w:val="22"/>
        </w:rPr>
        <w:t>202</w:t>
      </w:r>
      <w:r w:rsidR="008A10D0" w:rsidRPr="005D7C9D">
        <w:rPr>
          <w:rFonts w:asciiTheme="minorHAnsi" w:hAnsiTheme="minorHAnsi" w:cstheme="minorHAnsi"/>
          <w:b/>
          <w:bCs/>
          <w:sz w:val="22"/>
          <w:szCs w:val="22"/>
        </w:rPr>
        <w:t>6</w:t>
      </w:r>
    </w:p>
    <w:p w14:paraId="100C96E9" w14:textId="77777777" w:rsidR="00374181" w:rsidRPr="00A506FC" w:rsidRDefault="00374181" w:rsidP="004811C6">
      <w:pPr>
        <w:pStyle w:val="pkt"/>
        <w:spacing w:before="0" w:after="0" w:line="23" w:lineRule="atLeast"/>
        <w:ind w:left="0" w:firstLine="0"/>
        <w:jc w:val="left"/>
        <w:rPr>
          <w:rFonts w:asciiTheme="minorHAnsi" w:hAnsiTheme="minorHAnsi" w:cstheme="minorHAnsi"/>
          <w:b/>
          <w:sz w:val="22"/>
          <w:szCs w:val="22"/>
          <w:highlight w:val="yellow"/>
        </w:rPr>
      </w:pPr>
    </w:p>
    <w:p w14:paraId="5C7CF6E8" w14:textId="7A6FEA2D" w:rsidR="00374181" w:rsidRPr="00A506FC" w:rsidRDefault="00374181" w:rsidP="004811C6">
      <w:pPr>
        <w:pStyle w:val="pkt"/>
        <w:autoSpaceDE w:val="0"/>
        <w:autoSpaceDN w:val="0"/>
        <w:spacing w:before="0" w:after="0" w:line="23" w:lineRule="atLeast"/>
        <w:ind w:left="0" w:firstLine="0"/>
        <w:jc w:val="left"/>
        <w:rPr>
          <w:rFonts w:asciiTheme="minorHAnsi" w:hAnsiTheme="minorHAnsi" w:cstheme="minorHAnsi"/>
          <w:bCs/>
          <w:sz w:val="22"/>
          <w:szCs w:val="22"/>
        </w:rPr>
      </w:pPr>
      <w:r w:rsidRPr="00A506FC">
        <w:rPr>
          <w:rFonts w:asciiTheme="minorHAnsi" w:hAnsiTheme="minorHAnsi" w:cstheme="minorHAnsi"/>
          <w:bCs/>
          <w:sz w:val="22"/>
          <w:szCs w:val="22"/>
        </w:rPr>
        <w:t>Nazwa zamówieni</w:t>
      </w:r>
      <w:r w:rsidR="005F7603" w:rsidRPr="00A506FC">
        <w:rPr>
          <w:rFonts w:asciiTheme="minorHAnsi" w:hAnsiTheme="minorHAnsi" w:cstheme="minorHAnsi"/>
          <w:bCs/>
          <w:sz w:val="22"/>
          <w:szCs w:val="22"/>
        </w:rPr>
        <w:t>a</w:t>
      </w:r>
      <w:r w:rsidRPr="00A506FC">
        <w:rPr>
          <w:rFonts w:asciiTheme="minorHAnsi" w:hAnsiTheme="minorHAnsi" w:cstheme="minorHAnsi"/>
          <w:bCs/>
          <w:sz w:val="22"/>
          <w:szCs w:val="22"/>
        </w:rPr>
        <w:t>:</w:t>
      </w:r>
    </w:p>
    <w:p w14:paraId="2306ACDF" w14:textId="77777777" w:rsidR="006B4106" w:rsidRDefault="006B4106" w:rsidP="004811C6">
      <w:pPr>
        <w:spacing w:line="23" w:lineRule="atLeast"/>
        <w:rPr>
          <w:rFonts w:asciiTheme="minorHAnsi" w:hAnsiTheme="minorHAnsi" w:cstheme="minorHAnsi"/>
          <w:b/>
          <w:bCs/>
          <w:color w:val="000000"/>
          <w:sz w:val="22"/>
          <w:szCs w:val="22"/>
        </w:rPr>
      </w:pPr>
    </w:p>
    <w:p w14:paraId="296394F3" w14:textId="1D7EC2DF" w:rsidR="00374181" w:rsidRPr="00A506FC" w:rsidRDefault="004276A3" w:rsidP="004811C6">
      <w:pPr>
        <w:spacing w:line="23" w:lineRule="atLeast"/>
        <w:rPr>
          <w:rFonts w:asciiTheme="minorHAnsi" w:hAnsiTheme="minorHAnsi" w:cstheme="minorHAnsi"/>
          <w:b/>
          <w:bCs/>
          <w:color w:val="000000"/>
          <w:sz w:val="22"/>
          <w:szCs w:val="22"/>
        </w:rPr>
      </w:pPr>
      <w:r w:rsidRPr="00A506FC">
        <w:rPr>
          <w:rFonts w:asciiTheme="minorHAnsi" w:hAnsiTheme="minorHAnsi" w:cstheme="minorHAnsi"/>
          <w:b/>
          <w:bCs/>
          <w:color w:val="000000"/>
          <w:sz w:val="22"/>
          <w:szCs w:val="22"/>
        </w:rPr>
        <w:t>„AKTUALIZACJA ZBIORÓW DANYCH BAZY DANYCH OBIEKTÓW TOPOGRAFICZNYCH Z</w:t>
      </w:r>
      <w:r w:rsidR="00083195">
        <w:rPr>
          <w:rFonts w:asciiTheme="minorHAnsi" w:hAnsiTheme="minorHAnsi" w:cstheme="minorHAnsi"/>
          <w:b/>
          <w:bCs/>
          <w:color w:val="000000"/>
          <w:sz w:val="22"/>
          <w:szCs w:val="22"/>
        </w:rPr>
        <w:t> </w:t>
      </w:r>
      <w:r w:rsidRPr="00A506FC">
        <w:rPr>
          <w:rFonts w:asciiTheme="minorHAnsi" w:hAnsiTheme="minorHAnsi" w:cstheme="minorHAnsi"/>
          <w:b/>
          <w:bCs/>
          <w:color w:val="000000"/>
          <w:sz w:val="22"/>
          <w:szCs w:val="22"/>
        </w:rPr>
        <w:t>AKTUALIZACJĄ OBIEKTÓW KATEGORII  RZEŹBA TERENU”.</w:t>
      </w:r>
    </w:p>
    <w:p w14:paraId="70E05ABC" w14:textId="77777777" w:rsidR="005F7603" w:rsidRPr="00A506FC" w:rsidRDefault="005F7603" w:rsidP="004811C6">
      <w:pPr>
        <w:spacing w:line="23" w:lineRule="atLeast"/>
        <w:rPr>
          <w:rFonts w:asciiTheme="minorHAnsi" w:hAnsiTheme="minorHAnsi" w:cstheme="minorHAnsi"/>
          <w:b/>
          <w:bCs/>
          <w:color w:val="000000"/>
          <w:sz w:val="22"/>
          <w:szCs w:val="22"/>
        </w:rPr>
      </w:pPr>
    </w:p>
    <w:p w14:paraId="7C69BAEF" w14:textId="77777777" w:rsidR="005F7603" w:rsidRPr="00A506FC" w:rsidRDefault="005F7603" w:rsidP="004811C6">
      <w:pPr>
        <w:spacing w:line="23" w:lineRule="atLeast"/>
        <w:rPr>
          <w:rFonts w:asciiTheme="minorHAnsi" w:hAnsiTheme="minorHAnsi" w:cstheme="minorHAnsi"/>
          <w:color w:val="4A4A4A"/>
          <w:sz w:val="22"/>
          <w:szCs w:val="22"/>
          <w:highlight w:val="yellow"/>
          <w:shd w:val="clear" w:color="auto" w:fill="FFFFFF"/>
        </w:rPr>
      </w:pPr>
    </w:p>
    <w:p w14:paraId="6C55FA7A" w14:textId="77777777" w:rsidR="00374181" w:rsidRPr="00A506FC" w:rsidRDefault="00374181" w:rsidP="004811C6">
      <w:pPr>
        <w:pStyle w:val="Nagwek2"/>
        <w:numPr>
          <w:ilvl w:val="0"/>
          <w:numId w:val="2"/>
        </w:numPr>
        <w:spacing w:line="23" w:lineRule="atLeast"/>
        <w:ind w:left="567" w:hanging="567"/>
        <w:rPr>
          <w:rFonts w:asciiTheme="minorHAnsi" w:hAnsiTheme="minorHAnsi" w:cstheme="minorHAnsi"/>
          <w:color w:val="auto"/>
          <w:sz w:val="22"/>
          <w:szCs w:val="22"/>
        </w:rPr>
      </w:pPr>
      <w:r w:rsidRPr="00A506FC">
        <w:rPr>
          <w:rFonts w:asciiTheme="minorHAnsi" w:hAnsiTheme="minorHAnsi" w:cstheme="minorHAnsi"/>
          <w:color w:val="auto"/>
          <w:sz w:val="22"/>
          <w:szCs w:val="22"/>
        </w:rPr>
        <w:t>NAZWA ORAZ ADRES ZAMAWIAJĄCEGO, NUMER TELEFONU, ADRES POCZTY ELEKTRONICZNEJ I ADRES STRONY INTERNETOWEJ PROWADZONEGO POSTĘPOWANIA.</w:t>
      </w:r>
    </w:p>
    <w:p w14:paraId="3977101C" w14:textId="77777777" w:rsidR="00374181" w:rsidRPr="00A506FC" w:rsidRDefault="00374181" w:rsidP="004811C6">
      <w:pPr>
        <w:spacing w:line="23" w:lineRule="atLeast"/>
        <w:rPr>
          <w:rFonts w:asciiTheme="minorHAnsi" w:hAnsiTheme="minorHAnsi" w:cstheme="minorHAnsi"/>
          <w:sz w:val="22"/>
          <w:szCs w:val="22"/>
        </w:rPr>
      </w:pPr>
    </w:p>
    <w:p w14:paraId="5C3BE408" w14:textId="71867D0A" w:rsidR="00374181" w:rsidRPr="00A506FC" w:rsidRDefault="00374181" w:rsidP="004811C6">
      <w:pPr>
        <w:tabs>
          <w:tab w:val="left" w:pos="0"/>
        </w:tabs>
        <w:spacing w:line="23" w:lineRule="atLeast"/>
        <w:rPr>
          <w:rFonts w:asciiTheme="minorHAnsi" w:hAnsiTheme="minorHAnsi" w:cstheme="minorHAnsi"/>
          <w:bCs/>
          <w:sz w:val="22"/>
          <w:szCs w:val="22"/>
        </w:rPr>
      </w:pPr>
      <w:r w:rsidRPr="00A506FC">
        <w:rPr>
          <w:rFonts w:asciiTheme="minorHAnsi" w:hAnsiTheme="minorHAnsi" w:cstheme="minorHAnsi"/>
          <w:bCs/>
          <w:sz w:val="22"/>
          <w:szCs w:val="22"/>
        </w:rPr>
        <w:t xml:space="preserve">Zamawiający: </w:t>
      </w:r>
      <w:r w:rsidRPr="00A506FC">
        <w:rPr>
          <w:rFonts w:asciiTheme="minorHAnsi" w:hAnsiTheme="minorHAnsi" w:cstheme="minorHAnsi"/>
          <w:b/>
          <w:bCs/>
          <w:sz w:val="22"/>
          <w:szCs w:val="22"/>
        </w:rPr>
        <w:t>Województwo Opolskie</w:t>
      </w:r>
      <w:r w:rsidRPr="00A506FC">
        <w:rPr>
          <w:rFonts w:asciiTheme="minorHAnsi" w:hAnsiTheme="minorHAnsi" w:cstheme="minorHAnsi"/>
          <w:bCs/>
          <w:sz w:val="22"/>
          <w:szCs w:val="22"/>
        </w:rPr>
        <w:t xml:space="preserve">, z siedzibą w Opolu (wykonujące zadania w tym zamówienia publiczne przy pomocy </w:t>
      </w:r>
      <w:r w:rsidRPr="00A506FC">
        <w:rPr>
          <w:rFonts w:asciiTheme="minorHAnsi" w:hAnsiTheme="minorHAnsi" w:cstheme="minorHAnsi"/>
          <w:b/>
          <w:bCs/>
          <w:sz w:val="22"/>
          <w:szCs w:val="22"/>
        </w:rPr>
        <w:t>Urzędu Marszałkowskiego Województwa Opolskiego</w:t>
      </w:r>
      <w:r w:rsidRPr="00A506FC">
        <w:rPr>
          <w:rFonts w:asciiTheme="minorHAnsi" w:hAnsiTheme="minorHAnsi" w:cstheme="minorHAnsi"/>
          <w:bCs/>
          <w:sz w:val="22"/>
          <w:szCs w:val="22"/>
        </w:rPr>
        <w:t xml:space="preserve">, adres: ul. </w:t>
      </w:r>
      <w:r w:rsidR="000F5181" w:rsidRPr="00A506FC">
        <w:rPr>
          <w:rFonts w:asciiTheme="minorHAnsi" w:hAnsiTheme="minorHAnsi" w:cstheme="minorHAnsi"/>
          <w:bCs/>
          <w:sz w:val="22"/>
          <w:szCs w:val="22"/>
        </w:rPr>
        <w:t>Ostrówek 5</w:t>
      </w:r>
      <w:r w:rsidRPr="00A506FC">
        <w:rPr>
          <w:rFonts w:asciiTheme="minorHAnsi" w:hAnsiTheme="minorHAnsi" w:cstheme="minorHAnsi"/>
          <w:bCs/>
          <w:sz w:val="22"/>
          <w:szCs w:val="22"/>
        </w:rPr>
        <w:t>, 45-08</w:t>
      </w:r>
      <w:r w:rsidR="000F5181" w:rsidRPr="00A506FC">
        <w:rPr>
          <w:rFonts w:asciiTheme="minorHAnsi" w:hAnsiTheme="minorHAnsi" w:cstheme="minorHAnsi"/>
          <w:bCs/>
          <w:sz w:val="22"/>
          <w:szCs w:val="22"/>
        </w:rPr>
        <w:t>8</w:t>
      </w:r>
      <w:r w:rsidRPr="00A506FC">
        <w:rPr>
          <w:rFonts w:asciiTheme="minorHAnsi" w:hAnsiTheme="minorHAnsi" w:cstheme="minorHAnsi"/>
          <w:bCs/>
          <w:sz w:val="22"/>
          <w:szCs w:val="22"/>
        </w:rPr>
        <w:t xml:space="preserve"> Opole)</w:t>
      </w:r>
      <w:r w:rsidR="000A5B65" w:rsidRPr="00A506FC">
        <w:rPr>
          <w:rFonts w:asciiTheme="minorHAnsi" w:hAnsiTheme="minorHAnsi" w:cstheme="minorHAnsi"/>
          <w:bCs/>
          <w:sz w:val="22"/>
          <w:szCs w:val="22"/>
        </w:rPr>
        <w:t>,</w:t>
      </w:r>
      <w:r w:rsidRPr="00A506FC">
        <w:rPr>
          <w:rFonts w:asciiTheme="minorHAnsi" w:hAnsiTheme="minorHAnsi" w:cstheme="minorHAnsi"/>
          <w:bCs/>
          <w:sz w:val="22"/>
          <w:szCs w:val="22"/>
        </w:rPr>
        <w:t xml:space="preserve"> w imieniu którego działa Zarząd Województwa Opolskiego.</w:t>
      </w:r>
    </w:p>
    <w:p w14:paraId="00A7EFCF" w14:textId="4595ABA6" w:rsidR="00374181" w:rsidRPr="00A506FC" w:rsidRDefault="00374181" w:rsidP="004811C6">
      <w:pPr>
        <w:tabs>
          <w:tab w:val="left" w:pos="0"/>
        </w:tabs>
        <w:spacing w:line="23" w:lineRule="atLeast"/>
        <w:rPr>
          <w:rFonts w:asciiTheme="minorHAnsi" w:hAnsiTheme="minorHAnsi" w:cstheme="minorHAnsi"/>
          <w:sz w:val="22"/>
          <w:szCs w:val="22"/>
          <w:lang w:eastAsia="zh-CN"/>
        </w:rPr>
      </w:pPr>
      <w:r w:rsidRPr="00A506FC">
        <w:rPr>
          <w:rFonts w:asciiTheme="minorHAnsi" w:hAnsiTheme="minorHAnsi" w:cstheme="minorHAnsi"/>
          <w:sz w:val="22"/>
          <w:szCs w:val="22"/>
          <w:lang w:eastAsia="zh-CN"/>
        </w:rPr>
        <w:t xml:space="preserve">Adres siedziby: ul. </w:t>
      </w:r>
      <w:r w:rsidR="007E6147" w:rsidRPr="00A506FC">
        <w:rPr>
          <w:rFonts w:asciiTheme="minorHAnsi" w:hAnsiTheme="minorHAnsi" w:cstheme="minorHAnsi"/>
          <w:sz w:val="22"/>
          <w:szCs w:val="22"/>
          <w:lang w:eastAsia="zh-CN"/>
        </w:rPr>
        <w:t>Ostrówek 5</w:t>
      </w:r>
      <w:r w:rsidRPr="00A506FC">
        <w:rPr>
          <w:rFonts w:asciiTheme="minorHAnsi" w:hAnsiTheme="minorHAnsi" w:cstheme="minorHAnsi"/>
          <w:sz w:val="22"/>
          <w:szCs w:val="22"/>
          <w:lang w:eastAsia="zh-CN"/>
        </w:rPr>
        <w:t>, 45-08</w:t>
      </w:r>
      <w:r w:rsidR="007E6147" w:rsidRPr="00A506FC">
        <w:rPr>
          <w:rFonts w:asciiTheme="minorHAnsi" w:hAnsiTheme="minorHAnsi" w:cstheme="minorHAnsi"/>
          <w:sz w:val="22"/>
          <w:szCs w:val="22"/>
          <w:lang w:eastAsia="zh-CN"/>
        </w:rPr>
        <w:t>8</w:t>
      </w:r>
      <w:r w:rsidRPr="00A506FC">
        <w:rPr>
          <w:rFonts w:asciiTheme="minorHAnsi" w:hAnsiTheme="minorHAnsi" w:cstheme="minorHAnsi"/>
          <w:sz w:val="22"/>
          <w:szCs w:val="22"/>
          <w:lang w:eastAsia="zh-CN"/>
        </w:rPr>
        <w:t xml:space="preserve"> Opole. </w:t>
      </w:r>
    </w:p>
    <w:p w14:paraId="45A79710" w14:textId="77777777" w:rsidR="00374181" w:rsidRPr="00A506FC" w:rsidRDefault="00374181" w:rsidP="004811C6">
      <w:pPr>
        <w:spacing w:line="23" w:lineRule="atLeast"/>
        <w:ind w:left="-142"/>
        <w:rPr>
          <w:rFonts w:asciiTheme="minorHAnsi" w:hAnsiTheme="minorHAnsi" w:cstheme="minorHAnsi"/>
          <w:sz w:val="22"/>
          <w:szCs w:val="22"/>
          <w:lang w:eastAsia="zh-CN"/>
        </w:rPr>
      </w:pPr>
    </w:p>
    <w:p w14:paraId="495B29DD" w14:textId="77777777" w:rsidR="00374181" w:rsidRPr="00A506FC" w:rsidRDefault="00374181" w:rsidP="004811C6">
      <w:pPr>
        <w:tabs>
          <w:tab w:val="left" w:pos="0"/>
        </w:tabs>
        <w:spacing w:line="23" w:lineRule="atLeast"/>
        <w:rPr>
          <w:rFonts w:asciiTheme="minorHAnsi" w:hAnsiTheme="minorHAnsi" w:cstheme="minorHAnsi"/>
          <w:sz w:val="22"/>
          <w:szCs w:val="22"/>
          <w:lang w:eastAsia="zh-CN"/>
        </w:rPr>
      </w:pPr>
      <w:r w:rsidRPr="00A506FC">
        <w:rPr>
          <w:rFonts w:asciiTheme="minorHAnsi" w:hAnsiTheme="minorHAnsi" w:cstheme="minorHAnsi"/>
          <w:sz w:val="22"/>
          <w:szCs w:val="22"/>
          <w:lang w:eastAsia="zh-CN"/>
        </w:rPr>
        <w:t xml:space="preserve">Adres poczty elektronicznej: </w:t>
      </w:r>
      <w:hyperlink r:id="rId8" w:history="1">
        <w:r w:rsidRPr="00A506FC">
          <w:rPr>
            <w:rStyle w:val="Hipercze"/>
            <w:rFonts w:asciiTheme="minorHAnsi" w:hAnsiTheme="minorHAnsi" w:cstheme="minorHAnsi"/>
            <w:b/>
            <w:bCs/>
            <w:sz w:val="22"/>
            <w:szCs w:val="22"/>
          </w:rPr>
          <w:t>zamowieniapubliczne@opolskie.pl</w:t>
        </w:r>
      </w:hyperlink>
      <w:r w:rsidRPr="00A506FC">
        <w:rPr>
          <w:rFonts w:asciiTheme="minorHAnsi" w:hAnsiTheme="minorHAnsi" w:cstheme="minorHAnsi"/>
          <w:sz w:val="22"/>
          <w:szCs w:val="22"/>
          <w:lang w:eastAsia="zh-CN"/>
        </w:rPr>
        <w:t xml:space="preserve"> </w:t>
      </w:r>
    </w:p>
    <w:p w14:paraId="4961DB8D" w14:textId="77777777" w:rsidR="00374181" w:rsidRPr="00A506FC" w:rsidRDefault="00374181" w:rsidP="004811C6">
      <w:pPr>
        <w:spacing w:line="23" w:lineRule="atLeast"/>
        <w:rPr>
          <w:rFonts w:asciiTheme="minorHAnsi" w:hAnsiTheme="minorHAnsi" w:cstheme="minorHAnsi"/>
          <w:b/>
          <w:sz w:val="22"/>
          <w:szCs w:val="22"/>
          <w:highlight w:val="yellow"/>
          <w:lang w:eastAsia="zh-CN"/>
        </w:rPr>
      </w:pPr>
    </w:p>
    <w:p w14:paraId="4A308903" w14:textId="38734DB4" w:rsidR="00374181" w:rsidRPr="00A506FC" w:rsidRDefault="00374181" w:rsidP="004811C6">
      <w:pPr>
        <w:spacing w:line="23" w:lineRule="atLeast"/>
        <w:rPr>
          <w:rFonts w:asciiTheme="minorHAnsi" w:hAnsiTheme="minorHAnsi" w:cstheme="minorHAnsi"/>
          <w:b/>
          <w:sz w:val="22"/>
          <w:szCs w:val="22"/>
          <w:lang w:eastAsia="zh-CN"/>
        </w:rPr>
      </w:pPr>
      <w:r w:rsidRPr="00A506FC">
        <w:rPr>
          <w:rFonts w:asciiTheme="minorHAnsi" w:hAnsiTheme="minorHAnsi" w:cstheme="minorHAnsi"/>
          <w:b/>
          <w:sz w:val="22"/>
          <w:szCs w:val="22"/>
          <w:lang w:eastAsia="zh-CN"/>
        </w:rPr>
        <w:t xml:space="preserve">Referat Zamówień Publicznych mieści się przy ul. Piastowskiej 12, 45-082 Opole pok. </w:t>
      </w:r>
      <w:r w:rsidR="000F5181" w:rsidRPr="00A506FC">
        <w:rPr>
          <w:rFonts w:asciiTheme="minorHAnsi" w:hAnsiTheme="minorHAnsi" w:cstheme="minorHAnsi"/>
          <w:b/>
          <w:sz w:val="22"/>
          <w:szCs w:val="22"/>
          <w:lang w:eastAsia="zh-CN"/>
        </w:rPr>
        <w:t>3</w:t>
      </w:r>
      <w:r w:rsidRPr="00A506FC">
        <w:rPr>
          <w:rFonts w:asciiTheme="minorHAnsi" w:hAnsiTheme="minorHAnsi" w:cstheme="minorHAnsi"/>
          <w:b/>
          <w:sz w:val="22"/>
          <w:szCs w:val="22"/>
          <w:lang w:eastAsia="zh-CN"/>
        </w:rPr>
        <w:t xml:space="preserve">03. </w:t>
      </w:r>
    </w:p>
    <w:p w14:paraId="35F4F8F8" w14:textId="63B96DC1" w:rsidR="00374181" w:rsidRPr="00A506FC" w:rsidRDefault="00374181" w:rsidP="004811C6">
      <w:pPr>
        <w:suppressAutoHyphens/>
        <w:spacing w:line="23" w:lineRule="atLeast"/>
        <w:rPr>
          <w:rFonts w:asciiTheme="minorHAnsi" w:eastAsia="Calibri" w:hAnsiTheme="minorHAnsi" w:cstheme="minorHAnsi"/>
          <w:sz w:val="22"/>
          <w:szCs w:val="22"/>
          <w:lang w:eastAsia="zh-CN"/>
        </w:rPr>
      </w:pPr>
      <w:r w:rsidRPr="00A506FC">
        <w:rPr>
          <w:rFonts w:asciiTheme="minorHAnsi" w:eastAsia="Calibri" w:hAnsiTheme="minorHAnsi" w:cstheme="minorHAnsi"/>
          <w:sz w:val="22"/>
          <w:szCs w:val="22"/>
          <w:lang w:eastAsia="zh-CN"/>
        </w:rPr>
        <w:t>Numer telefonów: (77) 54 16 </w:t>
      </w:r>
      <w:r w:rsidR="0030423B" w:rsidRPr="00A506FC">
        <w:rPr>
          <w:rFonts w:asciiTheme="minorHAnsi" w:eastAsia="Calibri" w:hAnsiTheme="minorHAnsi" w:cstheme="minorHAnsi"/>
          <w:sz w:val="22"/>
          <w:szCs w:val="22"/>
          <w:lang w:eastAsia="zh-CN"/>
        </w:rPr>
        <w:t>357</w:t>
      </w:r>
      <w:r w:rsidRPr="00A506FC">
        <w:rPr>
          <w:rFonts w:asciiTheme="minorHAnsi" w:eastAsia="Calibri" w:hAnsiTheme="minorHAnsi" w:cstheme="minorHAnsi"/>
          <w:sz w:val="22"/>
          <w:szCs w:val="22"/>
          <w:lang w:eastAsia="zh-CN"/>
        </w:rPr>
        <w:t xml:space="preserve"> (lub</w:t>
      </w:r>
      <w:r w:rsidR="003E17AB" w:rsidRPr="00A506FC">
        <w:rPr>
          <w:rFonts w:asciiTheme="minorHAnsi" w:eastAsia="Calibri" w:hAnsiTheme="minorHAnsi" w:cstheme="minorHAnsi"/>
          <w:sz w:val="22"/>
          <w:szCs w:val="22"/>
          <w:lang w:eastAsia="zh-CN"/>
        </w:rPr>
        <w:t xml:space="preserve"> </w:t>
      </w:r>
      <w:r w:rsidR="003E17AB" w:rsidRPr="006C66F1">
        <w:rPr>
          <w:rFonts w:asciiTheme="minorHAnsi" w:eastAsia="Calibri" w:hAnsiTheme="minorHAnsi" w:cstheme="minorHAnsi"/>
          <w:b/>
          <w:bCs/>
          <w:sz w:val="22"/>
          <w:szCs w:val="22"/>
          <w:lang w:eastAsia="zh-CN"/>
        </w:rPr>
        <w:t>399</w:t>
      </w:r>
      <w:r w:rsidR="003E17AB" w:rsidRPr="00A506FC">
        <w:rPr>
          <w:rFonts w:asciiTheme="minorHAnsi" w:eastAsia="Calibri" w:hAnsiTheme="minorHAnsi" w:cstheme="minorHAnsi"/>
          <w:sz w:val="22"/>
          <w:szCs w:val="22"/>
          <w:lang w:eastAsia="zh-CN"/>
        </w:rPr>
        <w:t>,</w:t>
      </w:r>
      <w:r w:rsidRPr="00A506FC">
        <w:rPr>
          <w:rFonts w:asciiTheme="minorHAnsi" w:eastAsia="Calibri" w:hAnsiTheme="minorHAnsi" w:cstheme="minorHAnsi"/>
          <w:sz w:val="22"/>
          <w:szCs w:val="22"/>
          <w:lang w:eastAsia="zh-CN"/>
        </w:rPr>
        <w:t xml:space="preserve"> 401, </w:t>
      </w:r>
      <w:r w:rsidR="0030423B" w:rsidRPr="00A506FC">
        <w:rPr>
          <w:rFonts w:asciiTheme="minorHAnsi" w:eastAsia="Calibri" w:hAnsiTheme="minorHAnsi" w:cstheme="minorHAnsi"/>
          <w:sz w:val="22"/>
          <w:szCs w:val="22"/>
          <w:lang w:eastAsia="zh-CN"/>
        </w:rPr>
        <w:t>480</w:t>
      </w:r>
      <w:r w:rsidRPr="00A506FC">
        <w:rPr>
          <w:rFonts w:asciiTheme="minorHAnsi" w:eastAsia="Calibri" w:hAnsiTheme="minorHAnsi" w:cstheme="minorHAnsi"/>
          <w:sz w:val="22"/>
          <w:szCs w:val="22"/>
          <w:lang w:eastAsia="zh-CN"/>
        </w:rPr>
        <w:t>, 409,</w:t>
      </w:r>
      <w:r w:rsidR="003E17AB" w:rsidRPr="00A506FC">
        <w:rPr>
          <w:rFonts w:asciiTheme="minorHAnsi" w:eastAsia="Calibri" w:hAnsiTheme="minorHAnsi" w:cstheme="minorHAnsi"/>
          <w:sz w:val="22"/>
          <w:szCs w:val="22"/>
          <w:lang w:eastAsia="zh-CN"/>
        </w:rPr>
        <w:t xml:space="preserve"> 403, 468,</w:t>
      </w:r>
      <w:r w:rsidRPr="00A506FC">
        <w:rPr>
          <w:rFonts w:asciiTheme="minorHAnsi" w:eastAsia="Calibri" w:hAnsiTheme="minorHAnsi" w:cstheme="minorHAnsi"/>
          <w:sz w:val="22"/>
          <w:szCs w:val="22"/>
          <w:lang w:eastAsia="zh-CN"/>
        </w:rPr>
        <w:t xml:space="preserve"> 415) – Referat  Zamówień Publicznych.</w:t>
      </w:r>
    </w:p>
    <w:p w14:paraId="12000B14" w14:textId="77777777" w:rsidR="00374181" w:rsidRPr="00A506FC" w:rsidRDefault="00374181" w:rsidP="004811C6">
      <w:pPr>
        <w:suppressAutoHyphens/>
        <w:spacing w:line="23" w:lineRule="atLeast"/>
        <w:rPr>
          <w:rFonts w:asciiTheme="minorHAnsi" w:eastAsia="Calibri" w:hAnsiTheme="minorHAnsi" w:cstheme="minorHAnsi"/>
          <w:b/>
          <w:sz w:val="22"/>
          <w:szCs w:val="22"/>
          <w:lang w:eastAsia="zh-CN"/>
        </w:rPr>
      </w:pPr>
    </w:p>
    <w:p w14:paraId="26B5AE99" w14:textId="77777777" w:rsidR="00374181" w:rsidRPr="00A506FC" w:rsidRDefault="00374181" w:rsidP="004811C6">
      <w:pPr>
        <w:tabs>
          <w:tab w:val="left" w:pos="540"/>
        </w:tabs>
        <w:spacing w:line="23" w:lineRule="atLeast"/>
        <w:rPr>
          <w:rFonts w:asciiTheme="minorHAnsi" w:hAnsiTheme="minorHAnsi" w:cstheme="minorHAnsi"/>
          <w:b/>
          <w:bCs/>
          <w:sz w:val="22"/>
          <w:szCs w:val="22"/>
          <w:u w:val="single"/>
        </w:rPr>
      </w:pPr>
      <w:r w:rsidRPr="00A506FC">
        <w:rPr>
          <w:rFonts w:asciiTheme="minorHAnsi" w:hAnsiTheme="minorHAnsi" w:cstheme="minorHAnsi"/>
          <w:b/>
          <w:sz w:val="22"/>
          <w:szCs w:val="22"/>
        </w:rPr>
        <w:t>Adres strony internetowej prowadzonego postępowania:</w:t>
      </w:r>
      <w:r w:rsidRPr="00A506FC">
        <w:rPr>
          <w:rFonts w:asciiTheme="minorHAnsi" w:hAnsiTheme="minorHAnsi" w:cstheme="minorHAnsi"/>
          <w:b/>
          <w:bCs/>
          <w:sz w:val="22"/>
          <w:szCs w:val="22"/>
          <w:u w:val="single"/>
        </w:rPr>
        <w:t xml:space="preserve"> </w:t>
      </w:r>
    </w:p>
    <w:p w14:paraId="22F7DD21" w14:textId="2F452ACB" w:rsidR="00374181" w:rsidRPr="00A506FC" w:rsidRDefault="003E17AB" w:rsidP="004811C6">
      <w:pPr>
        <w:tabs>
          <w:tab w:val="left" w:pos="540"/>
        </w:tabs>
        <w:spacing w:line="23" w:lineRule="atLeast"/>
        <w:rPr>
          <w:rStyle w:val="Hipercze"/>
          <w:rFonts w:asciiTheme="minorHAnsi" w:hAnsiTheme="minorHAnsi" w:cstheme="minorHAnsi"/>
          <w:b/>
          <w:bCs/>
          <w:sz w:val="22"/>
          <w:szCs w:val="22"/>
        </w:rPr>
      </w:pPr>
      <w:r w:rsidRPr="00A506FC">
        <w:rPr>
          <w:rFonts w:asciiTheme="minorHAnsi" w:hAnsiTheme="minorHAnsi" w:cstheme="minorHAnsi"/>
          <w:b/>
          <w:bCs/>
          <w:sz w:val="22"/>
          <w:szCs w:val="22"/>
        </w:rPr>
        <w:fldChar w:fldCharType="begin"/>
      </w:r>
      <w:r w:rsidRPr="00A506FC">
        <w:rPr>
          <w:rFonts w:asciiTheme="minorHAnsi" w:hAnsiTheme="minorHAnsi" w:cstheme="minorHAnsi"/>
          <w:b/>
          <w:bCs/>
          <w:sz w:val="22"/>
          <w:szCs w:val="22"/>
        </w:rPr>
        <w:instrText>HYPERLINK "https://ezamowienia.gov.pl/"</w:instrText>
      </w:r>
      <w:r w:rsidRPr="00A506FC">
        <w:rPr>
          <w:rFonts w:asciiTheme="minorHAnsi" w:hAnsiTheme="minorHAnsi" w:cstheme="minorHAnsi"/>
          <w:b/>
          <w:bCs/>
          <w:sz w:val="22"/>
          <w:szCs w:val="22"/>
        </w:rPr>
      </w:r>
      <w:r w:rsidRPr="00A506FC">
        <w:rPr>
          <w:rFonts w:asciiTheme="minorHAnsi" w:hAnsiTheme="minorHAnsi" w:cstheme="minorHAnsi"/>
          <w:b/>
          <w:bCs/>
          <w:sz w:val="22"/>
          <w:szCs w:val="22"/>
        </w:rPr>
        <w:fldChar w:fldCharType="separate"/>
      </w:r>
      <w:r w:rsidR="00374181" w:rsidRPr="00A506FC">
        <w:rPr>
          <w:rStyle w:val="Hipercze"/>
          <w:rFonts w:asciiTheme="minorHAnsi" w:hAnsiTheme="minorHAnsi" w:cstheme="minorHAnsi"/>
          <w:b/>
          <w:bCs/>
          <w:sz w:val="22"/>
          <w:szCs w:val="22"/>
        </w:rPr>
        <w:t xml:space="preserve">https://ezamowienia.gov.pl </w:t>
      </w:r>
    </w:p>
    <w:p w14:paraId="2A4C6C0A" w14:textId="21E3CFD2" w:rsidR="00592157" w:rsidRPr="00041CC5" w:rsidRDefault="003E17AB" w:rsidP="004811C6">
      <w:pPr>
        <w:tabs>
          <w:tab w:val="left" w:pos="540"/>
        </w:tabs>
        <w:spacing w:line="23" w:lineRule="atLeast"/>
        <w:rPr>
          <w:rFonts w:asciiTheme="minorHAnsi" w:hAnsiTheme="minorHAnsi" w:cstheme="minorHAnsi"/>
          <w:b/>
          <w:sz w:val="22"/>
          <w:szCs w:val="22"/>
        </w:rPr>
      </w:pPr>
      <w:r w:rsidRPr="00A506FC">
        <w:rPr>
          <w:rFonts w:asciiTheme="minorHAnsi" w:hAnsiTheme="minorHAnsi" w:cstheme="minorHAnsi"/>
          <w:b/>
          <w:bCs/>
          <w:sz w:val="22"/>
          <w:szCs w:val="22"/>
        </w:rPr>
        <w:fldChar w:fldCharType="end"/>
      </w:r>
      <w:r w:rsidR="00202C63" w:rsidRPr="00041CC5">
        <w:rPr>
          <w:rFonts w:asciiTheme="minorHAnsi" w:hAnsiTheme="minorHAnsi" w:cstheme="minorHAnsi"/>
          <w:b/>
          <w:sz w:val="22"/>
          <w:szCs w:val="22"/>
        </w:rPr>
        <w:t>Identyfikator postępowania</w:t>
      </w:r>
      <w:r w:rsidR="008D1C4D" w:rsidRPr="00041CC5">
        <w:rPr>
          <w:rFonts w:asciiTheme="minorHAnsi" w:hAnsiTheme="minorHAnsi" w:cstheme="minorHAnsi"/>
          <w:b/>
          <w:sz w:val="22"/>
          <w:szCs w:val="22"/>
        </w:rPr>
        <w:t>:</w:t>
      </w:r>
      <w:r w:rsidR="00592157" w:rsidRPr="00041CC5">
        <w:rPr>
          <w:rFonts w:asciiTheme="minorHAnsi" w:hAnsiTheme="minorHAnsi" w:cstheme="minorHAnsi"/>
          <w:b/>
          <w:sz w:val="22"/>
          <w:szCs w:val="22"/>
        </w:rPr>
        <w:t xml:space="preserve"> </w:t>
      </w:r>
      <w:r w:rsidR="00202C63" w:rsidRPr="00041CC5">
        <w:rPr>
          <w:rFonts w:asciiTheme="minorHAnsi" w:hAnsiTheme="minorHAnsi" w:cstheme="minorHAnsi"/>
          <w:b/>
          <w:sz w:val="22"/>
          <w:szCs w:val="22"/>
        </w:rPr>
        <w:t xml:space="preserve"> </w:t>
      </w:r>
      <w:r w:rsidR="00041CC5" w:rsidRPr="00041CC5">
        <w:rPr>
          <w:rFonts w:asciiTheme="minorHAnsi" w:hAnsiTheme="minorHAnsi" w:cstheme="minorHAnsi"/>
          <w:b/>
          <w:color w:val="2F5496" w:themeColor="accent1" w:themeShade="BF"/>
          <w:sz w:val="22"/>
          <w:szCs w:val="22"/>
        </w:rPr>
        <w:t>ocds-148610-f72f7eda-6770-4137-8203-168d6e559123</w:t>
      </w:r>
    </w:p>
    <w:p w14:paraId="67AAFBCB" w14:textId="77777777" w:rsidR="00374181" w:rsidRDefault="00374181" w:rsidP="004811C6">
      <w:pPr>
        <w:tabs>
          <w:tab w:val="left" w:pos="540"/>
        </w:tabs>
        <w:spacing w:line="23" w:lineRule="atLeast"/>
        <w:rPr>
          <w:rFonts w:asciiTheme="minorHAnsi" w:hAnsiTheme="minorHAnsi" w:cstheme="minorHAnsi"/>
          <w:bCs/>
          <w:sz w:val="22"/>
          <w:szCs w:val="22"/>
          <w:highlight w:val="yellow"/>
          <w:u w:val="single"/>
        </w:rPr>
      </w:pPr>
    </w:p>
    <w:p w14:paraId="138AA345" w14:textId="77777777" w:rsidR="008B05A3" w:rsidRDefault="008B05A3" w:rsidP="004811C6">
      <w:pPr>
        <w:tabs>
          <w:tab w:val="left" w:pos="540"/>
        </w:tabs>
        <w:spacing w:line="23" w:lineRule="atLeast"/>
        <w:rPr>
          <w:rFonts w:asciiTheme="minorHAnsi" w:hAnsiTheme="minorHAnsi" w:cstheme="minorHAnsi"/>
          <w:bCs/>
          <w:sz w:val="22"/>
          <w:szCs w:val="22"/>
          <w:highlight w:val="yellow"/>
          <w:u w:val="single"/>
        </w:rPr>
      </w:pPr>
    </w:p>
    <w:p w14:paraId="18007845" w14:textId="77777777" w:rsidR="006B4106" w:rsidRDefault="006B4106" w:rsidP="004811C6">
      <w:pPr>
        <w:tabs>
          <w:tab w:val="left" w:pos="540"/>
        </w:tabs>
        <w:spacing w:line="23" w:lineRule="atLeast"/>
        <w:rPr>
          <w:rFonts w:asciiTheme="minorHAnsi" w:hAnsiTheme="minorHAnsi" w:cstheme="minorHAnsi"/>
          <w:bCs/>
          <w:sz w:val="22"/>
          <w:szCs w:val="22"/>
          <w:highlight w:val="yellow"/>
          <w:u w:val="single"/>
        </w:rPr>
      </w:pPr>
    </w:p>
    <w:p w14:paraId="16C1A25F" w14:textId="77777777" w:rsidR="006B4106" w:rsidRPr="00A506FC" w:rsidRDefault="006B4106" w:rsidP="004811C6">
      <w:pPr>
        <w:tabs>
          <w:tab w:val="left" w:pos="540"/>
        </w:tabs>
        <w:spacing w:line="23" w:lineRule="atLeast"/>
        <w:rPr>
          <w:rFonts w:asciiTheme="minorHAnsi" w:hAnsiTheme="minorHAnsi" w:cstheme="minorHAnsi"/>
          <w:bCs/>
          <w:sz w:val="22"/>
          <w:szCs w:val="22"/>
          <w:highlight w:val="yellow"/>
          <w:u w:val="single"/>
        </w:rPr>
      </w:pPr>
    </w:p>
    <w:p w14:paraId="258A8752" w14:textId="77777777" w:rsidR="00374181" w:rsidRPr="00A506FC" w:rsidRDefault="00374181" w:rsidP="004811C6">
      <w:pPr>
        <w:pStyle w:val="Nagwek2"/>
        <w:numPr>
          <w:ilvl w:val="0"/>
          <w:numId w:val="2"/>
        </w:numPr>
        <w:spacing w:line="23" w:lineRule="atLeast"/>
        <w:ind w:left="567" w:hanging="567"/>
        <w:rPr>
          <w:rFonts w:asciiTheme="minorHAnsi" w:hAnsiTheme="minorHAnsi" w:cstheme="minorHAnsi"/>
          <w:color w:val="auto"/>
          <w:sz w:val="22"/>
          <w:szCs w:val="22"/>
        </w:rPr>
      </w:pPr>
      <w:r w:rsidRPr="00A506FC">
        <w:rPr>
          <w:rFonts w:asciiTheme="minorHAnsi" w:hAnsiTheme="minorHAnsi" w:cstheme="minorHAnsi"/>
          <w:color w:val="auto"/>
          <w:sz w:val="22"/>
          <w:szCs w:val="22"/>
        </w:rPr>
        <w:lastRenderedPageBreak/>
        <w:t>ADRES STRONY INTERNETOWEJ, NA KTÓREJ UDOSTĘPNIANE BĘDĄ ZMIANY I WYJAŚNIENIA TREŚCI SWZ ORAZ INNE DOKUMENTY ZAMÓWIENIA BEZPOŚREDNIO ZWIĄZANE Z POSTĘPOWANIEM O UDZIELENIE ZAMÓWIENIA.</w:t>
      </w:r>
    </w:p>
    <w:p w14:paraId="4E760FD5" w14:textId="77777777" w:rsidR="00374181" w:rsidRPr="00A506FC" w:rsidRDefault="00374181" w:rsidP="004811C6">
      <w:pPr>
        <w:spacing w:line="23" w:lineRule="atLeast"/>
        <w:rPr>
          <w:rFonts w:asciiTheme="minorHAnsi" w:hAnsiTheme="minorHAnsi" w:cstheme="minorHAnsi"/>
          <w:sz w:val="22"/>
          <w:szCs w:val="22"/>
        </w:rPr>
      </w:pPr>
    </w:p>
    <w:p w14:paraId="224A3D51" w14:textId="43066621" w:rsidR="00374181" w:rsidRPr="00A506FC" w:rsidRDefault="00374181" w:rsidP="004811C6">
      <w:pPr>
        <w:tabs>
          <w:tab w:val="left" w:pos="540"/>
        </w:tabs>
        <w:spacing w:line="23" w:lineRule="atLeast"/>
        <w:rPr>
          <w:rFonts w:asciiTheme="minorHAnsi" w:hAnsiTheme="minorHAnsi" w:cstheme="minorHAnsi"/>
          <w:bCs/>
          <w:sz w:val="22"/>
          <w:szCs w:val="22"/>
          <w:u w:val="single"/>
        </w:rPr>
      </w:pPr>
      <w:r w:rsidRPr="00A506FC">
        <w:rPr>
          <w:rFonts w:asciiTheme="minorHAnsi" w:hAnsiTheme="minorHAnsi" w:cstheme="minorHAnsi"/>
          <w:bCs/>
          <w:sz w:val="22"/>
          <w:szCs w:val="22"/>
        </w:rPr>
        <w:t xml:space="preserve">Zmiany i wyjaśnienia treści Specyfikacji Warunków Zamówienia oraz inne dokumenty zamówienia bezpośrednio związane z postępowaniem o udzielenie zamówienia będą udostępniane na stronie internetowej prowadzonego postępowania: </w:t>
      </w:r>
      <w:hyperlink r:id="rId9" w:history="1">
        <w:r w:rsidRPr="00A506FC">
          <w:rPr>
            <w:rStyle w:val="Hipercze"/>
            <w:rFonts w:asciiTheme="minorHAnsi" w:hAnsiTheme="minorHAnsi" w:cstheme="minorHAnsi"/>
            <w:b/>
            <w:sz w:val="22"/>
            <w:szCs w:val="22"/>
          </w:rPr>
          <w:t>https://ezamowienia.gov.pl</w:t>
        </w:r>
      </w:hyperlink>
    </w:p>
    <w:p w14:paraId="151F0539" w14:textId="77777777" w:rsidR="00374181" w:rsidRPr="00A506FC" w:rsidRDefault="00374181" w:rsidP="004811C6">
      <w:pPr>
        <w:tabs>
          <w:tab w:val="left" w:pos="0"/>
          <w:tab w:val="left" w:pos="540"/>
        </w:tabs>
        <w:spacing w:line="23" w:lineRule="atLeast"/>
        <w:rPr>
          <w:rFonts w:asciiTheme="minorHAnsi" w:hAnsiTheme="minorHAnsi" w:cstheme="minorHAnsi"/>
          <w:bCs/>
          <w:sz w:val="22"/>
          <w:szCs w:val="22"/>
        </w:rPr>
      </w:pPr>
    </w:p>
    <w:p w14:paraId="62182968" w14:textId="63B4C009" w:rsidR="00374181" w:rsidRPr="00A506FC" w:rsidRDefault="00374181" w:rsidP="004811C6">
      <w:pPr>
        <w:pStyle w:val="Nagwek1"/>
        <w:numPr>
          <w:ilvl w:val="0"/>
          <w:numId w:val="0"/>
        </w:numPr>
        <w:spacing w:before="0" w:beforeAutospacing="0" w:after="0" w:afterAutospacing="0" w:line="23" w:lineRule="atLeast"/>
        <w:rPr>
          <w:rFonts w:asciiTheme="minorHAnsi" w:hAnsiTheme="minorHAnsi" w:cstheme="minorHAnsi"/>
          <w:b w:val="0"/>
          <w:bCs w:val="0"/>
          <w:sz w:val="22"/>
          <w:szCs w:val="22"/>
        </w:rPr>
      </w:pPr>
      <w:r w:rsidRPr="00A506FC">
        <w:rPr>
          <w:rFonts w:asciiTheme="minorHAnsi" w:hAnsiTheme="minorHAnsi" w:cstheme="minorHAnsi"/>
          <w:bCs w:val="0"/>
          <w:kern w:val="0"/>
          <w:sz w:val="22"/>
          <w:szCs w:val="22"/>
          <w:lang w:val="pl-PL" w:eastAsia="pl-PL"/>
        </w:rPr>
        <w:t>Bezpośredni link</w:t>
      </w:r>
      <w:r w:rsidR="00016FB7" w:rsidRPr="00A506FC">
        <w:rPr>
          <w:rFonts w:asciiTheme="minorHAnsi" w:hAnsiTheme="minorHAnsi" w:cstheme="minorHAnsi"/>
          <w:bCs w:val="0"/>
          <w:kern w:val="0"/>
          <w:sz w:val="22"/>
          <w:szCs w:val="22"/>
          <w:lang w:val="pl-PL" w:eastAsia="pl-PL"/>
        </w:rPr>
        <w:t xml:space="preserve"> do zamówienia na </w:t>
      </w:r>
      <w:r w:rsidR="00031F40" w:rsidRPr="00A506FC">
        <w:rPr>
          <w:rFonts w:asciiTheme="minorHAnsi" w:hAnsiTheme="minorHAnsi" w:cstheme="minorHAnsi"/>
          <w:bCs w:val="0"/>
          <w:kern w:val="0"/>
          <w:sz w:val="22"/>
          <w:szCs w:val="22"/>
          <w:lang w:val="pl-PL" w:eastAsia="pl-PL"/>
        </w:rPr>
        <w:t>Platformie UZP e-Zamówienia</w:t>
      </w:r>
      <w:r w:rsidRPr="00A506FC">
        <w:rPr>
          <w:rFonts w:asciiTheme="minorHAnsi" w:hAnsiTheme="minorHAnsi" w:cstheme="minorHAnsi"/>
          <w:sz w:val="22"/>
          <w:szCs w:val="22"/>
        </w:rPr>
        <w:t xml:space="preserve">: </w:t>
      </w:r>
    </w:p>
    <w:bookmarkStart w:id="0" w:name="_Hlk193793489"/>
    <w:p w14:paraId="52D524EE" w14:textId="7B1F5A4B" w:rsidR="00592157" w:rsidRPr="00A506FC" w:rsidRDefault="009B3202" w:rsidP="004811C6">
      <w:pPr>
        <w:tabs>
          <w:tab w:val="left" w:pos="540"/>
        </w:tabs>
        <w:spacing w:line="23" w:lineRule="atLeast"/>
        <w:rPr>
          <w:rFonts w:asciiTheme="minorHAnsi" w:hAnsiTheme="minorHAnsi" w:cstheme="minorHAnsi"/>
          <w:b/>
          <w:bCs/>
          <w:sz w:val="22"/>
          <w:szCs w:val="22"/>
          <w:highlight w:val="yellow"/>
        </w:rPr>
      </w:pPr>
      <w:r>
        <w:rPr>
          <w:rFonts w:asciiTheme="minorHAnsi" w:hAnsiTheme="minorHAnsi" w:cstheme="minorHAnsi"/>
          <w:b/>
          <w:bCs/>
          <w:sz w:val="22"/>
          <w:szCs w:val="22"/>
        </w:rPr>
        <w:fldChar w:fldCharType="begin"/>
      </w:r>
      <w:r>
        <w:rPr>
          <w:rFonts w:asciiTheme="minorHAnsi" w:hAnsiTheme="minorHAnsi" w:cstheme="minorHAnsi"/>
          <w:b/>
          <w:bCs/>
          <w:sz w:val="22"/>
          <w:szCs w:val="22"/>
        </w:rPr>
        <w:instrText>HYPERLINK "https://ezamowienia.gov.pl/mp-client/search/list/ocds-148610-f72f7eda-6770-4137-8203-168d6e559123"</w:instrText>
      </w:r>
      <w:r>
        <w:rPr>
          <w:rFonts w:asciiTheme="minorHAnsi" w:hAnsiTheme="minorHAnsi" w:cstheme="minorHAnsi"/>
          <w:b/>
          <w:bCs/>
          <w:sz w:val="22"/>
          <w:szCs w:val="22"/>
        </w:rPr>
      </w:r>
      <w:r>
        <w:rPr>
          <w:rFonts w:asciiTheme="minorHAnsi" w:hAnsiTheme="minorHAnsi" w:cstheme="minorHAnsi"/>
          <w:b/>
          <w:bCs/>
          <w:sz w:val="22"/>
          <w:szCs w:val="22"/>
        </w:rPr>
        <w:fldChar w:fldCharType="separate"/>
      </w:r>
      <w:r w:rsidRPr="009B3202">
        <w:rPr>
          <w:rStyle w:val="Hipercze"/>
          <w:rFonts w:asciiTheme="minorHAnsi" w:hAnsiTheme="minorHAnsi" w:cstheme="minorHAnsi"/>
          <w:b/>
          <w:bCs/>
          <w:sz w:val="22"/>
          <w:szCs w:val="22"/>
        </w:rPr>
        <w:t>https://ezamowienia.gov.pl/mp-client/search/list/ocds-148610-f72f7eda-6770-4137-8203-168d6e559123</w:t>
      </w:r>
      <w:r>
        <w:rPr>
          <w:rFonts w:asciiTheme="minorHAnsi" w:hAnsiTheme="minorHAnsi" w:cstheme="minorHAnsi"/>
          <w:b/>
          <w:bCs/>
          <w:sz w:val="22"/>
          <w:szCs w:val="22"/>
        </w:rPr>
        <w:fldChar w:fldCharType="end"/>
      </w:r>
    </w:p>
    <w:bookmarkEnd w:id="0"/>
    <w:p w14:paraId="2143F183" w14:textId="77777777" w:rsidR="00374181" w:rsidRPr="00A506FC" w:rsidRDefault="00374181" w:rsidP="004811C6">
      <w:pPr>
        <w:tabs>
          <w:tab w:val="left" w:pos="0"/>
          <w:tab w:val="left" w:pos="540"/>
        </w:tabs>
        <w:spacing w:line="23" w:lineRule="atLeast"/>
        <w:rPr>
          <w:rFonts w:asciiTheme="minorHAnsi" w:hAnsiTheme="minorHAnsi" w:cstheme="minorHAnsi"/>
          <w:sz w:val="22"/>
          <w:szCs w:val="22"/>
          <w:highlight w:val="yellow"/>
        </w:rPr>
      </w:pPr>
    </w:p>
    <w:p w14:paraId="595B1037" w14:textId="1BA9D539" w:rsidR="00374181" w:rsidRPr="00A506FC" w:rsidRDefault="00374181" w:rsidP="004811C6">
      <w:pPr>
        <w:pStyle w:val="Nagwek2"/>
        <w:numPr>
          <w:ilvl w:val="0"/>
          <w:numId w:val="2"/>
        </w:numPr>
        <w:spacing w:line="23" w:lineRule="atLeast"/>
        <w:ind w:left="567" w:hanging="567"/>
        <w:rPr>
          <w:rFonts w:asciiTheme="minorHAnsi" w:hAnsiTheme="minorHAnsi" w:cstheme="minorHAnsi"/>
          <w:color w:val="auto"/>
          <w:sz w:val="22"/>
          <w:szCs w:val="22"/>
        </w:rPr>
      </w:pPr>
      <w:r w:rsidRPr="00A506FC">
        <w:rPr>
          <w:rFonts w:asciiTheme="minorHAnsi" w:hAnsiTheme="minorHAnsi" w:cstheme="minorHAnsi"/>
          <w:color w:val="auto"/>
          <w:sz w:val="22"/>
          <w:szCs w:val="22"/>
        </w:rPr>
        <w:t xml:space="preserve">TRYB UDZIELENIA ZAMÓWIENIA. </w:t>
      </w:r>
    </w:p>
    <w:p w14:paraId="158A00C6" w14:textId="77777777" w:rsidR="00374181" w:rsidRPr="00A506FC" w:rsidRDefault="00374181" w:rsidP="004811C6">
      <w:pPr>
        <w:numPr>
          <w:ilvl w:val="0"/>
          <w:numId w:val="4"/>
        </w:numPr>
        <w:spacing w:line="23" w:lineRule="atLeast"/>
        <w:ind w:left="567" w:hanging="567"/>
        <w:rPr>
          <w:rFonts w:asciiTheme="minorHAnsi" w:hAnsiTheme="minorHAnsi" w:cstheme="minorHAnsi"/>
          <w:bCs/>
          <w:sz w:val="22"/>
          <w:szCs w:val="22"/>
          <w:shd w:val="clear" w:color="auto" w:fill="FFFFFF"/>
        </w:rPr>
      </w:pPr>
      <w:r w:rsidRPr="00A506FC">
        <w:rPr>
          <w:rFonts w:asciiTheme="minorHAnsi" w:hAnsiTheme="minorHAnsi" w:cstheme="minorHAnsi"/>
          <w:bCs/>
          <w:sz w:val="22"/>
          <w:szCs w:val="22"/>
          <w:shd w:val="clear" w:color="auto" w:fill="FFFFFF"/>
        </w:rPr>
        <w:t xml:space="preserve">Zamawiający udziela zamówienia </w:t>
      </w:r>
      <w:r w:rsidRPr="00A506FC">
        <w:rPr>
          <w:rFonts w:asciiTheme="minorHAnsi" w:hAnsiTheme="minorHAnsi" w:cstheme="minorHAnsi"/>
          <w:bCs/>
          <w:sz w:val="22"/>
          <w:szCs w:val="22"/>
        </w:rPr>
        <w:t xml:space="preserve">w trybie podstawowym (bez negocjacji) </w:t>
      </w:r>
      <w:r w:rsidRPr="00A506FC">
        <w:rPr>
          <w:rFonts w:asciiTheme="minorHAnsi" w:hAnsiTheme="minorHAnsi" w:cstheme="minorHAnsi"/>
          <w:bCs/>
          <w:sz w:val="22"/>
          <w:szCs w:val="22"/>
          <w:shd w:val="clear" w:color="auto" w:fill="FFFFFF"/>
        </w:rPr>
        <w:t>na podstawie art. 275 pkt 1) Pzp</w:t>
      </w:r>
      <w:r w:rsidRPr="00A506FC">
        <w:rPr>
          <w:rFonts w:asciiTheme="minorHAnsi" w:hAnsiTheme="minorHAnsi" w:cstheme="minorHAnsi"/>
          <w:bCs/>
          <w:sz w:val="22"/>
          <w:szCs w:val="22"/>
        </w:rPr>
        <w:t xml:space="preserve"> o wartości zamówienia nie przekraczającej progów unijnych o jakich stanowi art. 3 Pzp, </w:t>
      </w:r>
      <w:r w:rsidRPr="00A506FC">
        <w:rPr>
          <w:rFonts w:asciiTheme="minorHAnsi" w:hAnsiTheme="minorHAnsi" w:cstheme="minorHAnsi"/>
          <w:bCs/>
          <w:sz w:val="22"/>
          <w:szCs w:val="22"/>
          <w:shd w:val="clear" w:color="auto" w:fill="FFFFFF"/>
        </w:rPr>
        <w:t>w którym w odpowiedzi na ogłoszenie o zamówieniu oferty mogą składać wszyscy zainteresowani wykonawcy.</w:t>
      </w:r>
    </w:p>
    <w:p w14:paraId="1087585A" w14:textId="367B218C" w:rsidR="00374181" w:rsidRPr="00A506FC" w:rsidRDefault="00374181" w:rsidP="004811C6">
      <w:pPr>
        <w:numPr>
          <w:ilvl w:val="0"/>
          <w:numId w:val="4"/>
        </w:numPr>
        <w:spacing w:line="23" w:lineRule="atLeast"/>
        <w:ind w:left="567" w:hanging="567"/>
        <w:rPr>
          <w:rFonts w:asciiTheme="minorHAnsi" w:hAnsiTheme="minorHAnsi" w:cstheme="minorHAnsi"/>
          <w:bCs/>
          <w:sz w:val="22"/>
          <w:szCs w:val="22"/>
        </w:rPr>
      </w:pPr>
      <w:r w:rsidRPr="00A506FC">
        <w:rPr>
          <w:rFonts w:asciiTheme="minorHAnsi" w:hAnsiTheme="minorHAnsi" w:cstheme="minorHAnsi"/>
          <w:bCs/>
          <w:sz w:val="22"/>
          <w:szCs w:val="22"/>
        </w:rPr>
        <w:t>Do czynności podejmowanych w niniejszym postępowaniu oraz do umowy stosuje się przepisy ustawy Pzp oraz akty wykonawcze do niej, a w sprawach tam nieuregulowanych:</w:t>
      </w:r>
    </w:p>
    <w:p w14:paraId="33552639" w14:textId="7E5325F8" w:rsidR="00374181" w:rsidRPr="00A506FC" w:rsidRDefault="000E0848" w:rsidP="004811C6">
      <w:pPr>
        <w:numPr>
          <w:ilvl w:val="1"/>
          <w:numId w:val="4"/>
        </w:numPr>
        <w:tabs>
          <w:tab w:val="left" w:pos="0"/>
        </w:tabs>
        <w:spacing w:line="23" w:lineRule="atLeast"/>
        <w:ind w:left="1134" w:hanging="567"/>
        <w:rPr>
          <w:rFonts w:asciiTheme="minorHAnsi" w:hAnsiTheme="minorHAnsi" w:cstheme="minorHAnsi"/>
          <w:bCs/>
          <w:sz w:val="22"/>
          <w:szCs w:val="22"/>
        </w:rPr>
      </w:pPr>
      <w:r w:rsidRPr="00A506FC">
        <w:rPr>
          <w:rFonts w:asciiTheme="minorHAnsi" w:hAnsiTheme="minorHAnsi" w:cstheme="minorHAnsi"/>
          <w:bCs/>
          <w:sz w:val="22"/>
          <w:szCs w:val="22"/>
        </w:rPr>
        <w:t>U</w:t>
      </w:r>
      <w:r w:rsidR="00374181" w:rsidRPr="00A506FC">
        <w:rPr>
          <w:rFonts w:asciiTheme="minorHAnsi" w:hAnsiTheme="minorHAnsi" w:cstheme="minorHAnsi"/>
          <w:bCs/>
          <w:sz w:val="22"/>
          <w:szCs w:val="22"/>
        </w:rPr>
        <w:t xml:space="preserve">stawy z dnia 23 kwietnia 1964 r. Kodeks cywilny, </w:t>
      </w:r>
    </w:p>
    <w:p w14:paraId="2406D244" w14:textId="49F80E64" w:rsidR="00374181" w:rsidRPr="00A506FC" w:rsidRDefault="000E0848" w:rsidP="004811C6">
      <w:pPr>
        <w:numPr>
          <w:ilvl w:val="1"/>
          <w:numId w:val="4"/>
        </w:numPr>
        <w:tabs>
          <w:tab w:val="left" w:pos="0"/>
        </w:tabs>
        <w:spacing w:line="23" w:lineRule="atLeast"/>
        <w:ind w:left="1134" w:hanging="567"/>
        <w:rPr>
          <w:rFonts w:asciiTheme="minorHAnsi" w:hAnsiTheme="minorHAnsi" w:cstheme="minorHAnsi"/>
          <w:bCs/>
          <w:sz w:val="22"/>
          <w:szCs w:val="22"/>
        </w:rPr>
      </w:pPr>
      <w:r w:rsidRPr="00A506FC">
        <w:rPr>
          <w:rFonts w:asciiTheme="minorHAnsi" w:hAnsiTheme="minorHAnsi" w:cstheme="minorHAnsi"/>
          <w:bCs/>
          <w:sz w:val="22"/>
          <w:szCs w:val="22"/>
        </w:rPr>
        <w:t>R</w:t>
      </w:r>
      <w:r w:rsidR="00374181" w:rsidRPr="00A506FC">
        <w:rPr>
          <w:rFonts w:asciiTheme="minorHAnsi" w:hAnsiTheme="minorHAnsi" w:cstheme="minorHAnsi"/>
          <w:bCs/>
          <w:sz w:val="22"/>
          <w:szCs w:val="22"/>
        </w:rPr>
        <w:t xml:space="preserve">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
    <w:p w14:paraId="34BD3F30" w14:textId="544C7047" w:rsidR="00374181" w:rsidRPr="00A506FC" w:rsidRDefault="000E0848" w:rsidP="004811C6">
      <w:pPr>
        <w:numPr>
          <w:ilvl w:val="1"/>
          <w:numId w:val="4"/>
        </w:numPr>
        <w:tabs>
          <w:tab w:val="left" w:pos="0"/>
        </w:tabs>
        <w:spacing w:line="23" w:lineRule="atLeast"/>
        <w:ind w:left="1134" w:hanging="567"/>
        <w:rPr>
          <w:rFonts w:asciiTheme="minorHAnsi" w:hAnsiTheme="minorHAnsi" w:cstheme="minorHAnsi"/>
          <w:bCs/>
          <w:sz w:val="22"/>
          <w:szCs w:val="22"/>
        </w:rPr>
      </w:pPr>
      <w:r w:rsidRPr="00A506FC">
        <w:rPr>
          <w:rFonts w:asciiTheme="minorHAnsi" w:hAnsiTheme="minorHAnsi" w:cstheme="minorHAnsi"/>
          <w:bCs/>
          <w:sz w:val="22"/>
          <w:szCs w:val="22"/>
        </w:rPr>
        <w:t>R</w:t>
      </w:r>
      <w:r w:rsidR="00374181" w:rsidRPr="00A506FC">
        <w:rPr>
          <w:rFonts w:asciiTheme="minorHAnsi" w:hAnsiTheme="minorHAnsi" w:cstheme="minorHAnsi"/>
          <w:bCs/>
          <w:sz w:val="22"/>
          <w:szCs w:val="22"/>
        </w:rPr>
        <w:t>ozporządzenia Ministra Rozwoju, Pracy i Technologii z dnia 18 grudnia 2020 r. w sprawie protokołów postępowania oraz dokumentacji postępowania o</w:t>
      </w:r>
      <w:r w:rsidR="00230F7B" w:rsidRPr="00A506FC">
        <w:rPr>
          <w:rFonts w:asciiTheme="minorHAnsi" w:hAnsiTheme="minorHAnsi" w:cstheme="minorHAnsi"/>
          <w:bCs/>
          <w:sz w:val="22"/>
          <w:szCs w:val="22"/>
        </w:rPr>
        <w:t> </w:t>
      </w:r>
      <w:r w:rsidR="00374181" w:rsidRPr="00A506FC">
        <w:rPr>
          <w:rFonts w:asciiTheme="minorHAnsi" w:hAnsiTheme="minorHAnsi" w:cstheme="minorHAnsi"/>
          <w:bCs/>
          <w:sz w:val="22"/>
          <w:szCs w:val="22"/>
        </w:rPr>
        <w:t>udzielenie zamówienia publicznego.</w:t>
      </w:r>
    </w:p>
    <w:p w14:paraId="5B2DEF06" w14:textId="77777777" w:rsidR="00374181" w:rsidRPr="00A506FC" w:rsidRDefault="00374181" w:rsidP="004811C6">
      <w:pPr>
        <w:tabs>
          <w:tab w:val="left" w:pos="0"/>
        </w:tabs>
        <w:spacing w:line="23" w:lineRule="atLeast"/>
        <w:rPr>
          <w:rFonts w:asciiTheme="minorHAnsi" w:hAnsiTheme="minorHAnsi" w:cstheme="minorHAnsi"/>
          <w:color w:val="000000"/>
          <w:sz w:val="22"/>
          <w:szCs w:val="22"/>
        </w:rPr>
      </w:pPr>
    </w:p>
    <w:p w14:paraId="0C37AA2D" w14:textId="4CD20ADF" w:rsidR="00374181" w:rsidRPr="00A506FC" w:rsidRDefault="00374181" w:rsidP="004811C6">
      <w:pPr>
        <w:pStyle w:val="Nagwek2"/>
        <w:numPr>
          <w:ilvl w:val="0"/>
          <w:numId w:val="2"/>
        </w:numPr>
        <w:spacing w:line="23" w:lineRule="atLeast"/>
        <w:ind w:left="567" w:hanging="567"/>
        <w:rPr>
          <w:rFonts w:asciiTheme="minorHAnsi" w:hAnsiTheme="minorHAnsi" w:cstheme="minorHAnsi"/>
          <w:sz w:val="22"/>
          <w:szCs w:val="22"/>
        </w:rPr>
      </w:pPr>
      <w:bookmarkStart w:id="1" w:name="_Hlk55138849"/>
      <w:r w:rsidRPr="00A506FC">
        <w:rPr>
          <w:rFonts w:asciiTheme="minorHAnsi" w:hAnsiTheme="minorHAnsi" w:cstheme="minorHAnsi"/>
          <w:sz w:val="22"/>
          <w:szCs w:val="22"/>
        </w:rPr>
        <w:t>INFORMACJA, CZY ZAMAWIAJĄCY PRZEWIDUJE WYBÓR NAJKORZYSTNIEJSZEJ OFERTY Z MOŻLIWOŚCIĄ PROWADZENIA NEGOCJACJI.</w:t>
      </w:r>
    </w:p>
    <w:p w14:paraId="4E883087" w14:textId="77777777" w:rsidR="00374181" w:rsidRPr="00A506FC" w:rsidRDefault="00374181"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Zamawiający nie przewiduje wyboru najkorzystniejszej oferty z możliwością prowadzenia negocjacji. </w:t>
      </w:r>
    </w:p>
    <w:p w14:paraId="625AD15A" w14:textId="77777777" w:rsidR="00374181" w:rsidRPr="00A506FC" w:rsidRDefault="00374181" w:rsidP="004811C6">
      <w:pPr>
        <w:pStyle w:val="Default"/>
        <w:spacing w:line="23" w:lineRule="atLeast"/>
        <w:rPr>
          <w:rFonts w:asciiTheme="minorHAnsi" w:hAnsiTheme="minorHAnsi" w:cstheme="minorHAnsi"/>
          <w:sz w:val="22"/>
          <w:szCs w:val="22"/>
          <w:highlight w:val="yellow"/>
        </w:rPr>
      </w:pPr>
    </w:p>
    <w:p w14:paraId="511E4DCC" w14:textId="77777777" w:rsidR="00374181" w:rsidRPr="005D7C9D" w:rsidRDefault="00374181" w:rsidP="004811C6">
      <w:pPr>
        <w:pStyle w:val="Nagwek2"/>
        <w:numPr>
          <w:ilvl w:val="0"/>
          <w:numId w:val="2"/>
        </w:numPr>
        <w:spacing w:line="23" w:lineRule="atLeast"/>
        <w:ind w:left="567" w:hanging="567"/>
        <w:rPr>
          <w:rFonts w:asciiTheme="minorHAnsi" w:hAnsiTheme="minorHAnsi" w:cstheme="minorHAnsi"/>
          <w:sz w:val="22"/>
          <w:szCs w:val="22"/>
        </w:rPr>
      </w:pPr>
      <w:r w:rsidRPr="005D7C9D">
        <w:rPr>
          <w:rFonts w:asciiTheme="minorHAnsi" w:hAnsiTheme="minorHAnsi" w:cstheme="minorHAnsi"/>
          <w:sz w:val="22"/>
          <w:szCs w:val="22"/>
        </w:rPr>
        <w:t>OPIS PRZEDMIOTU ZAMÓWIENIA</w:t>
      </w:r>
      <w:bookmarkEnd w:id="1"/>
      <w:r w:rsidRPr="005D7C9D">
        <w:rPr>
          <w:rFonts w:asciiTheme="minorHAnsi" w:hAnsiTheme="minorHAnsi" w:cstheme="minorHAnsi"/>
          <w:sz w:val="22"/>
          <w:szCs w:val="22"/>
        </w:rPr>
        <w:t>.</w:t>
      </w:r>
    </w:p>
    <w:p w14:paraId="481C9ABE" w14:textId="26232F03" w:rsidR="006B4106" w:rsidRDefault="00374181" w:rsidP="004811C6">
      <w:pPr>
        <w:numPr>
          <w:ilvl w:val="3"/>
          <w:numId w:val="2"/>
        </w:numPr>
        <w:tabs>
          <w:tab w:val="right" w:pos="284"/>
          <w:tab w:val="left" w:pos="408"/>
        </w:tabs>
        <w:spacing w:line="23" w:lineRule="atLeast"/>
        <w:rPr>
          <w:rFonts w:asciiTheme="minorHAnsi" w:eastAsia="Calibri" w:hAnsiTheme="minorHAnsi" w:cstheme="minorHAnsi"/>
          <w:color w:val="000000"/>
          <w:sz w:val="22"/>
          <w:szCs w:val="22"/>
        </w:rPr>
      </w:pPr>
      <w:r w:rsidRPr="006B4106">
        <w:rPr>
          <w:rFonts w:asciiTheme="minorHAnsi" w:eastAsia="Calibri" w:hAnsiTheme="minorHAnsi" w:cstheme="minorHAnsi"/>
          <w:b/>
          <w:bCs/>
          <w:color w:val="000000"/>
          <w:sz w:val="22"/>
          <w:szCs w:val="22"/>
        </w:rPr>
        <w:t>Opis przedmiotu zamówienia</w:t>
      </w:r>
      <w:r w:rsidRPr="005D7C9D">
        <w:rPr>
          <w:rFonts w:asciiTheme="minorHAnsi" w:eastAsia="Calibri" w:hAnsiTheme="minorHAnsi" w:cstheme="minorHAnsi"/>
          <w:color w:val="000000"/>
          <w:sz w:val="22"/>
          <w:szCs w:val="22"/>
        </w:rPr>
        <w:t xml:space="preserve"> (</w:t>
      </w:r>
      <w:r w:rsidRPr="00EE4403">
        <w:rPr>
          <w:rFonts w:asciiTheme="minorHAnsi" w:eastAsia="Calibri" w:hAnsiTheme="minorHAnsi" w:cstheme="minorHAnsi"/>
          <w:b/>
          <w:bCs/>
          <w:color w:val="000000"/>
          <w:sz w:val="22"/>
          <w:szCs w:val="22"/>
        </w:rPr>
        <w:t>OPZ</w:t>
      </w:r>
      <w:r w:rsidRPr="005D7C9D">
        <w:rPr>
          <w:rFonts w:asciiTheme="minorHAnsi" w:eastAsia="Calibri" w:hAnsiTheme="minorHAnsi" w:cstheme="minorHAnsi"/>
          <w:color w:val="000000"/>
          <w:sz w:val="22"/>
          <w:szCs w:val="22"/>
        </w:rPr>
        <w:t>)</w:t>
      </w:r>
      <w:r w:rsidR="006B4106">
        <w:rPr>
          <w:rFonts w:asciiTheme="minorHAnsi" w:eastAsia="Calibri" w:hAnsiTheme="minorHAnsi" w:cstheme="minorHAnsi"/>
          <w:color w:val="000000"/>
          <w:sz w:val="22"/>
          <w:szCs w:val="22"/>
        </w:rPr>
        <w:t xml:space="preserve"> </w:t>
      </w:r>
      <w:r w:rsidR="001F666E" w:rsidRPr="005D7C9D">
        <w:rPr>
          <w:rFonts w:asciiTheme="minorHAnsi" w:eastAsia="Calibri" w:hAnsiTheme="minorHAnsi" w:cstheme="minorHAnsi"/>
          <w:color w:val="000000"/>
          <w:sz w:val="22"/>
          <w:szCs w:val="22"/>
        </w:rPr>
        <w:t xml:space="preserve">zawarty jest w </w:t>
      </w:r>
      <w:r w:rsidR="006B4106">
        <w:rPr>
          <w:rFonts w:asciiTheme="minorHAnsi" w:eastAsia="Calibri" w:hAnsiTheme="minorHAnsi" w:cstheme="minorHAnsi"/>
          <w:color w:val="000000"/>
          <w:sz w:val="22"/>
          <w:szCs w:val="22"/>
        </w:rPr>
        <w:t xml:space="preserve">SWZ i </w:t>
      </w:r>
      <w:r w:rsidR="001F666E" w:rsidRPr="005D7C9D">
        <w:rPr>
          <w:rFonts w:asciiTheme="minorHAnsi" w:eastAsia="Calibri" w:hAnsiTheme="minorHAnsi" w:cstheme="minorHAnsi"/>
          <w:color w:val="000000"/>
          <w:sz w:val="22"/>
          <w:szCs w:val="22"/>
        </w:rPr>
        <w:t>załącznikach do SWZ (stanowiących</w:t>
      </w:r>
      <w:r w:rsidR="006B4106">
        <w:rPr>
          <w:rFonts w:asciiTheme="minorHAnsi" w:eastAsia="Calibri" w:hAnsiTheme="minorHAnsi" w:cstheme="minorHAnsi"/>
          <w:color w:val="000000"/>
          <w:sz w:val="22"/>
          <w:szCs w:val="22"/>
        </w:rPr>
        <w:t xml:space="preserve"> jej</w:t>
      </w:r>
      <w:r w:rsidR="001F666E" w:rsidRPr="005D7C9D">
        <w:rPr>
          <w:rFonts w:asciiTheme="minorHAnsi" w:eastAsia="Calibri" w:hAnsiTheme="minorHAnsi" w:cstheme="minorHAnsi"/>
          <w:color w:val="000000"/>
          <w:sz w:val="22"/>
          <w:szCs w:val="22"/>
        </w:rPr>
        <w:t xml:space="preserve"> integralną część) tj.: </w:t>
      </w:r>
    </w:p>
    <w:p w14:paraId="3E94B7AC" w14:textId="77777777" w:rsidR="006B4106" w:rsidRDefault="001F666E" w:rsidP="006B4106">
      <w:pPr>
        <w:tabs>
          <w:tab w:val="right" w:pos="284"/>
          <w:tab w:val="left" w:pos="408"/>
        </w:tabs>
        <w:spacing w:line="23" w:lineRule="atLeast"/>
        <w:ind w:left="360"/>
        <w:rPr>
          <w:rFonts w:asciiTheme="minorHAnsi" w:eastAsia="Calibri" w:hAnsiTheme="minorHAnsi" w:cstheme="minorHAnsi"/>
          <w:color w:val="000000"/>
          <w:sz w:val="22"/>
          <w:szCs w:val="22"/>
        </w:rPr>
      </w:pPr>
      <w:r w:rsidRPr="005D7C9D">
        <w:rPr>
          <w:rFonts w:asciiTheme="minorHAnsi" w:eastAsia="Calibri" w:hAnsiTheme="minorHAnsi" w:cstheme="minorHAnsi"/>
          <w:color w:val="000000"/>
          <w:sz w:val="22"/>
          <w:szCs w:val="22"/>
        </w:rPr>
        <w:t xml:space="preserve">Projektowanych Postanowieniach Umowy, </w:t>
      </w:r>
    </w:p>
    <w:p w14:paraId="2980FF2E" w14:textId="77777777" w:rsidR="006B4106" w:rsidRDefault="001F666E" w:rsidP="006B4106">
      <w:pPr>
        <w:tabs>
          <w:tab w:val="right" w:pos="284"/>
          <w:tab w:val="left" w:pos="408"/>
        </w:tabs>
        <w:spacing w:line="23" w:lineRule="atLeast"/>
        <w:ind w:left="360"/>
        <w:rPr>
          <w:rFonts w:asciiTheme="minorHAnsi" w:eastAsia="Calibri" w:hAnsiTheme="minorHAnsi" w:cstheme="minorHAnsi"/>
          <w:color w:val="000000"/>
          <w:sz w:val="22"/>
          <w:szCs w:val="22"/>
        </w:rPr>
      </w:pPr>
      <w:r w:rsidRPr="005D7C9D">
        <w:rPr>
          <w:rFonts w:asciiTheme="minorHAnsi" w:eastAsia="Calibri" w:hAnsiTheme="minorHAnsi" w:cstheme="minorHAnsi"/>
          <w:color w:val="000000"/>
          <w:sz w:val="22"/>
          <w:szCs w:val="22"/>
        </w:rPr>
        <w:t xml:space="preserve">Opisie Przedmiotu Zamówienia wraz z załącznikami, </w:t>
      </w:r>
    </w:p>
    <w:p w14:paraId="40A74E05" w14:textId="0924323C" w:rsidR="001F666E" w:rsidRPr="005D7C9D" w:rsidRDefault="006B4106" w:rsidP="006B4106">
      <w:pPr>
        <w:tabs>
          <w:tab w:val="right" w:pos="284"/>
          <w:tab w:val="left" w:pos="408"/>
        </w:tabs>
        <w:spacing w:line="23" w:lineRule="atLeast"/>
        <w:ind w:left="360"/>
        <w:rPr>
          <w:rFonts w:asciiTheme="minorHAnsi" w:eastAsia="Calibri" w:hAnsiTheme="minorHAnsi" w:cstheme="minorHAnsi"/>
          <w:color w:val="000000"/>
          <w:sz w:val="22"/>
          <w:szCs w:val="22"/>
        </w:rPr>
      </w:pPr>
      <w:r>
        <w:rPr>
          <w:rFonts w:asciiTheme="minorHAnsi" w:eastAsia="Calibri" w:hAnsiTheme="minorHAnsi" w:cstheme="minorHAnsi"/>
          <w:color w:val="000000"/>
          <w:sz w:val="22"/>
          <w:szCs w:val="22"/>
        </w:rPr>
        <w:t xml:space="preserve">- </w:t>
      </w:r>
      <w:r w:rsidR="001F666E" w:rsidRPr="005D7C9D">
        <w:rPr>
          <w:rFonts w:asciiTheme="minorHAnsi" w:eastAsia="Calibri" w:hAnsiTheme="minorHAnsi" w:cstheme="minorHAnsi"/>
          <w:color w:val="000000"/>
          <w:sz w:val="22"/>
          <w:szCs w:val="22"/>
        </w:rPr>
        <w:t xml:space="preserve">stanowiących również załączniki do uchwały Zarządu Województwa Opolskiego </w:t>
      </w:r>
      <w:r w:rsidR="001F666E" w:rsidRPr="00331A27">
        <w:rPr>
          <w:rFonts w:asciiTheme="minorHAnsi" w:eastAsia="Calibri" w:hAnsiTheme="minorHAnsi" w:cstheme="minorHAnsi"/>
          <w:b/>
          <w:bCs/>
          <w:color w:val="000000"/>
          <w:sz w:val="22"/>
          <w:szCs w:val="22"/>
        </w:rPr>
        <w:t>nr</w:t>
      </w:r>
      <w:r>
        <w:rPr>
          <w:rFonts w:asciiTheme="minorHAnsi" w:eastAsia="Calibri" w:hAnsiTheme="minorHAnsi" w:cstheme="minorHAnsi"/>
          <w:b/>
          <w:bCs/>
          <w:color w:val="000000"/>
          <w:sz w:val="22"/>
          <w:szCs w:val="22"/>
        </w:rPr>
        <w:t> </w:t>
      </w:r>
      <w:r w:rsidR="005716DF" w:rsidRPr="00331A27">
        <w:rPr>
          <w:rFonts w:asciiTheme="minorHAnsi" w:eastAsia="Calibri" w:hAnsiTheme="minorHAnsi" w:cstheme="minorHAnsi"/>
          <w:b/>
          <w:bCs/>
          <w:color w:val="000000"/>
          <w:sz w:val="22"/>
          <w:szCs w:val="22"/>
        </w:rPr>
        <w:t>5</w:t>
      </w:r>
      <w:r w:rsidR="005D7C9D" w:rsidRPr="00331A27">
        <w:rPr>
          <w:rFonts w:asciiTheme="minorHAnsi" w:eastAsia="Calibri" w:hAnsiTheme="minorHAnsi" w:cstheme="minorHAnsi"/>
          <w:b/>
          <w:bCs/>
          <w:color w:val="000000"/>
          <w:sz w:val="22"/>
          <w:szCs w:val="22"/>
        </w:rPr>
        <w:t>045</w:t>
      </w:r>
      <w:r w:rsidR="00F66331" w:rsidRPr="00331A27">
        <w:rPr>
          <w:rFonts w:asciiTheme="minorHAnsi" w:eastAsia="Calibri" w:hAnsiTheme="minorHAnsi" w:cstheme="minorHAnsi"/>
          <w:b/>
          <w:bCs/>
          <w:color w:val="000000"/>
          <w:sz w:val="22"/>
          <w:szCs w:val="22"/>
        </w:rPr>
        <w:t>/202</w:t>
      </w:r>
      <w:r w:rsidR="00BC1826" w:rsidRPr="00331A27">
        <w:rPr>
          <w:rFonts w:asciiTheme="minorHAnsi" w:eastAsia="Calibri" w:hAnsiTheme="minorHAnsi" w:cstheme="minorHAnsi"/>
          <w:b/>
          <w:bCs/>
          <w:color w:val="000000"/>
          <w:sz w:val="22"/>
          <w:szCs w:val="22"/>
        </w:rPr>
        <w:t>6</w:t>
      </w:r>
      <w:r w:rsidR="00F66331" w:rsidRPr="00331A27">
        <w:rPr>
          <w:rFonts w:asciiTheme="minorHAnsi" w:eastAsia="Calibri" w:hAnsiTheme="minorHAnsi" w:cstheme="minorHAnsi"/>
          <w:b/>
          <w:bCs/>
          <w:color w:val="000000"/>
          <w:sz w:val="22"/>
          <w:szCs w:val="22"/>
        </w:rPr>
        <w:t xml:space="preserve"> z dnia </w:t>
      </w:r>
      <w:r w:rsidR="005D7C9D" w:rsidRPr="00331A27">
        <w:rPr>
          <w:rFonts w:asciiTheme="minorHAnsi" w:eastAsia="Calibri" w:hAnsiTheme="minorHAnsi" w:cstheme="minorHAnsi"/>
          <w:b/>
          <w:bCs/>
          <w:color w:val="000000"/>
          <w:sz w:val="22"/>
          <w:szCs w:val="22"/>
        </w:rPr>
        <w:t>23.</w:t>
      </w:r>
      <w:r w:rsidR="00F66331" w:rsidRPr="00331A27">
        <w:rPr>
          <w:rFonts w:asciiTheme="minorHAnsi" w:eastAsia="Calibri" w:hAnsiTheme="minorHAnsi" w:cstheme="minorHAnsi"/>
          <w:b/>
          <w:bCs/>
          <w:color w:val="000000"/>
          <w:sz w:val="22"/>
          <w:szCs w:val="22"/>
        </w:rPr>
        <w:t>03.202</w:t>
      </w:r>
      <w:r w:rsidR="00BC1826" w:rsidRPr="00331A27">
        <w:rPr>
          <w:rFonts w:asciiTheme="minorHAnsi" w:eastAsia="Calibri" w:hAnsiTheme="minorHAnsi" w:cstheme="minorHAnsi"/>
          <w:b/>
          <w:bCs/>
          <w:color w:val="000000"/>
          <w:sz w:val="22"/>
          <w:szCs w:val="22"/>
        </w:rPr>
        <w:t>6</w:t>
      </w:r>
      <w:r w:rsidR="00F66331" w:rsidRPr="00331A27">
        <w:rPr>
          <w:rFonts w:asciiTheme="minorHAnsi" w:eastAsia="Calibri" w:hAnsiTheme="minorHAnsi" w:cstheme="minorHAnsi"/>
          <w:b/>
          <w:bCs/>
          <w:color w:val="000000"/>
          <w:sz w:val="22"/>
          <w:szCs w:val="22"/>
        </w:rPr>
        <w:t>r</w:t>
      </w:r>
      <w:r w:rsidR="00F66331" w:rsidRPr="005D7C9D">
        <w:rPr>
          <w:rFonts w:asciiTheme="minorHAnsi" w:eastAsia="Calibri" w:hAnsiTheme="minorHAnsi" w:cstheme="minorHAnsi"/>
          <w:color w:val="000000"/>
          <w:sz w:val="22"/>
          <w:szCs w:val="22"/>
        </w:rPr>
        <w:t>.</w:t>
      </w:r>
    </w:p>
    <w:p w14:paraId="748BE629" w14:textId="77777777" w:rsidR="00197FB6" w:rsidRPr="00A506FC" w:rsidRDefault="00197FB6" w:rsidP="004811C6">
      <w:pPr>
        <w:pStyle w:val="Akapitzlist"/>
        <w:spacing w:line="23" w:lineRule="atLeast"/>
        <w:ind w:left="0"/>
        <w:jc w:val="both"/>
        <w:rPr>
          <w:rFonts w:eastAsia="Times New Roman" w:cstheme="minorHAnsi"/>
          <w:b/>
          <w:kern w:val="0"/>
          <w:highlight w:val="yellow"/>
          <w:lang w:eastAsia="pl-PL"/>
          <w14:ligatures w14:val="none"/>
        </w:rPr>
      </w:pPr>
    </w:p>
    <w:p w14:paraId="78FC1297" w14:textId="617E348E" w:rsidR="006F17EB" w:rsidRPr="00A506FC" w:rsidRDefault="006F17EB" w:rsidP="004811C6">
      <w:pPr>
        <w:suppressAutoHyphens/>
        <w:autoSpaceDE w:val="0"/>
        <w:spacing w:line="23" w:lineRule="atLeast"/>
        <w:rPr>
          <w:rFonts w:asciiTheme="minorHAnsi" w:hAnsiTheme="minorHAnsi" w:cstheme="minorHAnsi"/>
          <w:b/>
          <w:sz w:val="22"/>
          <w:szCs w:val="22"/>
          <w:lang w:eastAsia="zh-CN"/>
        </w:rPr>
      </w:pPr>
      <w:r w:rsidRPr="00A506FC">
        <w:rPr>
          <w:rFonts w:asciiTheme="minorHAnsi" w:hAnsiTheme="minorHAnsi" w:cstheme="minorHAnsi"/>
          <w:b/>
          <w:sz w:val="22"/>
          <w:szCs w:val="22"/>
          <w:lang w:eastAsia="zh-CN"/>
        </w:rPr>
        <w:t>Nazwa (tytuł) zamówienia</w:t>
      </w:r>
      <w:r w:rsidR="008C33C1" w:rsidRPr="00A506FC">
        <w:rPr>
          <w:rFonts w:asciiTheme="minorHAnsi" w:hAnsiTheme="minorHAnsi" w:cstheme="minorHAnsi"/>
          <w:b/>
          <w:sz w:val="22"/>
          <w:szCs w:val="22"/>
          <w:lang w:eastAsia="zh-CN"/>
        </w:rPr>
        <w:t>:</w:t>
      </w:r>
      <w:r w:rsidRPr="00A506FC">
        <w:rPr>
          <w:rFonts w:asciiTheme="minorHAnsi" w:hAnsiTheme="minorHAnsi" w:cstheme="minorHAnsi"/>
          <w:sz w:val="22"/>
          <w:szCs w:val="22"/>
          <w:lang w:eastAsia="zh-CN"/>
        </w:rPr>
        <w:t xml:space="preserve"> </w:t>
      </w:r>
      <w:r w:rsidRPr="00A506FC">
        <w:rPr>
          <w:rFonts w:asciiTheme="minorHAnsi" w:hAnsiTheme="minorHAnsi" w:cstheme="minorHAnsi"/>
          <w:b/>
          <w:sz w:val="22"/>
          <w:szCs w:val="22"/>
          <w:lang w:eastAsia="zh-CN"/>
        </w:rPr>
        <w:t>„</w:t>
      </w:r>
      <w:r w:rsidR="00824CD6" w:rsidRPr="00A506FC">
        <w:rPr>
          <w:rFonts w:asciiTheme="minorHAnsi" w:hAnsiTheme="minorHAnsi" w:cstheme="minorHAnsi"/>
          <w:b/>
          <w:sz w:val="22"/>
          <w:szCs w:val="22"/>
          <w:lang w:eastAsia="zh-CN"/>
        </w:rPr>
        <w:t>Aktualizacja zbiorów danych bazy danych obiektów topograficznych z aktualizacją obiektów kategorii  rzeźba terenu</w:t>
      </w:r>
      <w:r w:rsidRPr="00A506FC">
        <w:rPr>
          <w:rFonts w:asciiTheme="minorHAnsi" w:hAnsiTheme="minorHAnsi" w:cstheme="minorHAnsi"/>
          <w:b/>
          <w:sz w:val="22"/>
          <w:szCs w:val="22"/>
          <w:lang w:eastAsia="zh-CN"/>
        </w:rPr>
        <w:t>”</w:t>
      </w:r>
    </w:p>
    <w:p w14:paraId="79622177" w14:textId="77777777" w:rsidR="006F17EB" w:rsidRPr="00A506FC" w:rsidRDefault="006F17EB" w:rsidP="004811C6">
      <w:pPr>
        <w:suppressAutoHyphens/>
        <w:autoSpaceDE w:val="0"/>
        <w:spacing w:line="23" w:lineRule="atLeast"/>
        <w:ind w:left="142" w:hanging="142"/>
        <w:jc w:val="both"/>
        <w:rPr>
          <w:rFonts w:asciiTheme="minorHAnsi" w:hAnsiTheme="minorHAnsi" w:cstheme="minorHAnsi"/>
          <w:b/>
          <w:bCs/>
          <w:color w:val="000000"/>
          <w:sz w:val="22"/>
          <w:szCs w:val="22"/>
          <w:highlight w:val="yellow"/>
          <w:lang w:eastAsia="zh-CN"/>
        </w:rPr>
      </w:pPr>
    </w:p>
    <w:p w14:paraId="40C370ED" w14:textId="7B315AC6" w:rsidR="006D592B" w:rsidRPr="00A506FC" w:rsidRDefault="006D592B" w:rsidP="004811C6">
      <w:pPr>
        <w:tabs>
          <w:tab w:val="right" w:pos="284"/>
          <w:tab w:val="left" w:pos="408"/>
        </w:tabs>
        <w:spacing w:line="23" w:lineRule="atLeast"/>
        <w:jc w:val="both"/>
        <w:rPr>
          <w:rFonts w:asciiTheme="minorHAnsi" w:hAnsiTheme="minorHAnsi" w:cstheme="minorHAnsi"/>
          <w:b/>
          <w:bCs/>
          <w:color w:val="000000"/>
          <w:sz w:val="22"/>
          <w:szCs w:val="22"/>
        </w:rPr>
      </w:pPr>
      <w:r w:rsidRPr="00A506FC">
        <w:rPr>
          <w:rFonts w:asciiTheme="minorHAnsi" w:hAnsiTheme="minorHAnsi" w:cstheme="minorHAnsi"/>
          <w:b/>
          <w:bCs/>
          <w:color w:val="000000"/>
          <w:sz w:val="22"/>
          <w:szCs w:val="22"/>
        </w:rPr>
        <w:t>Części zamówienia:</w:t>
      </w:r>
    </w:p>
    <w:p w14:paraId="1C8E8412" w14:textId="77777777" w:rsidR="006D592B" w:rsidRPr="00A506FC" w:rsidRDefault="006D592B" w:rsidP="004811C6">
      <w:pPr>
        <w:tabs>
          <w:tab w:val="right" w:pos="284"/>
          <w:tab w:val="left" w:pos="408"/>
        </w:tabs>
        <w:spacing w:line="23" w:lineRule="atLeast"/>
        <w:jc w:val="both"/>
        <w:rPr>
          <w:rFonts w:asciiTheme="minorHAnsi" w:hAnsiTheme="minorHAnsi" w:cstheme="minorHAnsi"/>
          <w:color w:val="000000"/>
          <w:sz w:val="22"/>
          <w:szCs w:val="22"/>
        </w:rPr>
      </w:pPr>
    </w:p>
    <w:p w14:paraId="2FCE1566" w14:textId="77F306F7" w:rsidR="005A46B8" w:rsidRPr="00A506FC" w:rsidRDefault="005A46B8" w:rsidP="004811C6">
      <w:pPr>
        <w:tabs>
          <w:tab w:val="right" w:pos="284"/>
          <w:tab w:val="left" w:pos="408"/>
        </w:tabs>
        <w:spacing w:line="23" w:lineRule="atLeast"/>
        <w:jc w:val="both"/>
        <w:rPr>
          <w:rFonts w:asciiTheme="minorHAnsi" w:hAnsiTheme="minorHAnsi" w:cstheme="minorHAnsi"/>
          <w:b/>
          <w:bCs/>
          <w:color w:val="000000"/>
          <w:sz w:val="22"/>
          <w:szCs w:val="22"/>
        </w:rPr>
      </w:pPr>
      <w:r w:rsidRPr="00A506FC">
        <w:rPr>
          <w:rFonts w:asciiTheme="minorHAnsi" w:hAnsiTheme="minorHAnsi" w:cstheme="minorHAnsi"/>
          <w:b/>
          <w:bCs/>
          <w:color w:val="000000"/>
          <w:sz w:val="22"/>
          <w:szCs w:val="22"/>
        </w:rPr>
        <w:t>Tytuł część nr 1</w:t>
      </w:r>
    </w:p>
    <w:p w14:paraId="1017B4FC" w14:textId="77777777" w:rsidR="005A46B8" w:rsidRPr="00A506FC" w:rsidRDefault="005A46B8" w:rsidP="004811C6">
      <w:pPr>
        <w:tabs>
          <w:tab w:val="right" w:pos="284"/>
          <w:tab w:val="left" w:pos="408"/>
        </w:tabs>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 „Aktualizacja zbiorów danych bazy danych obiektów topograficznych z aktualizacją obiektów kategorii  rzeźba terenu” – Część 1 – powiat opolski</w:t>
      </w:r>
    </w:p>
    <w:p w14:paraId="5300F110" w14:textId="77777777" w:rsidR="009E5244" w:rsidRPr="00A506FC" w:rsidRDefault="009E5244" w:rsidP="004811C6">
      <w:pPr>
        <w:tabs>
          <w:tab w:val="right" w:pos="284"/>
          <w:tab w:val="left" w:pos="408"/>
        </w:tabs>
        <w:spacing w:line="23" w:lineRule="atLeast"/>
        <w:jc w:val="both"/>
        <w:rPr>
          <w:rFonts w:asciiTheme="minorHAnsi" w:hAnsiTheme="minorHAnsi" w:cstheme="minorHAnsi"/>
          <w:color w:val="000000"/>
          <w:sz w:val="22"/>
          <w:szCs w:val="22"/>
        </w:rPr>
      </w:pPr>
    </w:p>
    <w:p w14:paraId="1F9970E2" w14:textId="77777777" w:rsidR="008B13A0" w:rsidRDefault="008B13A0" w:rsidP="004811C6">
      <w:pPr>
        <w:tabs>
          <w:tab w:val="right" w:pos="284"/>
          <w:tab w:val="left" w:pos="408"/>
        </w:tabs>
        <w:spacing w:line="23" w:lineRule="atLeast"/>
        <w:jc w:val="both"/>
        <w:rPr>
          <w:rFonts w:asciiTheme="minorHAnsi" w:hAnsiTheme="minorHAnsi" w:cstheme="minorHAnsi"/>
          <w:b/>
          <w:bCs/>
          <w:color w:val="000000"/>
          <w:sz w:val="22"/>
          <w:szCs w:val="22"/>
        </w:rPr>
      </w:pPr>
    </w:p>
    <w:p w14:paraId="0FFB2B8E" w14:textId="77777777" w:rsidR="008B13A0" w:rsidRDefault="008B13A0" w:rsidP="004811C6">
      <w:pPr>
        <w:tabs>
          <w:tab w:val="right" w:pos="284"/>
          <w:tab w:val="left" w:pos="408"/>
        </w:tabs>
        <w:spacing w:line="23" w:lineRule="atLeast"/>
        <w:jc w:val="both"/>
        <w:rPr>
          <w:rFonts w:asciiTheme="minorHAnsi" w:hAnsiTheme="minorHAnsi" w:cstheme="minorHAnsi"/>
          <w:b/>
          <w:bCs/>
          <w:color w:val="000000"/>
          <w:sz w:val="22"/>
          <w:szCs w:val="22"/>
        </w:rPr>
      </w:pPr>
    </w:p>
    <w:p w14:paraId="7886F399" w14:textId="5C8C5DE6" w:rsidR="005A46B8" w:rsidRPr="00A506FC" w:rsidRDefault="005A46B8" w:rsidP="004811C6">
      <w:pPr>
        <w:tabs>
          <w:tab w:val="right" w:pos="284"/>
          <w:tab w:val="left" w:pos="408"/>
        </w:tabs>
        <w:spacing w:line="23" w:lineRule="atLeast"/>
        <w:jc w:val="both"/>
        <w:rPr>
          <w:rFonts w:asciiTheme="minorHAnsi" w:hAnsiTheme="minorHAnsi" w:cstheme="minorHAnsi"/>
          <w:b/>
          <w:bCs/>
          <w:color w:val="000000"/>
          <w:sz w:val="22"/>
          <w:szCs w:val="22"/>
        </w:rPr>
      </w:pPr>
      <w:r w:rsidRPr="00A506FC">
        <w:rPr>
          <w:rFonts w:asciiTheme="minorHAnsi" w:hAnsiTheme="minorHAnsi" w:cstheme="minorHAnsi"/>
          <w:b/>
          <w:bCs/>
          <w:color w:val="000000"/>
          <w:sz w:val="22"/>
          <w:szCs w:val="22"/>
        </w:rPr>
        <w:t>Tytuł część nr 2</w:t>
      </w:r>
    </w:p>
    <w:p w14:paraId="6C3C1C6E" w14:textId="77777777" w:rsidR="005A46B8" w:rsidRPr="00A506FC" w:rsidRDefault="005A46B8" w:rsidP="004811C6">
      <w:pPr>
        <w:tabs>
          <w:tab w:val="right" w:pos="284"/>
          <w:tab w:val="left" w:pos="408"/>
        </w:tabs>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 „Aktualizacja zbiorów danych bazy danych obiektów topograficznych z aktualizacją obiektów kategorii  rzeźba terenu” – Część 2 – powiat prudnicki</w:t>
      </w:r>
    </w:p>
    <w:p w14:paraId="60F0261D" w14:textId="77777777" w:rsidR="009E5244" w:rsidRPr="00A506FC" w:rsidRDefault="009E5244" w:rsidP="004811C6">
      <w:pPr>
        <w:tabs>
          <w:tab w:val="right" w:pos="284"/>
          <w:tab w:val="left" w:pos="408"/>
        </w:tabs>
        <w:spacing w:line="23" w:lineRule="atLeast"/>
        <w:jc w:val="both"/>
        <w:rPr>
          <w:rFonts w:asciiTheme="minorHAnsi" w:hAnsiTheme="minorHAnsi" w:cstheme="minorHAnsi"/>
          <w:color w:val="000000"/>
          <w:sz w:val="22"/>
          <w:szCs w:val="22"/>
        </w:rPr>
      </w:pPr>
    </w:p>
    <w:p w14:paraId="591B9EDF" w14:textId="662CD4E4" w:rsidR="005A46B8" w:rsidRPr="00A506FC" w:rsidRDefault="005A46B8" w:rsidP="004811C6">
      <w:pPr>
        <w:tabs>
          <w:tab w:val="right" w:pos="284"/>
          <w:tab w:val="left" w:pos="408"/>
        </w:tabs>
        <w:spacing w:line="23" w:lineRule="atLeast"/>
        <w:jc w:val="both"/>
        <w:rPr>
          <w:rFonts w:asciiTheme="minorHAnsi" w:hAnsiTheme="minorHAnsi" w:cstheme="minorHAnsi"/>
          <w:b/>
          <w:bCs/>
          <w:color w:val="000000"/>
          <w:sz w:val="22"/>
          <w:szCs w:val="22"/>
        </w:rPr>
      </w:pPr>
      <w:r w:rsidRPr="00A506FC">
        <w:rPr>
          <w:rFonts w:asciiTheme="minorHAnsi" w:hAnsiTheme="minorHAnsi" w:cstheme="minorHAnsi"/>
          <w:b/>
          <w:bCs/>
          <w:color w:val="000000"/>
          <w:sz w:val="22"/>
          <w:szCs w:val="22"/>
        </w:rPr>
        <w:t>Tytuł część nr 3</w:t>
      </w:r>
    </w:p>
    <w:p w14:paraId="13AAB50B" w14:textId="77777777" w:rsidR="005A46B8" w:rsidRPr="00A506FC" w:rsidRDefault="005A46B8" w:rsidP="004811C6">
      <w:pPr>
        <w:tabs>
          <w:tab w:val="right" w:pos="284"/>
          <w:tab w:val="left" w:pos="408"/>
        </w:tabs>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 „Aktualizacja zbiorów danych bazy danych obiektów topograficznych z aktualizacją obiektów kategorii  rzeźba terenu” – Część 3 – powiat strzelecki </w:t>
      </w:r>
    </w:p>
    <w:p w14:paraId="77E0B663" w14:textId="77777777" w:rsidR="006F17EB" w:rsidRPr="00A506FC" w:rsidRDefault="006F17EB" w:rsidP="004811C6">
      <w:pPr>
        <w:suppressAutoHyphens/>
        <w:autoSpaceDE w:val="0"/>
        <w:spacing w:line="23" w:lineRule="atLeast"/>
        <w:jc w:val="both"/>
        <w:rPr>
          <w:rFonts w:asciiTheme="minorHAnsi" w:hAnsiTheme="minorHAnsi" w:cstheme="minorHAnsi"/>
          <w:sz w:val="22"/>
          <w:szCs w:val="22"/>
          <w:highlight w:val="yellow"/>
          <w:lang w:eastAsia="zh-CN"/>
        </w:rPr>
      </w:pPr>
    </w:p>
    <w:p w14:paraId="3E66121A" w14:textId="5D365648" w:rsidR="00152997" w:rsidRPr="00A506FC" w:rsidRDefault="006F17EB" w:rsidP="004811C6">
      <w:pPr>
        <w:suppressAutoHyphens/>
        <w:autoSpaceDE w:val="0"/>
        <w:spacing w:line="23" w:lineRule="atLeast"/>
        <w:jc w:val="both"/>
        <w:rPr>
          <w:rFonts w:asciiTheme="minorHAnsi" w:hAnsiTheme="minorHAnsi" w:cstheme="minorHAnsi"/>
          <w:bCs/>
          <w:sz w:val="22"/>
          <w:szCs w:val="22"/>
        </w:rPr>
      </w:pPr>
      <w:r w:rsidRPr="00A506FC">
        <w:rPr>
          <w:rFonts w:asciiTheme="minorHAnsi" w:hAnsiTheme="minorHAnsi" w:cstheme="minorHAnsi"/>
          <w:b/>
          <w:bCs/>
          <w:sz w:val="22"/>
          <w:szCs w:val="22"/>
        </w:rPr>
        <w:t>2.Krótki opis przedmiotu zamówienia</w:t>
      </w:r>
      <w:r w:rsidRPr="00A506FC">
        <w:rPr>
          <w:rFonts w:asciiTheme="minorHAnsi" w:hAnsiTheme="minorHAnsi" w:cstheme="minorHAnsi"/>
          <w:bCs/>
          <w:sz w:val="22"/>
          <w:szCs w:val="22"/>
        </w:rPr>
        <w:t xml:space="preserve"> (wielkość, zakres, rodzaj i ilość usług)      </w:t>
      </w:r>
    </w:p>
    <w:p w14:paraId="02C1EC87" w14:textId="7099267A" w:rsidR="006F17EB" w:rsidRPr="00A506FC" w:rsidRDefault="006F17EB" w:rsidP="004811C6">
      <w:pPr>
        <w:suppressAutoHyphens/>
        <w:autoSpaceDE w:val="0"/>
        <w:spacing w:line="23" w:lineRule="atLeast"/>
        <w:jc w:val="both"/>
        <w:rPr>
          <w:rFonts w:asciiTheme="minorHAnsi" w:hAnsiTheme="minorHAnsi" w:cstheme="minorHAnsi"/>
          <w:bCs/>
          <w:sz w:val="22"/>
          <w:szCs w:val="22"/>
        </w:rPr>
      </w:pPr>
      <w:r w:rsidRPr="00A506FC">
        <w:rPr>
          <w:rFonts w:asciiTheme="minorHAnsi" w:hAnsiTheme="minorHAnsi" w:cstheme="minorHAnsi"/>
          <w:bCs/>
          <w:sz w:val="22"/>
          <w:szCs w:val="22"/>
        </w:rPr>
        <w:t xml:space="preserve">               </w:t>
      </w:r>
    </w:p>
    <w:p w14:paraId="6345BB72" w14:textId="3E74A5F8" w:rsidR="006E3D62" w:rsidRPr="00A506FC" w:rsidRDefault="006E3D62" w:rsidP="004811C6">
      <w:pPr>
        <w:tabs>
          <w:tab w:val="right" w:pos="284"/>
          <w:tab w:val="left" w:pos="408"/>
        </w:tabs>
        <w:spacing w:line="23" w:lineRule="atLeast"/>
        <w:jc w:val="both"/>
        <w:rPr>
          <w:rFonts w:asciiTheme="minorHAnsi" w:eastAsia="Calibri" w:hAnsiTheme="minorHAnsi" w:cstheme="minorHAnsi"/>
          <w:color w:val="000000"/>
          <w:sz w:val="22"/>
          <w:szCs w:val="22"/>
        </w:rPr>
      </w:pPr>
      <w:r w:rsidRPr="00A506FC">
        <w:rPr>
          <w:rFonts w:asciiTheme="minorHAnsi" w:eastAsia="Calibri" w:hAnsiTheme="minorHAnsi" w:cstheme="minorHAnsi"/>
          <w:color w:val="000000"/>
          <w:sz w:val="22"/>
          <w:szCs w:val="22"/>
        </w:rPr>
        <w:t>„Aktualizacja zbiorów danych bazy danych obiektów topograficznych z aktualizacją obiektów kategorii  rzeźba terenu”.</w:t>
      </w:r>
    </w:p>
    <w:p w14:paraId="29A1D89A" w14:textId="77777777" w:rsidR="006E3D62" w:rsidRPr="00A506FC" w:rsidRDefault="006E3D62" w:rsidP="004811C6">
      <w:pPr>
        <w:tabs>
          <w:tab w:val="right" w:pos="284"/>
          <w:tab w:val="left" w:pos="408"/>
        </w:tabs>
        <w:spacing w:line="23" w:lineRule="atLeast"/>
        <w:jc w:val="both"/>
        <w:rPr>
          <w:rFonts w:asciiTheme="minorHAnsi" w:hAnsiTheme="minorHAnsi" w:cstheme="minorHAnsi"/>
          <w:bCs/>
          <w:color w:val="000000"/>
          <w:sz w:val="22"/>
          <w:szCs w:val="22"/>
        </w:rPr>
      </w:pPr>
    </w:p>
    <w:p w14:paraId="58283652" w14:textId="77777777" w:rsidR="006E3D62" w:rsidRPr="00A506FC" w:rsidRDefault="006E3D62"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Część nr 1</w:t>
      </w:r>
    </w:p>
    <w:p w14:paraId="19B8BBC9" w14:textId="2C0E8727" w:rsidR="006E3D62" w:rsidRPr="00A506FC" w:rsidRDefault="006E3D62"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a) weryfikacja i aktualizacja bazy danych BDOT10k w oparciu o materiały źródłowe, w</w:t>
      </w:r>
      <w:r w:rsidR="005D553A" w:rsidRPr="00A506FC">
        <w:rPr>
          <w:rFonts w:asciiTheme="minorHAnsi" w:hAnsiTheme="minorHAnsi" w:cstheme="minorHAnsi"/>
          <w:sz w:val="22"/>
          <w:szCs w:val="22"/>
        </w:rPr>
        <w:t> </w:t>
      </w:r>
      <w:r w:rsidRPr="00A506FC">
        <w:rPr>
          <w:rFonts w:asciiTheme="minorHAnsi" w:hAnsiTheme="minorHAnsi" w:cstheme="minorHAnsi"/>
          <w:sz w:val="22"/>
          <w:szCs w:val="22"/>
        </w:rPr>
        <w:t>tym uzupełnić obiekty, które dotychczas nie występowały</w:t>
      </w:r>
    </w:p>
    <w:p w14:paraId="5F08D93F" w14:textId="77777777" w:rsidR="006E3D62" w:rsidRPr="00A506FC" w:rsidRDefault="006E3D62"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b) weryfikacja, poprawa i aktualizacja obiektów kategorii rzeźba terenu,</w:t>
      </w:r>
    </w:p>
    <w:p w14:paraId="2118DFE2" w14:textId="77777777" w:rsidR="006E3D62" w:rsidRPr="00A506FC" w:rsidRDefault="006E3D62" w:rsidP="004811C6">
      <w:pPr>
        <w:autoSpaceDE w:val="0"/>
        <w:spacing w:line="23" w:lineRule="atLeast"/>
        <w:jc w:val="both"/>
        <w:rPr>
          <w:rFonts w:asciiTheme="minorHAnsi" w:hAnsiTheme="minorHAnsi" w:cstheme="minorHAnsi"/>
          <w:color w:val="000000"/>
          <w:sz w:val="22"/>
          <w:szCs w:val="22"/>
        </w:rPr>
      </w:pPr>
    </w:p>
    <w:p w14:paraId="71832DCF" w14:textId="40FF66D5" w:rsidR="006E3D62" w:rsidRPr="00A506FC" w:rsidRDefault="006E3D62"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Część nr 2</w:t>
      </w:r>
    </w:p>
    <w:p w14:paraId="50815BEE" w14:textId="3DE44F1A" w:rsidR="006E3D62" w:rsidRPr="00A506FC" w:rsidRDefault="006E3D62"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a) weryfikacja i aktualizacja bazy danych BDOT10k w oparciu o materiały źródłowe, w</w:t>
      </w:r>
      <w:r w:rsidR="005D553A" w:rsidRPr="00A506FC">
        <w:rPr>
          <w:rFonts w:asciiTheme="minorHAnsi" w:hAnsiTheme="minorHAnsi" w:cstheme="minorHAnsi"/>
          <w:sz w:val="22"/>
          <w:szCs w:val="22"/>
        </w:rPr>
        <w:t> </w:t>
      </w:r>
      <w:r w:rsidRPr="00A506FC">
        <w:rPr>
          <w:rFonts w:asciiTheme="minorHAnsi" w:hAnsiTheme="minorHAnsi" w:cstheme="minorHAnsi"/>
          <w:sz w:val="22"/>
          <w:szCs w:val="22"/>
        </w:rPr>
        <w:t>tym uzupełnić obiekty, które dotychczas nie występowały</w:t>
      </w:r>
    </w:p>
    <w:p w14:paraId="0DB08B83" w14:textId="77777777" w:rsidR="006E3D62" w:rsidRPr="00A506FC" w:rsidRDefault="006E3D62"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b) weryfikacja, poprawa i aktualizacja obiektów kategorii rzeźba terenu,</w:t>
      </w:r>
    </w:p>
    <w:p w14:paraId="2186A35E" w14:textId="77777777" w:rsidR="006E3D62" w:rsidRPr="00A506FC" w:rsidRDefault="006E3D62" w:rsidP="004811C6">
      <w:pPr>
        <w:autoSpaceDE w:val="0"/>
        <w:spacing w:line="23" w:lineRule="atLeast"/>
        <w:jc w:val="both"/>
        <w:rPr>
          <w:rFonts w:asciiTheme="minorHAnsi" w:hAnsiTheme="minorHAnsi" w:cstheme="minorHAnsi"/>
          <w:color w:val="000000"/>
          <w:sz w:val="22"/>
          <w:szCs w:val="22"/>
        </w:rPr>
      </w:pPr>
    </w:p>
    <w:p w14:paraId="48E4D018" w14:textId="5251A729" w:rsidR="006E3D62" w:rsidRPr="00A506FC" w:rsidRDefault="006E3D62"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Część nr 3</w:t>
      </w:r>
    </w:p>
    <w:p w14:paraId="0D1008B5" w14:textId="03EB4E65" w:rsidR="006E3D62" w:rsidRPr="00A506FC" w:rsidRDefault="006E3D62"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a) weryfikacja i aktualizacja bazy danych BDOT10k w oparciu o materiały źródłowe, w</w:t>
      </w:r>
      <w:r w:rsidR="005D553A" w:rsidRPr="00A506FC">
        <w:rPr>
          <w:rFonts w:asciiTheme="minorHAnsi" w:hAnsiTheme="minorHAnsi" w:cstheme="minorHAnsi"/>
          <w:sz w:val="22"/>
          <w:szCs w:val="22"/>
        </w:rPr>
        <w:t> </w:t>
      </w:r>
      <w:r w:rsidRPr="00A506FC">
        <w:rPr>
          <w:rFonts w:asciiTheme="minorHAnsi" w:hAnsiTheme="minorHAnsi" w:cstheme="minorHAnsi"/>
          <w:sz w:val="22"/>
          <w:szCs w:val="22"/>
        </w:rPr>
        <w:t>tym uzupełnić obiekty, które dotychczas nie występowały</w:t>
      </w:r>
    </w:p>
    <w:p w14:paraId="3B2AAF04" w14:textId="77777777" w:rsidR="006E3D62" w:rsidRPr="00A506FC" w:rsidRDefault="006E3D62"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b) weryfikacja, poprawa i aktualizacja obiektów kategorii rzeźba terenu,</w:t>
      </w:r>
    </w:p>
    <w:p w14:paraId="5F3988FE" w14:textId="77777777" w:rsidR="00730481" w:rsidRPr="00A506FC" w:rsidRDefault="00730481" w:rsidP="004811C6">
      <w:pPr>
        <w:tabs>
          <w:tab w:val="right" w:pos="284"/>
          <w:tab w:val="left" w:pos="408"/>
        </w:tabs>
        <w:spacing w:line="23" w:lineRule="atLeast"/>
        <w:jc w:val="both"/>
        <w:rPr>
          <w:rFonts w:asciiTheme="minorHAnsi" w:hAnsiTheme="minorHAnsi" w:cstheme="minorHAnsi"/>
          <w:b/>
          <w:sz w:val="22"/>
          <w:szCs w:val="22"/>
          <w:highlight w:val="yellow"/>
        </w:rPr>
      </w:pPr>
    </w:p>
    <w:p w14:paraId="45DF261F" w14:textId="77777777" w:rsidR="00730481" w:rsidRPr="00A506FC" w:rsidRDefault="00730481" w:rsidP="004811C6">
      <w:pPr>
        <w:tabs>
          <w:tab w:val="right" w:pos="284"/>
          <w:tab w:val="left" w:pos="408"/>
        </w:tabs>
        <w:spacing w:line="23" w:lineRule="atLeast"/>
        <w:jc w:val="both"/>
        <w:rPr>
          <w:rFonts w:asciiTheme="minorHAnsi" w:hAnsiTheme="minorHAnsi" w:cstheme="minorHAnsi"/>
          <w:b/>
          <w:sz w:val="22"/>
          <w:szCs w:val="22"/>
          <w:highlight w:val="yellow"/>
        </w:rPr>
      </w:pPr>
    </w:p>
    <w:p w14:paraId="3E837DD0" w14:textId="64DF4349" w:rsidR="00605DA2" w:rsidRPr="00A506FC" w:rsidRDefault="000A097C" w:rsidP="004811C6">
      <w:pPr>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sz w:val="22"/>
          <w:szCs w:val="22"/>
        </w:rPr>
        <w:t>DOSTĘPNOŚĆ DLA OSÓB NIEPEŁNOSPRAWNYCH</w:t>
      </w:r>
    </w:p>
    <w:p w14:paraId="724B5FAC" w14:textId="77777777" w:rsidR="00D321A7" w:rsidRDefault="00D321A7" w:rsidP="004811C6">
      <w:pPr>
        <w:suppressAutoHyphens/>
        <w:autoSpaceDE w:val="0"/>
        <w:autoSpaceDN w:val="0"/>
        <w:adjustRightInd w:val="0"/>
        <w:spacing w:line="23" w:lineRule="atLeast"/>
        <w:rPr>
          <w:rFonts w:asciiTheme="minorHAnsi" w:hAnsiTheme="minorHAnsi" w:cstheme="minorHAnsi"/>
          <w:b/>
          <w:sz w:val="22"/>
          <w:szCs w:val="22"/>
        </w:rPr>
      </w:pPr>
      <w:r>
        <w:rPr>
          <w:rFonts w:asciiTheme="minorHAnsi" w:hAnsiTheme="minorHAnsi" w:cstheme="minorHAnsi"/>
          <w:b/>
          <w:sz w:val="22"/>
          <w:szCs w:val="22"/>
        </w:rPr>
        <w:t xml:space="preserve"> </w:t>
      </w:r>
    </w:p>
    <w:p w14:paraId="02C2F0CE" w14:textId="463820B3" w:rsidR="00374181" w:rsidRPr="00A506FC" w:rsidRDefault="003923BB" w:rsidP="004811C6">
      <w:pPr>
        <w:suppressAutoHyphens/>
        <w:autoSpaceDE w:val="0"/>
        <w:autoSpaceDN w:val="0"/>
        <w:adjustRightInd w:val="0"/>
        <w:spacing w:line="23" w:lineRule="atLeast"/>
        <w:rPr>
          <w:rFonts w:asciiTheme="minorHAnsi" w:hAnsiTheme="minorHAnsi" w:cstheme="minorHAnsi"/>
          <w:bCs/>
          <w:sz w:val="22"/>
          <w:szCs w:val="22"/>
        </w:rPr>
      </w:pPr>
      <w:r w:rsidRPr="00A506FC">
        <w:rPr>
          <w:rFonts w:asciiTheme="minorHAnsi" w:hAnsiTheme="minorHAnsi" w:cstheme="minorHAnsi"/>
          <w:b/>
          <w:sz w:val="22"/>
          <w:szCs w:val="22"/>
        </w:rPr>
        <w:t xml:space="preserve">- </w:t>
      </w:r>
      <w:r w:rsidR="006F7491" w:rsidRPr="00A506FC">
        <w:rPr>
          <w:rFonts w:asciiTheme="minorHAnsi" w:hAnsiTheme="minorHAnsi" w:cstheme="minorHAnsi"/>
          <w:b/>
          <w:sz w:val="22"/>
          <w:szCs w:val="22"/>
        </w:rPr>
        <w:t>Informacja,</w:t>
      </w:r>
      <w:r w:rsidR="006F7491" w:rsidRPr="00A506FC">
        <w:rPr>
          <w:rFonts w:asciiTheme="minorHAnsi" w:hAnsiTheme="minorHAnsi" w:cstheme="minorHAnsi"/>
          <w:bCs/>
          <w:sz w:val="22"/>
          <w:szCs w:val="22"/>
        </w:rPr>
        <w:t xml:space="preserve"> czy w odniesieniu do opisu przedmiotu zamówienia </w:t>
      </w:r>
      <w:r w:rsidR="008502E0" w:rsidRPr="00A506FC">
        <w:rPr>
          <w:rFonts w:asciiTheme="minorHAnsi" w:hAnsiTheme="minorHAnsi" w:cstheme="minorHAnsi"/>
          <w:bCs/>
          <w:sz w:val="22"/>
          <w:szCs w:val="22"/>
        </w:rPr>
        <w:t>Z</w:t>
      </w:r>
      <w:r w:rsidR="006F7491" w:rsidRPr="00A506FC">
        <w:rPr>
          <w:rFonts w:asciiTheme="minorHAnsi" w:hAnsiTheme="minorHAnsi" w:cstheme="minorHAnsi"/>
          <w:bCs/>
          <w:sz w:val="22"/>
          <w:szCs w:val="22"/>
        </w:rPr>
        <w:t>amawiający uwzględnił wymagania w zakresie dostępności dla osób niepełnosprawnych oraz projektowania z</w:t>
      </w:r>
      <w:r w:rsidR="008502E0" w:rsidRPr="00A506FC">
        <w:rPr>
          <w:rFonts w:asciiTheme="minorHAnsi" w:hAnsiTheme="minorHAnsi" w:cstheme="minorHAnsi"/>
          <w:bCs/>
          <w:sz w:val="22"/>
          <w:szCs w:val="22"/>
        </w:rPr>
        <w:t> </w:t>
      </w:r>
      <w:r w:rsidR="006F7491" w:rsidRPr="00A506FC">
        <w:rPr>
          <w:rFonts w:asciiTheme="minorHAnsi" w:hAnsiTheme="minorHAnsi" w:cstheme="minorHAnsi"/>
          <w:bCs/>
          <w:sz w:val="22"/>
          <w:szCs w:val="22"/>
        </w:rPr>
        <w:t>przeznaczeniem dla wszystkich użytkowników, zgodnie z art. 100 ust. 1 ustawy:</w:t>
      </w:r>
    </w:p>
    <w:p w14:paraId="7558C793" w14:textId="77777777" w:rsidR="008502E0" w:rsidRPr="00A506FC" w:rsidRDefault="008502E0" w:rsidP="004811C6">
      <w:pPr>
        <w:spacing w:line="23" w:lineRule="atLeast"/>
        <w:rPr>
          <w:rFonts w:asciiTheme="minorHAnsi" w:hAnsiTheme="minorHAnsi" w:cstheme="minorHAnsi"/>
          <w:sz w:val="22"/>
          <w:szCs w:val="22"/>
          <w:highlight w:val="yellow"/>
        </w:rPr>
      </w:pPr>
    </w:p>
    <w:p w14:paraId="1DBCF5D5" w14:textId="372105AB" w:rsidR="008502E0" w:rsidRPr="00A506FC" w:rsidRDefault="008502E0" w:rsidP="004811C6">
      <w:pPr>
        <w:tabs>
          <w:tab w:val="right" w:pos="284"/>
          <w:tab w:val="left" w:pos="408"/>
        </w:tabs>
        <w:spacing w:line="23" w:lineRule="atLeast"/>
        <w:jc w:val="both"/>
        <w:rPr>
          <w:rFonts w:asciiTheme="minorHAnsi" w:hAnsiTheme="minorHAnsi" w:cstheme="minorHAnsi"/>
          <w:b/>
          <w:color w:val="000000"/>
          <w:sz w:val="22"/>
          <w:szCs w:val="22"/>
          <w:shd w:val="clear" w:color="auto" w:fill="FFFFFF"/>
        </w:rPr>
      </w:pPr>
      <w:r w:rsidRPr="00A506FC">
        <w:rPr>
          <w:rFonts w:asciiTheme="minorHAnsi" w:hAnsiTheme="minorHAnsi" w:cstheme="minorHAnsi"/>
          <w:color w:val="000000"/>
          <w:sz w:val="22"/>
          <w:szCs w:val="22"/>
        </w:rPr>
        <w:t xml:space="preserve">Baza BDOT10k jest ustandaryzowana </w:t>
      </w:r>
      <w:r w:rsidRPr="00A506FC">
        <w:rPr>
          <w:rFonts w:asciiTheme="minorHAnsi" w:hAnsiTheme="minorHAnsi" w:cstheme="minorHAnsi"/>
          <w:color w:val="000000"/>
          <w:sz w:val="22"/>
          <w:szCs w:val="22"/>
          <w:shd w:val="clear" w:color="auto" w:fill="FFFFFF"/>
        </w:rPr>
        <w:t xml:space="preserve">Rozporządzeniem Ministra Rozwoju, Pracy i Technologii z dnia 27 lipca 2021 r. w sprawie bazy danych obiektów topograficznych oraz bazy danych obiektów </w:t>
      </w:r>
      <w:proofErr w:type="spellStart"/>
      <w:r w:rsidRPr="00A506FC">
        <w:rPr>
          <w:rFonts w:asciiTheme="minorHAnsi" w:hAnsiTheme="minorHAnsi" w:cstheme="minorHAnsi"/>
          <w:color w:val="000000"/>
          <w:sz w:val="22"/>
          <w:szCs w:val="22"/>
          <w:shd w:val="clear" w:color="auto" w:fill="FFFFFF"/>
        </w:rPr>
        <w:t>ogólnogeograficznych</w:t>
      </w:r>
      <w:proofErr w:type="spellEnd"/>
      <w:r w:rsidRPr="00A506FC">
        <w:rPr>
          <w:rFonts w:asciiTheme="minorHAnsi" w:hAnsiTheme="minorHAnsi" w:cstheme="minorHAnsi"/>
          <w:color w:val="000000"/>
          <w:sz w:val="22"/>
          <w:szCs w:val="22"/>
          <w:shd w:val="clear" w:color="auto" w:fill="FFFFFF"/>
        </w:rPr>
        <w:t>, a także standardowych opracowań kartograficznych (Dz. U. poz. 1412)</w:t>
      </w:r>
      <w:r w:rsidR="000B34F2" w:rsidRPr="00A506FC">
        <w:rPr>
          <w:rFonts w:asciiTheme="minorHAnsi" w:hAnsiTheme="minorHAnsi" w:cstheme="minorHAnsi"/>
          <w:color w:val="000000"/>
          <w:sz w:val="22"/>
          <w:szCs w:val="22"/>
          <w:shd w:val="clear" w:color="auto" w:fill="FFFFFF"/>
        </w:rPr>
        <w:t>.</w:t>
      </w:r>
      <w:r w:rsidRPr="00A506FC">
        <w:rPr>
          <w:rFonts w:asciiTheme="minorHAnsi" w:hAnsiTheme="minorHAnsi" w:cstheme="minorHAnsi"/>
          <w:color w:val="000000"/>
          <w:sz w:val="22"/>
          <w:szCs w:val="22"/>
          <w:shd w:val="clear" w:color="auto" w:fill="FFFFFF"/>
        </w:rPr>
        <w:t xml:space="preserve"> </w:t>
      </w:r>
      <w:r w:rsidRPr="00A506FC">
        <w:rPr>
          <w:rFonts w:asciiTheme="minorHAnsi" w:hAnsiTheme="minorHAnsi" w:cstheme="minorHAnsi"/>
          <w:b/>
          <w:color w:val="000000"/>
          <w:sz w:val="22"/>
          <w:szCs w:val="22"/>
          <w:shd w:val="clear" w:color="auto" w:fill="FFFFFF"/>
        </w:rPr>
        <w:t>Nie może być modyfikowana.</w:t>
      </w:r>
    </w:p>
    <w:p w14:paraId="752FA03A" w14:textId="77777777" w:rsidR="008502E0" w:rsidRPr="00A506FC" w:rsidRDefault="008502E0" w:rsidP="004811C6">
      <w:pPr>
        <w:tabs>
          <w:tab w:val="right" w:pos="284"/>
          <w:tab w:val="left" w:pos="408"/>
        </w:tabs>
        <w:spacing w:line="23" w:lineRule="atLeast"/>
        <w:jc w:val="both"/>
        <w:rPr>
          <w:rFonts w:asciiTheme="minorHAnsi" w:hAnsiTheme="minorHAnsi" w:cstheme="minorHAnsi"/>
          <w:color w:val="000000"/>
          <w:sz w:val="22"/>
          <w:szCs w:val="22"/>
          <w:shd w:val="clear" w:color="auto" w:fill="FFFFFF"/>
        </w:rPr>
      </w:pPr>
      <w:r w:rsidRPr="00A506FC">
        <w:rPr>
          <w:rFonts w:asciiTheme="minorHAnsi" w:hAnsiTheme="minorHAnsi" w:cstheme="minorHAnsi"/>
          <w:color w:val="000000"/>
          <w:sz w:val="22"/>
          <w:szCs w:val="22"/>
          <w:shd w:val="clear" w:color="auto" w:fill="FFFFFF"/>
        </w:rPr>
        <w:t xml:space="preserve">Z uwagi na charakter zamówienia, polegający na opracowaniu i aktualizacji specjalistycznej bazy danych zgodnie z obowiązującymi przepisami prawa - </w:t>
      </w:r>
      <w:r w:rsidRPr="00A506FC">
        <w:rPr>
          <w:rFonts w:asciiTheme="minorHAnsi" w:hAnsiTheme="minorHAnsi" w:cstheme="minorHAnsi"/>
          <w:b/>
          <w:bCs/>
          <w:color w:val="000000"/>
          <w:sz w:val="22"/>
          <w:szCs w:val="22"/>
          <w:shd w:val="clear" w:color="auto" w:fill="FFFFFF"/>
        </w:rPr>
        <w:t>wymagania w zakresie dostępności, o których mowa w art. 100 ust. 1 ustawy Prawo zamówień publicznych, nie znajdują zastosowania.</w:t>
      </w:r>
    </w:p>
    <w:p w14:paraId="3F22C596" w14:textId="77777777" w:rsidR="008502E0" w:rsidRPr="00A506FC" w:rsidRDefault="008502E0" w:rsidP="004811C6">
      <w:pPr>
        <w:tabs>
          <w:tab w:val="right" w:pos="284"/>
          <w:tab w:val="left" w:pos="408"/>
        </w:tabs>
        <w:spacing w:line="23" w:lineRule="atLeast"/>
        <w:jc w:val="both"/>
        <w:rPr>
          <w:rFonts w:asciiTheme="minorHAnsi" w:hAnsiTheme="minorHAnsi" w:cstheme="minorHAnsi"/>
          <w:color w:val="000000"/>
          <w:sz w:val="22"/>
          <w:szCs w:val="22"/>
          <w:shd w:val="clear" w:color="auto" w:fill="FFFFFF"/>
        </w:rPr>
      </w:pPr>
    </w:p>
    <w:p w14:paraId="6AFFE3C2" w14:textId="77777777" w:rsidR="008502E0" w:rsidRPr="00A506FC" w:rsidRDefault="008502E0" w:rsidP="004811C6">
      <w:pPr>
        <w:tabs>
          <w:tab w:val="right" w:pos="284"/>
          <w:tab w:val="left" w:pos="408"/>
        </w:tabs>
        <w:spacing w:line="23" w:lineRule="atLeast"/>
        <w:ind w:left="1134" w:hanging="1134"/>
        <w:jc w:val="both"/>
        <w:rPr>
          <w:rFonts w:asciiTheme="minorHAnsi" w:hAnsiTheme="minorHAnsi" w:cstheme="minorHAnsi"/>
          <w:color w:val="000000"/>
          <w:sz w:val="22"/>
          <w:szCs w:val="22"/>
          <w:shd w:val="clear" w:color="auto" w:fill="FFFFFF"/>
        </w:rPr>
      </w:pPr>
      <w:r w:rsidRPr="00A506FC">
        <w:rPr>
          <w:rFonts w:asciiTheme="minorHAnsi" w:hAnsiTheme="minorHAnsi" w:cstheme="minorHAnsi"/>
          <w:color w:val="000000"/>
          <w:sz w:val="22"/>
          <w:szCs w:val="22"/>
        </w:rPr>
        <w:t xml:space="preserve">Część nr 1 - Baza BDOT10k jest ustandaryzowana </w:t>
      </w:r>
      <w:r w:rsidRPr="00A506FC">
        <w:rPr>
          <w:rFonts w:asciiTheme="minorHAnsi" w:hAnsiTheme="minorHAnsi" w:cstheme="minorHAnsi"/>
          <w:color w:val="000000"/>
          <w:sz w:val="22"/>
          <w:szCs w:val="22"/>
          <w:shd w:val="clear" w:color="auto" w:fill="FFFFFF"/>
        </w:rPr>
        <w:t xml:space="preserve">Rozporządzeniem Ministra Rozwoju, Pracy i Technologii z dnia 27 lipca 2021 r. w sprawie bazy danych obiektów topograficznych oraz bazy danych obiektów </w:t>
      </w:r>
      <w:proofErr w:type="spellStart"/>
      <w:r w:rsidRPr="00A506FC">
        <w:rPr>
          <w:rFonts w:asciiTheme="minorHAnsi" w:hAnsiTheme="minorHAnsi" w:cstheme="minorHAnsi"/>
          <w:color w:val="000000"/>
          <w:sz w:val="22"/>
          <w:szCs w:val="22"/>
          <w:shd w:val="clear" w:color="auto" w:fill="FFFFFF"/>
        </w:rPr>
        <w:t>ogólnogeograficznych</w:t>
      </w:r>
      <w:proofErr w:type="spellEnd"/>
      <w:r w:rsidRPr="00A506FC">
        <w:rPr>
          <w:rFonts w:asciiTheme="minorHAnsi" w:hAnsiTheme="minorHAnsi" w:cstheme="minorHAnsi"/>
          <w:color w:val="000000"/>
          <w:sz w:val="22"/>
          <w:szCs w:val="22"/>
          <w:shd w:val="clear" w:color="auto" w:fill="FFFFFF"/>
        </w:rPr>
        <w:t>, a także standardowych opracowań kartograficznych (Dz. U. poz. 1412). Nie może być modyfikowana.</w:t>
      </w:r>
    </w:p>
    <w:p w14:paraId="75D18C39" w14:textId="77777777" w:rsidR="008502E0" w:rsidRPr="00A506FC" w:rsidRDefault="008502E0" w:rsidP="004811C6">
      <w:pPr>
        <w:tabs>
          <w:tab w:val="right" w:pos="284"/>
          <w:tab w:val="left" w:pos="408"/>
        </w:tabs>
        <w:spacing w:line="23" w:lineRule="atLeast"/>
        <w:ind w:left="1134"/>
        <w:jc w:val="both"/>
        <w:rPr>
          <w:rFonts w:asciiTheme="minorHAnsi" w:hAnsiTheme="minorHAnsi" w:cstheme="minorHAnsi"/>
          <w:color w:val="000000"/>
          <w:sz w:val="22"/>
          <w:szCs w:val="22"/>
          <w:shd w:val="clear" w:color="auto" w:fill="FFFFFF"/>
        </w:rPr>
      </w:pPr>
      <w:r w:rsidRPr="00A506FC">
        <w:rPr>
          <w:rFonts w:asciiTheme="minorHAnsi" w:hAnsiTheme="minorHAnsi" w:cstheme="minorHAnsi"/>
          <w:color w:val="000000"/>
          <w:sz w:val="22"/>
          <w:szCs w:val="22"/>
          <w:shd w:val="clear" w:color="auto" w:fill="FFFFFF"/>
        </w:rPr>
        <w:lastRenderedPageBreak/>
        <w:t>Z uwagi na charakter zamówienia, polegający na opracowaniu i aktualizacji specjalistycznej bazy danych zgodnie z obowiązującymi przepisami prawa wymagania w zakresie dostępności, o których mowa w art. 100 ust. 1 ustawy Prawo zamówień publicznych, nie znajdują zastosowania.</w:t>
      </w:r>
    </w:p>
    <w:p w14:paraId="02FD6591" w14:textId="77777777" w:rsidR="008502E0" w:rsidRPr="00A506FC" w:rsidRDefault="008502E0" w:rsidP="004811C6">
      <w:pPr>
        <w:tabs>
          <w:tab w:val="right" w:pos="284"/>
          <w:tab w:val="left" w:pos="408"/>
        </w:tabs>
        <w:spacing w:line="23" w:lineRule="atLeast"/>
        <w:ind w:left="1134" w:hanging="1134"/>
        <w:jc w:val="both"/>
        <w:rPr>
          <w:rFonts w:asciiTheme="minorHAnsi" w:hAnsiTheme="minorHAnsi" w:cstheme="minorHAnsi"/>
          <w:color w:val="000000"/>
          <w:sz w:val="22"/>
          <w:szCs w:val="22"/>
          <w:shd w:val="clear" w:color="auto" w:fill="FFFFFF"/>
        </w:rPr>
      </w:pPr>
    </w:p>
    <w:p w14:paraId="4E2E0CB8" w14:textId="77777777" w:rsidR="008502E0" w:rsidRPr="00A506FC" w:rsidRDefault="008502E0" w:rsidP="004811C6">
      <w:pPr>
        <w:tabs>
          <w:tab w:val="right" w:pos="284"/>
          <w:tab w:val="left" w:pos="408"/>
        </w:tabs>
        <w:spacing w:line="23" w:lineRule="atLeast"/>
        <w:ind w:left="1134" w:hanging="1134"/>
        <w:jc w:val="both"/>
        <w:rPr>
          <w:rFonts w:asciiTheme="minorHAnsi" w:hAnsiTheme="minorHAnsi" w:cstheme="minorHAnsi"/>
          <w:color w:val="000000"/>
          <w:sz w:val="22"/>
          <w:szCs w:val="22"/>
          <w:shd w:val="clear" w:color="auto" w:fill="FFFFFF"/>
        </w:rPr>
      </w:pPr>
      <w:r w:rsidRPr="00A506FC">
        <w:rPr>
          <w:rFonts w:asciiTheme="minorHAnsi" w:hAnsiTheme="minorHAnsi" w:cstheme="minorHAnsi"/>
          <w:color w:val="000000"/>
          <w:sz w:val="22"/>
          <w:szCs w:val="22"/>
        </w:rPr>
        <w:t xml:space="preserve">Część nr 2 - Baza BDOT10k jest ustandaryzowana </w:t>
      </w:r>
      <w:r w:rsidRPr="00A506FC">
        <w:rPr>
          <w:rFonts w:asciiTheme="minorHAnsi" w:hAnsiTheme="minorHAnsi" w:cstheme="minorHAnsi"/>
          <w:color w:val="000000"/>
          <w:sz w:val="22"/>
          <w:szCs w:val="22"/>
          <w:shd w:val="clear" w:color="auto" w:fill="FFFFFF"/>
        </w:rPr>
        <w:t xml:space="preserve">Rozporządzeniem Ministra Rozwoju, Pracy i Technologii z dnia 27 lipca 2021 r. w sprawie bazy danych obiektów topograficznych oraz bazy danych obiektów </w:t>
      </w:r>
      <w:proofErr w:type="spellStart"/>
      <w:r w:rsidRPr="00A506FC">
        <w:rPr>
          <w:rFonts w:asciiTheme="minorHAnsi" w:hAnsiTheme="minorHAnsi" w:cstheme="minorHAnsi"/>
          <w:color w:val="000000"/>
          <w:sz w:val="22"/>
          <w:szCs w:val="22"/>
          <w:shd w:val="clear" w:color="auto" w:fill="FFFFFF"/>
        </w:rPr>
        <w:t>ogólnogeograficznych</w:t>
      </w:r>
      <w:proofErr w:type="spellEnd"/>
      <w:r w:rsidRPr="00A506FC">
        <w:rPr>
          <w:rFonts w:asciiTheme="minorHAnsi" w:hAnsiTheme="minorHAnsi" w:cstheme="minorHAnsi"/>
          <w:color w:val="000000"/>
          <w:sz w:val="22"/>
          <w:szCs w:val="22"/>
          <w:shd w:val="clear" w:color="auto" w:fill="FFFFFF"/>
        </w:rPr>
        <w:t>, a także standardowych opracowań kartograficznych (Dz. U. poz. 1412). Nie może być modyfikowana.</w:t>
      </w:r>
    </w:p>
    <w:p w14:paraId="57AACCA8" w14:textId="77777777" w:rsidR="008502E0" w:rsidRPr="00A506FC" w:rsidRDefault="008502E0" w:rsidP="004811C6">
      <w:pPr>
        <w:tabs>
          <w:tab w:val="right" w:pos="284"/>
          <w:tab w:val="left" w:pos="408"/>
        </w:tabs>
        <w:spacing w:line="23" w:lineRule="atLeast"/>
        <w:ind w:left="1134"/>
        <w:jc w:val="both"/>
        <w:rPr>
          <w:rFonts w:asciiTheme="minorHAnsi" w:hAnsiTheme="minorHAnsi" w:cstheme="minorHAnsi"/>
          <w:color w:val="000000"/>
          <w:sz w:val="22"/>
          <w:szCs w:val="22"/>
          <w:shd w:val="clear" w:color="auto" w:fill="FFFFFF"/>
        </w:rPr>
      </w:pPr>
      <w:r w:rsidRPr="00A506FC">
        <w:rPr>
          <w:rFonts w:asciiTheme="minorHAnsi" w:hAnsiTheme="minorHAnsi" w:cstheme="minorHAnsi"/>
          <w:color w:val="000000"/>
          <w:sz w:val="22"/>
          <w:szCs w:val="22"/>
          <w:shd w:val="clear" w:color="auto" w:fill="FFFFFF"/>
        </w:rPr>
        <w:t>Z uwagi na charakter zamówienia, polegający na opracowaniu i aktualizacji specjalistycznej bazy danych zgodnie z obowiązującymi przepisami prawa wymagania w zakresie dostępności, o których mowa w art. 100 ust. 1 ustawy Prawo zamówień publicznych, nie znajdują zastosowania.</w:t>
      </w:r>
    </w:p>
    <w:p w14:paraId="4E7A2365" w14:textId="77777777" w:rsidR="008502E0" w:rsidRPr="00A506FC" w:rsidRDefault="008502E0" w:rsidP="004811C6">
      <w:pPr>
        <w:tabs>
          <w:tab w:val="right" w:pos="284"/>
          <w:tab w:val="left" w:pos="408"/>
        </w:tabs>
        <w:spacing w:line="23" w:lineRule="atLeast"/>
        <w:ind w:left="1134" w:hanging="1134"/>
        <w:jc w:val="both"/>
        <w:rPr>
          <w:rFonts w:asciiTheme="minorHAnsi" w:hAnsiTheme="minorHAnsi" w:cstheme="minorHAnsi"/>
          <w:color w:val="000000"/>
          <w:sz w:val="22"/>
          <w:szCs w:val="22"/>
          <w:shd w:val="clear" w:color="auto" w:fill="FFFFFF"/>
        </w:rPr>
      </w:pPr>
    </w:p>
    <w:p w14:paraId="3EACB5C7" w14:textId="77777777" w:rsidR="008502E0" w:rsidRPr="00A506FC" w:rsidRDefault="008502E0" w:rsidP="004811C6">
      <w:pPr>
        <w:tabs>
          <w:tab w:val="right" w:pos="284"/>
          <w:tab w:val="left" w:pos="408"/>
        </w:tabs>
        <w:spacing w:line="23" w:lineRule="atLeast"/>
        <w:ind w:left="1134" w:hanging="1134"/>
        <w:jc w:val="both"/>
        <w:rPr>
          <w:rFonts w:asciiTheme="minorHAnsi" w:hAnsiTheme="minorHAnsi" w:cstheme="minorHAnsi"/>
          <w:color w:val="000000"/>
          <w:sz w:val="22"/>
          <w:szCs w:val="22"/>
          <w:shd w:val="clear" w:color="auto" w:fill="FFFFFF"/>
        </w:rPr>
      </w:pPr>
      <w:r w:rsidRPr="00A506FC">
        <w:rPr>
          <w:rFonts w:asciiTheme="minorHAnsi" w:hAnsiTheme="minorHAnsi" w:cstheme="minorHAnsi"/>
          <w:color w:val="000000"/>
          <w:sz w:val="22"/>
          <w:szCs w:val="22"/>
        </w:rPr>
        <w:t xml:space="preserve">Część nr 3 - Baza BDOT10k jest ustandaryzowana </w:t>
      </w:r>
      <w:r w:rsidRPr="00A506FC">
        <w:rPr>
          <w:rFonts w:asciiTheme="minorHAnsi" w:hAnsiTheme="minorHAnsi" w:cstheme="minorHAnsi"/>
          <w:color w:val="000000"/>
          <w:sz w:val="22"/>
          <w:szCs w:val="22"/>
          <w:shd w:val="clear" w:color="auto" w:fill="FFFFFF"/>
        </w:rPr>
        <w:t xml:space="preserve">Rozporządzeniem Ministra Rozwoju, Pracy i Technologii z dnia 27 lipca 2021 r. w sprawie bazy danych obiektów topograficznych oraz bazy danych obiektów </w:t>
      </w:r>
      <w:proofErr w:type="spellStart"/>
      <w:r w:rsidRPr="00A506FC">
        <w:rPr>
          <w:rFonts w:asciiTheme="minorHAnsi" w:hAnsiTheme="minorHAnsi" w:cstheme="minorHAnsi"/>
          <w:color w:val="000000"/>
          <w:sz w:val="22"/>
          <w:szCs w:val="22"/>
          <w:shd w:val="clear" w:color="auto" w:fill="FFFFFF"/>
        </w:rPr>
        <w:t>ogólnogeograficznych</w:t>
      </w:r>
      <w:proofErr w:type="spellEnd"/>
      <w:r w:rsidRPr="00A506FC">
        <w:rPr>
          <w:rFonts w:asciiTheme="minorHAnsi" w:hAnsiTheme="minorHAnsi" w:cstheme="minorHAnsi"/>
          <w:color w:val="000000"/>
          <w:sz w:val="22"/>
          <w:szCs w:val="22"/>
          <w:shd w:val="clear" w:color="auto" w:fill="FFFFFF"/>
        </w:rPr>
        <w:t>, a także standardowych opracowań kartograficznych (Dz. U. poz. 1412). Nie może być modyfikowana.</w:t>
      </w:r>
    </w:p>
    <w:p w14:paraId="02C67634" w14:textId="77777777" w:rsidR="008502E0" w:rsidRPr="00A506FC" w:rsidRDefault="008502E0" w:rsidP="004811C6">
      <w:pPr>
        <w:tabs>
          <w:tab w:val="right" w:pos="284"/>
          <w:tab w:val="left" w:pos="408"/>
        </w:tabs>
        <w:spacing w:line="23" w:lineRule="atLeast"/>
        <w:ind w:left="1134"/>
        <w:jc w:val="both"/>
        <w:rPr>
          <w:rFonts w:asciiTheme="minorHAnsi" w:hAnsiTheme="minorHAnsi" w:cstheme="minorHAnsi"/>
          <w:color w:val="000000"/>
          <w:sz w:val="22"/>
          <w:szCs w:val="22"/>
          <w:shd w:val="clear" w:color="auto" w:fill="FFFFFF"/>
        </w:rPr>
      </w:pPr>
      <w:r w:rsidRPr="00A506FC">
        <w:rPr>
          <w:rFonts w:asciiTheme="minorHAnsi" w:hAnsiTheme="minorHAnsi" w:cstheme="minorHAnsi"/>
          <w:color w:val="000000"/>
          <w:sz w:val="22"/>
          <w:szCs w:val="22"/>
          <w:shd w:val="clear" w:color="auto" w:fill="FFFFFF"/>
        </w:rPr>
        <w:t>Z uwagi na charakter zamówienia, polegający na opracowaniu i aktualizacji specjalistycznej bazy danych zgodnie z obowiązującymi przepisami prawa wymagania w zakresie dostępności, o których mowa w art. 100 ust. 1 ustawy Prawo zamówień publicznych, nie znajdują zastosowania.</w:t>
      </w:r>
    </w:p>
    <w:p w14:paraId="12B15361" w14:textId="1BD74A66" w:rsidR="008502E0" w:rsidRPr="00A506FC" w:rsidRDefault="008502E0" w:rsidP="004811C6">
      <w:pPr>
        <w:autoSpaceDE w:val="0"/>
        <w:spacing w:line="23" w:lineRule="atLeast"/>
        <w:jc w:val="both"/>
        <w:rPr>
          <w:rFonts w:asciiTheme="minorHAnsi" w:hAnsiTheme="minorHAnsi" w:cstheme="minorHAnsi"/>
          <w:sz w:val="22"/>
          <w:szCs w:val="22"/>
        </w:rPr>
      </w:pPr>
    </w:p>
    <w:p w14:paraId="02AB98CB" w14:textId="77777777" w:rsidR="00374181" w:rsidRPr="00A506FC" w:rsidRDefault="00374181" w:rsidP="004811C6">
      <w:pPr>
        <w:pStyle w:val="Tekstpodstawowy"/>
        <w:numPr>
          <w:ilvl w:val="3"/>
          <w:numId w:val="2"/>
        </w:numPr>
        <w:suppressAutoHyphens/>
        <w:spacing w:line="23" w:lineRule="atLeast"/>
        <w:ind w:left="567" w:hanging="567"/>
        <w:rPr>
          <w:rFonts w:asciiTheme="minorHAnsi" w:hAnsiTheme="minorHAnsi" w:cstheme="minorHAnsi"/>
          <w:b/>
          <w:bCs/>
          <w:sz w:val="22"/>
          <w:szCs w:val="22"/>
        </w:rPr>
      </w:pPr>
      <w:r w:rsidRPr="00A506FC">
        <w:rPr>
          <w:rFonts w:asciiTheme="minorHAnsi" w:hAnsiTheme="minorHAnsi" w:cstheme="minorHAnsi"/>
          <w:b/>
          <w:bCs/>
          <w:sz w:val="22"/>
          <w:szCs w:val="22"/>
        </w:rPr>
        <w:t>Nazwy i kody określone we Wspólnym Słowniku Zamówień (CPV):</w:t>
      </w:r>
    </w:p>
    <w:p w14:paraId="11AAA79B" w14:textId="77777777" w:rsidR="00374181" w:rsidRPr="00A506FC" w:rsidRDefault="00374181" w:rsidP="004811C6">
      <w:pPr>
        <w:autoSpaceDE w:val="0"/>
        <w:spacing w:line="23" w:lineRule="atLeast"/>
        <w:rPr>
          <w:rFonts w:asciiTheme="minorHAnsi" w:hAnsiTheme="minorHAnsi" w:cstheme="minorHAnsi"/>
          <w:bCs/>
          <w:sz w:val="22"/>
          <w:szCs w:val="22"/>
        </w:rPr>
      </w:pPr>
      <w:r w:rsidRPr="00A506FC">
        <w:rPr>
          <w:rFonts w:asciiTheme="minorHAnsi" w:hAnsiTheme="minorHAnsi" w:cstheme="minorHAnsi"/>
          <w:bCs/>
          <w:sz w:val="22"/>
          <w:szCs w:val="22"/>
        </w:rPr>
        <w:t xml:space="preserve">CPV  - Wspólny Słownik Zamówień </w:t>
      </w:r>
    </w:p>
    <w:p w14:paraId="268A6261" w14:textId="4FAAB427" w:rsidR="00B1116D" w:rsidRPr="00A506FC" w:rsidRDefault="00B1116D"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bCs/>
          <w:color w:val="000000"/>
          <w:sz w:val="22"/>
          <w:szCs w:val="22"/>
        </w:rPr>
        <w:t xml:space="preserve">Główny kod CPV   </w:t>
      </w:r>
      <w:r w:rsidRPr="00A506FC">
        <w:rPr>
          <w:rFonts w:asciiTheme="minorHAnsi" w:hAnsiTheme="minorHAnsi" w:cstheme="minorHAnsi"/>
          <w:bCs/>
          <w:color w:val="000000"/>
          <w:sz w:val="22"/>
          <w:szCs w:val="22"/>
        </w:rPr>
        <w:tab/>
      </w:r>
      <w:r w:rsidRPr="00A506FC">
        <w:rPr>
          <w:rFonts w:asciiTheme="minorHAnsi" w:hAnsiTheme="minorHAnsi" w:cstheme="minorHAnsi"/>
          <w:b/>
          <w:bCs/>
          <w:color w:val="000000"/>
          <w:sz w:val="22"/>
          <w:szCs w:val="22"/>
        </w:rPr>
        <w:t>72320000-4 Usługi baz danych</w:t>
      </w:r>
      <w:r w:rsidRPr="00A506FC">
        <w:rPr>
          <w:rFonts w:asciiTheme="minorHAnsi" w:hAnsiTheme="minorHAnsi" w:cstheme="minorHAnsi"/>
          <w:color w:val="000000"/>
          <w:sz w:val="22"/>
          <w:szCs w:val="22"/>
        </w:rPr>
        <w:t xml:space="preserve"> (odpowiadający głównemu przedmiotowi  zamówienia) </w:t>
      </w:r>
    </w:p>
    <w:p w14:paraId="25ECDCA3" w14:textId="3643D438" w:rsidR="00B1116D" w:rsidRPr="00A506FC" w:rsidRDefault="00B1116D"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bCs/>
          <w:sz w:val="22"/>
          <w:szCs w:val="22"/>
        </w:rPr>
        <w:t xml:space="preserve">Dodatkowe kody CPV   </w:t>
      </w:r>
      <w:r w:rsidRPr="00A506FC">
        <w:rPr>
          <w:rFonts w:asciiTheme="minorHAnsi" w:hAnsiTheme="minorHAnsi" w:cstheme="minorHAnsi"/>
          <w:sz w:val="22"/>
          <w:szCs w:val="22"/>
        </w:rPr>
        <w:t>72310000-1 Usługi przetwarzania danych</w:t>
      </w:r>
    </w:p>
    <w:p w14:paraId="0AD911F0" w14:textId="7792268B" w:rsidR="00B1116D" w:rsidRPr="00A506FC" w:rsidRDefault="00B1116D"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tab/>
      </w:r>
      <w:r w:rsidRPr="00A506FC">
        <w:rPr>
          <w:rFonts w:asciiTheme="minorHAnsi" w:hAnsiTheme="minorHAnsi" w:cstheme="minorHAnsi"/>
          <w:sz w:val="22"/>
          <w:szCs w:val="22"/>
        </w:rPr>
        <w:tab/>
      </w:r>
      <w:r w:rsidRPr="00A506FC">
        <w:rPr>
          <w:rFonts w:asciiTheme="minorHAnsi" w:hAnsiTheme="minorHAnsi" w:cstheme="minorHAnsi"/>
          <w:sz w:val="22"/>
          <w:szCs w:val="22"/>
        </w:rPr>
        <w:tab/>
        <w:t>72312000-5 Usługi wprowadzania danych</w:t>
      </w:r>
    </w:p>
    <w:p w14:paraId="4491EAEB" w14:textId="6255A60A" w:rsidR="00B1116D" w:rsidRPr="00A506FC" w:rsidRDefault="00B1116D"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                                          72316000-3 Usługi analizy danych</w:t>
      </w:r>
    </w:p>
    <w:p w14:paraId="2CEE2532" w14:textId="360F259C" w:rsidR="00B1116D" w:rsidRPr="00A506FC" w:rsidRDefault="00B1116D" w:rsidP="004811C6">
      <w:pPr>
        <w:autoSpaceDE w:val="0"/>
        <w:autoSpaceDN w:val="0"/>
        <w:adjustRightInd w:val="0"/>
        <w:spacing w:line="23" w:lineRule="atLeast"/>
        <w:ind w:left="2124"/>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72330000-2 Usługi w zakresie standaryzacji i klasyfikacji zawartości lub danych </w:t>
      </w:r>
    </w:p>
    <w:p w14:paraId="1C37DF9E" w14:textId="77777777" w:rsidR="00B1116D" w:rsidRPr="00A506FC" w:rsidRDefault="00B1116D" w:rsidP="004811C6">
      <w:pPr>
        <w:autoSpaceDE w:val="0"/>
        <w:spacing w:line="23" w:lineRule="atLeast"/>
        <w:jc w:val="both"/>
        <w:rPr>
          <w:rFonts w:asciiTheme="minorHAnsi" w:hAnsiTheme="minorHAnsi" w:cstheme="minorHAnsi"/>
          <w:b/>
          <w:bCs/>
          <w:sz w:val="22"/>
          <w:szCs w:val="22"/>
          <w:highlight w:val="yellow"/>
        </w:rPr>
      </w:pPr>
    </w:p>
    <w:p w14:paraId="47683D4F" w14:textId="77777777" w:rsidR="006550DC" w:rsidRPr="00A506FC" w:rsidRDefault="006550DC" w:rsidP="004811C6">
      <w:pPr>
        <w:tabs>
          <w:tab w:val="right" w:pos="284"/>
          <w:tab w:val="left" w:pos="408"/>
        </w:tabs>
        <w:spacing w:line="23" w:lineRule="atLeast"/>
        <w:ind w:left="993" w:hanging="993"/>
        <w:jc w:val="both"/>
        <w:rPr>
          <w:rFonts w:asciiTheme="minorHAnsi" w:hAnsiTheme="minorHAnsi" w:cstheme="minorHAnsi"/>
          <w:color w:val="000000"/>
          <w:sz w:val="22"/>
          <w:szCs w:val="22"/>
        </w:rPr>
      </w:pPr>
      <w:r w:rsidRPr="00A506FC">
        <w:rPr>
          <w:rFonts w:asciiTheme="minorHAnsi" w:hAnsiTheme="minorHAnsi" w:cstheme="minorHAnsi"/>
          <w:b/>
          <w:color w:val="000000"/>
          <w:sz w:val="22"/>
          <w:szCs w:val="22"/>
        </w:rPr>
        <w:t>Część nr 1</w:t>
      </w:r>
      <w:r w:rsidRPr="00A506FC">
        <w:rPr>
          <w:rFonts w:asciiTheme="minorHAnsi" w:hAnsiTheme="minorHAnsi" w:cstheme="minorHAnsi"/>
          <w:color w:val="000000"/>
          <w:sz w:val="22"/>
          <w:szCs w:val="22"/>
        </w:rPr>
        <w:t xml:space="preserve"> </w:t>
      </w:r>
    </w:p>
    <w:p w14:paraId="0504DA4B" w14:textId="77777777" w:rsidR="006550DC" w:rsidRPr="00A506FC" w:rsidRDefault="006550DC" w:rsidP="004811C6">
      <w:pPr>
        <w:tabs>
          <w:tab w:val="right" w:pos="284"/>
          <w:tab w:val="left" w:pos="408"/>
        </w:tabs>
        <w:spacing w:line="23" w:lineRule="atLeast"/>
        <w:ind w:left="993" w:hanging="993"/>
        <w:jc w:val="both"/>
        <w:rPr>
          <w:rFonts w:asciiTheme="minorHAnsi" w:hAnsiTheme="minorHAnsi" w:cstheme="minorHAnsi"/>
          <w:bCs/>
          <w:color w:val="000000"/>
          <w:sz w:val="22"/>
          <w:szCs w:val="22"/>
        </w:rPr>
      </w:pPr>
      <w:r w:rsidRPr="00A506FC">
        <w:rPr>
          <w:rFonts w:asciiTheme="minorHAnsi" w:hAnsiTheme="minorHAnsi" w:cstheme="minorHAnsi"/>
          <w:color w:val="000000"/>
          <w:sz w:val="22"/>
          <w:szCs w:val="22"/>
        </w:rPr>
        <w:t xml:space="preserve">pn.: </w:t>
      </w:r>
      <w:bookmarkStart w:id="2" w:name="_Hlk224298259"/>
      <w:r w:rsidRPr="00A506FC">
        <w:rPr>
          <w:rFonts w:asciiTheme="minorHAnsi" w:hAnsiTheme="minorHAnsi" w:cstheme="minorHAnsi"/>
          <w:bCs/>
          <w:color w:val="000000"/>
          <w:sz w:val="22"/>
          <w:szCs w:val="22"/>
        </w:rPr>
        <w:t xml:space="preserve">„Aktualizacja zbiorów danych bazy danych obiektów topograficznych z aktualizacją obiektów kategorii  rzeźba terenu” </w:t>
      </w:r>
      <w:r w:rsidRPr="00AE79AA">
        <w:rPr>
          <w:rFonts w:asciiTheme="minorHAnsi" w:hAnsiTheme="minorHAnsi" w:cstheme="minorHAnsi"/>
          <w:bCs/>
          <w:color w:val="000000"/>
          <w:sz w:val="22"/>
          <w:szCs w:val="22"/>
        </w:rPr>
        <w:t>– Część 1 – powiat</w:t>
      </w:r>
      <w:r w:rsidRPr="00A506FC">
        <w:rPr>
          <w:rFonts w:asciiTheme="minorHAnsi" w:hAnsiTheme="minorHAnsi" w:cstheme="minorHAnsi"/>
          <w:bCs/>
          <w:color w:val="000000"/>
          <w:sz w:val="22"/>
          <w:szCs w:val="22"/>
        </w:rPr>
        <w:t xml:space="preserve"> opolski</w:t>
      </w:r>
      <w:bookmarkEnd w:id="2"/>
    </w:p>
    <w:p w14:paraId="26371383" w14:textId="67A4555A" w:rsidR="006550DC" w:rsidRPr="00A506FC" w:rsidRDefault="006550DC"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bCs/>
          <w:color w:val="000000"/>
          <w:sz w:val="22"/>
          <w:szCs w:val="22"/>
        </w:rPr>
        <w:t xml:space="preserve">Główny kod CPV   </w:t>
      </w:r>
      <w:r w:rsidRPr="00A506FC">
        <w:rPr>
          <w:rFonts w:asciiTheme="minorHAnsi" w:hAnsiTheme="minorHAnsi" w:cstheme="minorHAnsi"/>
          <w:bCs/>
          <w:color w:val="000000"/>
          <w:sz w:val="22"/>
          <w:szCs w:val="22"/>
        </w:rPr>
        <w:tab/>
      </w:r>
      <w:r w:rsidRPr="00A506FC">
        <w:rPr>
          <w:rFonts w:asciiTheme="minorHAnsi" w:hAnsiTheme="minorHAnsi" w:cstheme="minorHAnsi"/>
          <w:b/>
          <w:bCs/>
          <w:color w:val="000000"/>
          <w:sz w:val="22"/>
          <w:szCs w:val="22"/>
        </w:rPr>
        <w:t xml:space="preserve">72320000-4 Usługi baz danych </w:t>
      </w:r>
      <w:r w:rsidRPr="00A506FC">
        <w:rPr>
          <w:rFonts w:asciiTheme="minorHAnsi" w:hAnsiTheme="minorHAnsi" w:cstheme="minorHAnsi"/>
          <w:color w:val="000000"/>
          <w:sz w:val="22"/>
          <w:szCs w:val="22"/>
        </w:rPr>
        <w:t xml:space="preserve">(odpowiadający głównemu przedmiotowi  zamówienia) </w:t>
      </w:r>
    </w:p>
    <w:p w14:paraId="29F45F22" w14:textId="2250ACF8"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bCs/>
          <w:sz w:val="22"/>
          <w:szCs w:val="22"/>
        </w:rPr>
        <w:t xml:space="preserve">Dodatkowe kody CPV   </w:t>
      </w:r>
      <w:r w:rsidRPr="00A506FC">
        <w:rPr>
          <w:rFonts w:asciiTheme="minorHAnsi" w:hAnsiTheme="minorHAnsi" w:cstheme="minorHAnsi"/>
          <w:sz w:val="22"/>
          <w:szCs w:val="22"/>
        </w:rPr>
        <w:t>72310000-1 Usługi przetwarzania danych</w:t>
      </w:r>
    </w:p>
    <w:p w14:paraId="1EF26D53" w14:textId="1087794F"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tab/>
      </w:r>
      <w:r w:rsidRPr="00A506FC">
        <w:rPr>
          <w:rFonts w:asciiTheme="minorHAnsi" w:hAnsiTheme="minorHAnsi" w:cstheme="minorHAnsi"/>
          <w:sz w:val="22"/>
          <w:szCs w:val="22"/>
        </w:rPr>
        <w:tab/>
      </w:r>
      <w:r w:rsidRPr="00A506FC">
        <w:rPr>
          <w:rFonts w:asciiTheme="minorHAnsi" w:hAnsiTheme="minorHAnsi" w:cstheme="minorHAnsi"/>
          <w:sz w:val="22"/>
          <w:szCs w:val="22"/>
        </w:rPr>
        <w:tab/>
        <w:t>72312000-5 Usługi wprowadzania danych</w:t>
      </w:r>
    </w:p>
    <w:p w14:paraId="5558D80D" w14:textId="6F5D71A5"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                                          72316000-3 Usługi analizy danych</w:t>
      </w:r>
    </w:p>
    <w:p w14:paraId="4C654ED4" w14:textId="54A56C20" w:rsidR="006550DC" w:rsidRPr="00A506FC" w:rsidRDefault="006550DC" w:rsidP="004811C6">
      <w:pPr>
        <w:autoSpaceDE w:val="0"/>
        <w:autoSpaceDN w:val="0"/>
        <w:adjustRightInd w:val="0"/>
        <w:spacing w:line="23" w:lineRule="atLeast"/>
        <w:ind w:left="2127"/>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72330000-2 Usługi w zakresie standaryzacji i klasyfikacji zawartości lub danych </w:t>
      </w:r>
    </w:p>
    <w:p w14:paraId="658DE844" w14:textId="77777777" w:rsidR="006550DC" w:rsidRPr="00A506FC" w:rsidRDefault="006550DC" w:rsidP="004811C6">
      <w:pPr>
        <w:tabs>
          <w:tab w:val="right" w:pos="284"/>
          <w:tab w:val="left" w:pos="408"/>
        </w:tabs>
        <w:spacing w:line="23" w:lineRule="atLeast"/>
        <w:ind w:left="993" w:hanging="993"/>
        <w:jc w:val="both"/>
        <w:rPr>
          <w:rFonts w:asciiTheme="minorHAnsi" w:hAnsiTheme="minorHAnsi" w:cstheme="minorHAnsi"/>
          <w:bCs/>
          <w:color w:val="000000"/>
          <w:sz w:val="22"/>
          <w:szCs w:val="22"/>
        </w:rPr>
      </w:pPr>
    </w:p>
    <w:p w14:paraId="10145CF6" w14:textId="77777777" w:rsidR="006550DC" w:rsidRPr="00A506FC" w:rsidRDefault="006550DC" w:rsidP="004811C6">
      <w:pPr>
        <w:tabs>
          <w:tab w:val="right" w:pos="284"/>
          <w:tab w:val="left" w:pos="408"/>
        </w:tabs>
        <w:spacing w:line="23" w:lineRule="atLeast"/>
        <w:ind w:left="993" w:hanging="993"/>
        <w:jc w:val="both"/>
        <w:rPr>
          <w:rFonts w:asciiTheme="minorHAnsi" w:hAnsiTheme="minorHAnsi" w:cstheme="minorHAnsi"/>
          <w:color w:val="000000"/>
          <w:sz w:val="22"/>
          <w:szCs w:val="22"/>
        </w:rPr>
      </w:pPr>
      <w:r w:rsidRPr="00A506FC">
        <w:rPr>
          <w:rFonts w:asciiTheme="minorHAnsi" w:hAnsiTheme="minorHAnsi" w:cstheme="minorHAnsi"/>
          <w:b/>
          <w:color w:val="000000"/>
          <w:sz w:val="22"/>
          <w:szCs w:val="22"/>
        </w:rPr>
        <w:t>Część nr 2</w:t>
      </w:r>
      <w:r w:rsidRPr="00A506FC">
        <w:rPr>
          <w:rFonts w:asciiTheme="minorHAnsi" w:hAnsiTheme="minorHAnsi" w:cstheme="minorHAnsi"/>
          <w:color w:val="000000"/>
          <w:sz w:val="22"/>
          <w:szCs w:val="22"/>
        </w:rPr>
        <w:t xml:space="preserve"> </w:t>
      </w:r>
    </w:p>
    <w:p w14:paraId="783EFE30" w14:textId="77777777" w:rsidR="006550DC" w:rsidRPr="00A506FC" w:rsidRDefault="006550DC" w:rsidP="004811C6">
      <w:pPr>
        <w:tabs>
          <w:tab w:val="right" w:pos="284"/>
          <w:tab w:val="left" w:pos="408"/>
        </w:tabs>
        <w:spacing w:line="23" w:lineRule="atLeast"/>
        <w:ind w:left="993" w:hanging="993"/>
        <w:jc w:val="both"/>
        <w:rPr>
          <w:rFonts w:asciiTheme="minorHAnsi" w:hAnsiTheme="minorHAnsi" w:cstheme="minorHAnsi"/>
          <w:bCs/>
          <w:color w:val="000000"/>
          <w:sz w:val="22"/>
          <w:szCs w:val="22"/>
        </w:rPr>
      </w:pPr>
      <w:r w:rsidRPr="00A506FC">
        <w:rPr>
          <w:rFonts w:asciiTheme="minorHAnsi" w:hAnsiTheme="minorHAnsi" w:cstheme="minorHAnsi"/>
          <w:color w:val="000000"/>
          <w:sz w:val="22"/>
          <w:szCs w:val="22"/>
        </w:rPr>
        <w:t xml:space="preserve">pn.: </w:t>
      </w:r>
      <w:r w:rsidRPr="00A506FC">
        <w:rPr>
          <w:rFonts w:asciiTheme="minorHAnsi" w:hAnsiTheme="minorHAnsi" w:cstheme="minorHAnsi"/>
          <w:bCs/>
          <w:color w:val="000000"/>
          <w:sz w:val="22"/>
          <w:szCs w:val="22"/>
        </w:rPr>
        <w:t>„</w:t>
      </w:r>
      <w:bookmarkStart w:id="3" w:name="_Hlk224298715"/>
      <w:r w:rsidRPr="00A506FC">
        <w:rPr>
          <w:rFonts w:asciiTheme="minorHAnsi" w:hAnsiTheme="minorHAnsi" w:cstheme="minorHAnsi"/>
          <w:bCs/>
          <w:color w:val="000000"/>
          <w:sz w:val="22"/>
          <w:szCs w:val="22"/>
        </w:rPr>
        <w:t>Aktualizacja zbiorów danych bazy danych obiektów topograficznych z aktualizacją obiektów kategorii  rzeźba terenu” – Część 2 – powiat prudnicki</w:t>
      </w:r>
      <w:bookmarkEnd w:id="3"/>
    </w:p>
    <w:p w14:paraId="23AA79D1" w14:textId="2681C63A" w:rsidR="006550DC" w:rsidRPr="00A506FC" w:rsidRDefault="006550DC"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bCs/>
          <w:color w:val="000000"/>
          <w:sz w:val="22"/>
          <w:szCs w:val="22"/>
        </w:rPr>
        <w:t xml:space="preserve">Główny kod CPV   </w:t>
      </w:r>
      <w:r w:rsidRPr="00A506FC">
        <w:rPr>
          <w:rFonts w:asciiTheme="minorHAnsi" w:hAnsiTheme="minorHAnsi" w:cstheme="minorHAnsi"/>
          <w:b/>
          <w:bCs/>
          <w:color w:val="000000"/>
          <w:sz w:val="22"/>
          <w:szCs w:val="22"/>
        </w:rPr>
        <w:t xml:space="preserve">7232000-4 Usługi baz danych </w:t>
      </w:r>
      <w:r w:rsidRPr="00A506FC">
        <w:rPr>
          <w:rFonts w:asciiTheme="minorHAnsi" w:hAnsiTheme="minorHAnsi" w:cstheme="minorHAnsi"/>
          <w:color w:val="000000"/>
          <w:sz w:val="22"/>
          <w:szCs w:val="22"/>
        </w:rPr>
        <w:t xml:space="preserve">(odpowiadający głównemu przedmiotowi  zamówienia) </w:t>
      </w:r>
    </w:p>
    <w:p w14:paraId="5E0FFC7F" w14:textId="6FA4D6D6"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bCs/>
          <w:sz w:val="22"/>
          <w:szCs w:val="22"/>
        </w:rPr>
        <w:t xml:space="preserve">Dodatkowe kody CPV   </w:t>
      </w:r>
      <w:r w:rsidRPr="00A506FC">
        <w:rPr>
          <w:rFonts w:asciiTheme="minorHAnsi" w:hAnsiTheme="minorHAnsi" w:cstheme="minorHAnsi"/>
          <w:sz w:val="22"/>
          <w:szCs w:val="22"/>
        </w:rPr>
        <w:t>72310000-1 Usługi przetwarzania danych</w:t>
      </w:r>
    </w:p>
    <w:p w14:paraId="26568F78" w14:textId="08FCA3E9"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lastRenderedPageBreak/>
        <w:tab/>
      </w:r>
      <w:r w:rsidRPr="00A506FC">
        <w:rPr>
          <w:rFonts w:asciiTheme="minorHAnsi" w:hAnsiTheme="minorHAnsi" w:cstheme="minorHAnsi"/>
          <w:sz w:val="22"/>
          <w:szCs w:val="22"/>
        </w:rPr>
        <w:tab/>
      </w:r>
      <w:r w:rsidRPr="00A506FC">
        <w:rPr>
          <w:rFonts w:asciiTheme="minorHAnsi" w:hAnsiTheme="minorHAnsi" w:cstheme="minorHAnsi"/>
          <w:sz w:val="22"/>
          <w:szCs w:val="22"/>
        </w:rPr>
        <w:tab/>
        <w:t>72312000-5 Usługi wprowadzania danych</w:t>
      </w:r>
    </w:p>
    <w:p w14:paraId="61CAC7AF" w14:textId="584F20B6"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                                          72316000-3 Usługi analizy danych</w:t>
      </w:r>
    </w:p>
    <w:p w14:paraId="3B5B5D4A" w14:textId="5B1DEFB4" w:rsidR="006550DC" w:rsidRPr="00A506FC" w:rsidRDefault="006550DC" w:rsidP="004811C6">
      <w:pPr>
        <w:autoSpaceDE w:val="0"/>
        <w:autoSpaceDN w:val="0"/>
        <w:adjustRightInd w:val="0"/>
        <w:spacing w:line="23" w:lineRule="atLeast"/>
        <w:ind w:left="2127"/>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72330000-2 Usługi w zakresie standaryzacji i klasyfikacji zawartości lub danych </w:t>
      </w:r>
    </w:p>
    <w:p w14:paraId="0A801DB3" w14:textId="77777777" w:rsidR="009C6BDE" w:rsidRDefault="009C6BDE" w:rsidP="004811C6">
      <w:pPr>
        <w:tabs>
          <w:tab w:val="right" w:pos="284"/>
          <w:tab w:val="left" w:pos="408"/>
        </w:tabs>
        <w:spacing w:line="23" w:lineRule="atLeast"/>
        <w:ind w:left="993" w:hanging="993"/>
        <w:jc w:val="both"/>
        <w:rPr>
          <w:rFonts w:asciiTheme="minorHAnsi" w:hAnsiTheme="minorHAnsi" w:cstheme="minorHAnsi"/>
          <w:b/>
          <w:color w:val="000000"/>
          <w:sz w:val="22"/>
          <w:szCs w:val="22"/>
        </w:rPr>
      </w:pPr>
    </w:p>
    <w:p w14:paraId="4CF25E73" w14:textId="77777777" w:rsidR="009C6BDE" w:rsidRDefault="009C6BDE" w:rsidP="004811C6">
      <w:pPr>
        <w:tabs>
          <w:tab w:val="right" w:pos="284"/>
          <w:tab w:val="left" w:pos="408"/>
        </w:tabs>
        <w:spacing w:line="23" w:lineRule="atLeast"/>
        <w:ind w:left="993" w:hanging="993"/>
        <w:jc w:val="both"/>
        <w:rPr>
          <w:rFonts w:asciiTheme="minorHAnsi" w:hAnsiTheme="minorHAnsi" w:cstheme="minorHAnsi"/>
          <w:b/>
          <w:color w:val="000000"/>
          <w:sz w:val="22"/>
          <w:szCs w:val="22"/>
        </w:rPr>
      </w:pPr>
    </w:p>
    <w:p w14:paraId="723BBBBD" w14:textId="70000CA7" w:rsidR="006550DC" w:rsidRPr="00A506FC" w:rsidRDefault="006550DC" w:rsidP="004811C6">
      <w:pPr>
        <w:tabs>
          <w:tab w:val="right" w:pos="284"/>
          <w:tab w:val="left" w:pos="408"/>
        </w:tabs>
        <w:spacing w:line="23" w:lineRule="atLeast"/>
        <w:ind w:left="993" w:hanging="993"/>
        <w:jc w:val="both"/>
        <w:rPr>
          <w:rFonts w:asciiTheme="minorHAnsi" w:hAnsiTheme="minorHAnsi" w:cstheme="minorHAnsi"/>
          <w:color w:val="000000"/>
          <w:sz w:val="22"/>
          <w:szCs w:val="22"/>
        </w:rPr>
      </w:pPr>
      <w:r w:rsidRPr="00A506FC">
        <w:rPr>
          <w:rFonts w:asciiTheme="minorHAnsi" w:hAnsiTheme="minorHAnsi" w:cstheme="minorHAnsi"/>
          <w:b/>
          <w:color w:val="000000"/>
          <w:sz w:val="22"/>
          <w:szCs w:val="22"/>
        </w:rPr>
        <w:t>Część nr 3</w:t>
      </w:r>
      <w:r w:rsidRPr="00A506FC">
        <w:rPr>
          <w:rFonts w:asciiTheme="minorHAnsi" w:hAnsiTheme="minorHAnsi" w:cstheme="minorHAnsi"/>
          <w:color w:val="000000"/>
          <w:sz w:val="22"/>
          <w:szCs w:val="22"/>
        </w:rPr>
        <w:t xml:space="preserve"> </w:t>
      </w:r>
    </w:p>
    <w:p w14:paraId="789E30A0" w14:textId="77777777" w:rsidR="006550DC" w:rsidRPr="00A506FC" w:rsidRDefault="006550DC" w:rsidP="004811C6">
      <w:pPr>
        <w:tabs>
          <w:tab w:val="right" w:pos="284"/>
          <w:tab w:val="left" w:pos="408"/>
        </w:tabs>
        <w:spacing w:line="23" w:lineRule="atLeast"/>
        <w:ind w:left="993" w:hanging="993"/>
        <w:jc w:val="both"/>
        <w:rPr>
          <w:rFonts w:asciiTheme="minorHAnsi" w:hAnsiTheme="minorHAnsi" w:cstheme="minorHAnsi"/>
          <w:bCs/>
          <w:color w:val="000000"/>
          <w:sz w:val="22"/>
          <w:szCs w:val="22"/>
        </w:rPr>
      </w:pPr>
      <w:r w:rsidRPr="00A506FC">
        <w:rPr>
          <w:rFonts w:asciiTheme="minorHAnsi" w:hAnsiTheme="minorHAnsi" w:cstheme="minorHAnsi"/>
          <w:color w:val="000000"/>
          <w:sz w:val="22"/>
          <w:szCs w:val="22"/>
        </w:rPr>
        <w:t xml:space="preserve">pn.: </w:t>
      </w:r>
      <w:bookmarkStart w:id="4" w:name="_Hlk224298745"/>
      <w:r w:rsidRPr="00A506FC">
        <w:rPr>
          <w:rFonts w:asciiTheme="minorHAnsi" w:hAnsiTheme="minorHAnsi" w:cstheme="minorHAnsi"/>
          <w:bCs/>
          <w:color w:val="000000"/>
          <w:sz w:val="22"/>
          <w:szCs w:val="22"/>
        </w:rPr>
        <w:t>„Aktualizacja zbiorów danych bazy danych obiektów topograficznych z aktualizacją obiektów kategorii  rzeźba terenu” – Część 3 – powiat strzelecki</w:t>
      </w:r>
      <w:bookmarkEnd w:id="4"/>
    </w:p>
    <w:p w14:paraId="67BC6AC6" w14:textId="277E5956" w:rsidR="006550DC" w:rsidRPr="00A506FC" w:rsidRDefault="006550DC"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bCs/>
          <w:color w:val="000000"/>
          <w:sz w:val="22"/>
          <w:szCs w:val="22"/>
        </w:rPr>
        <w:t xml:space="preserve">Główny kod CPV   </w:t>
      </w:r>
      <w:r w:rsidRPr="00A506FC">
        <w:rPr>
          <w:rFonts w:asciiTheme="minorHAnsi" w:hAnsiTheme="minorHAnsi" w:cstheme="minorHAnsi"/>
          <w:b/>
          <w:bCs/>
          <w:color w:val="000000"/>
          <w:sz w:val="22"/>
          <w:szCs w:val="22"/>
        </w:rPr>
        <w:t>72320000-4 Usługi baz danych</w:t>
      </w:r>
      <w:r w:rsidRPr="00A506FC">
        <w:rPr>
          <w:rFonts w:asciiTheme="minorHAnsi" w:hAnsiTheme="minorHAnsi" w:cstheme="minorHAnsi"/>
          <w:color w:val="000000"/>
          <w:sz w:val="22"/>
          <w:szCs w:val="22"/>
        </w:rPr>
        <w:t xml:space="preserve"> (odpowiadający głównemu przedmiotowi  zamówienia) </w:t>
      </w:r>
    </w:p>
    <w:p w14:paraId="4259297D" w14:textId="71CFB5F5"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bCs/>
          <w:sz w:val="22"/>
          <w:szCs w:val="22"/>
        </w:rPr>
        <w:t xml:space="preserve">Dodatkowe kody CPV   </w:t>
      </w:r>
      <w:r w:rsidRPr="00A506FC">
        <w:rPr>
          <w:rFonts w:asciiTheme="minorHAnsi" w:hAnsiTheme="minorHAnsi" w:cstheme="minorHAnsi"/>
          <w:sz w:val="22"/>
          <w:szCs w:val="22"/>
        </w:rPr>
        <w:t>72310000-1 Usługi przetwarzania danych</w:t>
      </w:r>
    </w:p>
    <w:p w14:paraId="7199680A" w14:textId="3989765B"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tab/>
      </w:r>
      <w:r w:rsidRPr="00A506FC">
        <w:rPr>
          <w:rFonts w:asciiTheme="minorHAnsi" w:hAnsiTheme="minorHAnsi" w:cstheme="minorHAnsi"/>
          <w:sz w:val="22"/>
          <w:szCs w:val="22"/>
        </w:rPr>
        <w:tab/>
      </w:r>
      <w:r w:rsidR="006C66F1">
        <w:rPr>
          <w:rFonts w:asciiTheme="minorHAnsi" w:hAnsiTheme="minorHAnsi" w:cstheme="minorHAnsi"/>
          <w:sz w:val="22"/>
          <w:szCs w:val="22"/>
        </w:rPr>
        <w:tab/>
      </w:r>
      <w:r w:rsidRPr="00A506FC">
        <w:rPr>
          <w:rFonts w:asciiTheme="minorHAnsi" w:hAnsiTheme="minorHAnsi" w:cstheme="minorHAnsi"/>
          <w:sz w:val="22"/>
          <w:szCs w:val="22"/>
        </w:rPr>
        <w:t>72312000-5 Usługi wprowadzania danych</w:t>
      </w:r>
    </w:p>
    <w:p w14:paraId="25393A5A" w14:textId="5E5C476D" w:rsidR="006550DC" w:rsidRPr="00A506FC" w:rsidRDefault="006550DC" w:rsidP="004811C6">
      <w:pPr>
        <w:pStyle w:val="Default"/>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                                          72316000-3 Usługi analizy danych</w:t>
      </w:r>
    </w:p>
    <w:p w14:paraId="1F8045C5" w14:textId="380A4F9F" w:rsidR="006550DC" w:rsidRPr="00A506FC" w:rsidRDefault="006550DC" w:rsidP="004811C6">
      <w:pPr>
        <w:autoSpaceDE w:val="0"/>
        <w:autoSpaceDN w:val="0"/>
        <w:adjustRightInd w:val="0"/>
        <w:spacing w:line="23" w:lineRule="atLeast"/>
        <w:ind w:left="2124"/>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72330000-2 Usługi w zakresie standaryzacji i klasyfikacji zawartości lub danych </w:t>
      </w:r>
    </w:p>
    <w:p w14:paraId="68CD47A5" w14:textId="77777777" w:rsidR="00F45F91" w:rsidRPr="00A506FC" w:rsidRDefault="00F45F91" w:rsidP="004811C6">
      <w:pPr>
        <w:autoSpaceDE w:val="0"/>
        <w:spacing w:line="23" w:lineRule="atLeast"/>
        <w:rPr>
          <w:rFonts w:asciiTheme="minorHAnsi" w:hAnsiTheme="minorHAnsi" w:cstheme="minorHAnsi"/>
          <w:iCs/>
          <w:sz w:val="22"/>
          <w:szCs w:val="22"/>
          <w:highlight w:val="yellow"/>
        </w:rPr>
      </w:pPr>
    </w:p>
    <w:p w14:paraId="0248896F" w14:textId="12C60F39" w:rsidR="00374181" w:rsidRPr="00A506FC" w:rsidRDefault="00374181" w:rsidP="004811C6">
      <w:pPr>
        <w:pStyle w:val="Tekstpodstawowy"/>
        <w:numPr>
          <w:ilvl w:val="3"/>
          <w:numId w:val="2"/>
        </w:numPr>
        <w:suppressAutoHyphens/>
        <w:autoSpaceDE w:val="0"/>
        <w:autoSpaceDN w:val="0"/>
        <w:adjustRightInd w:val="0"/>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W przypadku gdy przedmiot zamówienia został opisany przez odniesienie do norm, ocen technicznych, specyfikacji technicznych i systemów referencji technicznych, o</w:t>
      </w:r>
      <w:r w:rsidR="00B941F8" w:rsidRPr="00A506FC">
        <w:rPr>
          <w:rFonts w:asciiTheme="minorHAnsi" w:hAnsiTheme="minorHAnsi" w:cstheme="minorHAnsi"/>
          <w:sz w:val="22"/>
          <w:szCs w:val="22"/>
        </w:rPr>
        <w:t> </w:t>
      </w:r>
      <w:r w:rsidRPr="00A506FC">
        <w:rPr>
          <w:rFonts w:asciiTheme="minorHAnsi" w:hAnsiTheme="minorHAnsi" w:cstheme="minorHAnsi"/>
          <w:sz w:val="22"/>
          <w:szCs w:val="22"/>
        </w:rPr>
        <w:t xml:space="preserve">których mowa w art. 101 ust. 1 pkt 2 oraz ust. 3 Pzp, zamawiający dopuszcza rozwiązania równoważne. </w:t>
      </w:r>
    </w:p>
    <w:p w14:paraId="33CD1003" w14:textId="34BDA67A" w:rsidR="00374181" w:rsidRPr="00A506FC" w:rsidRDefault="00374181" w:rsidP="004811C6">
      <w:pPr>
        <w:pStyle w:val="Tekstpodstawowy"/>
        <w:numPr>
          <w:ilvl w:val="3"/>
          <w:numId w:val="2"/>
        </w:numPr>
        <w:suppressAutoHyphens/>
        <w:autoSpaceDE w:val="0"/>
        <w:autoSpaceDN w:val="0"/>
        <w:adjustRightInd w:val="0"/>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Zamawiający nie przewiduje możliwości unieważnienia przedmiotowego postępowania, jeżeli środki, które Zamawiający zamierzał przeznaczyć na sfinansowanie zamówienia nie zostały mu przyznane</w:t>
      </w:r>
      <w:r w:rsidR="006056BD" w:rsidRPr="00A506FC">
        <w:rPr>
          <w:rFonts w:asciiTheme="minorHAnsi" w:hAnsiTheme="minorHAnsi" w:cstheme="minorHAnsi"/>
          <w:sz w:val="22"/>
          <w:szCs w:val="22"/>
        </w:rPr>
        <w:t>.</w:t>
      </w:r>
    </w:p>
    <w:p w14:paraId="5CEC0EC5" w14:textId="77777777" w:rsidR="00374181" w:rsidRPr="00A506FC" w:rsidRDefault="00374181" w:rsidP="004811C6">
      <w:pPr>
        <w:pStyle w:val="Tekstpodstawowy"/>
        <w:numPr>
          <w:ilvl w:val="3"/>
          <w:numId w:val="2"/>
        </w:numPr>
        <w:suppressAutoHyphens/>
        <w:autoSpaceDE w:val="0"/>
        <w:autoSpaceDN w:val="0"/>
        <w:adjustRightInd w:val="0"/>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 xml:space="preserve">Zamówienie </w:t>
      </w:r>
      <w:r w:rsidRPr="00A506FC">
        <w:rPr>
          <w:rFonts w:asciiTheme="minorHAnsi" w:hAnsiTheme="minorHAnsi" w:cstheme="minorHAnsi"/>
          <w:b/>
          <w:sz w:val="22"/>
          <w:szCs w:val="22"/>
        </w:rPr>
        <w:t>nie jest</w:t>
      </w:r>
      <w:r w:rsidRPr="00A506FC">
        <w:rPr>
          <w:rFonts w:asciiTheme="minorHAnsi" w:hAnsiTheme="minorHAnsi" w:cstheme="minorHAnsi"/>
          <w:sz w:val="22"/>
          <w:szCs w:val="22"/>
        </w:rPr>
        <w:t xml:space="preserve"> współfinansowane ze środków Unii Europejskiej.</w:t>
      </w:r>
    </w:p>
    <w:p w14:paraId="104DADC3" w14:textId="77777777" w:rsidR="00D876B1" w:rsidRPr="00A506FC" w:rsidRDefault="00D876B1" w:rsidP="004811C6">
      <w:pPr>
        <w:pStyle w:val="Tekstpodstawowy"/>
        <w:suppressAutoHyphens/>
        <w:autoSpaceDE w:val="0"/>
        <w:autoSpaceDN w:val="0"/>
        <w:adjustRightInd w:val="0"/>
        <w:spacing w:line="23" w:lineRule="atLeast"/>
        <w:ind w:left="567"/>
        <w:rPr>
          <w:rFonts w:asciiTheme="minorHAnsi" w:hAnsiTheme="minorHAnsi" w:cstheme="minorHAnsi"/>
          <w:sz w:val="22"/>
          <w:szCs w:val="22"/>
          <w:highlight w:val="yellow"/>
        </w:rPr>
      </w:pPr>
    </w:p>
    <w:p w14:paraId="719B44B3" w14:textId="77777777" w:rsidR="00374181" w:rsidRPr="00A506FC" w:rsidRDefault="00374181" w:rsidP="004811C6">
      <w:pPr>
        <w:pStyle w:val="Nagwek2"/>
        <w:numPr>
          <w:ilvl w:val="0"/>
          <w:numId w:val="2"/>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TERMIN WYKONANIA ZAMÓWIENIA.</w:t>
      </w:r>
    </w:p>
    <w:p w14:paraId="54F54CED" w14:textId="77777777" w:rsidR="00C67519" w:rsidRPr="00A506FC" w:rsidRDefault="00C67519" w:rsidP="004811C6">
      <w:pPr>
        <w:autoSpaceDE w:val="0"/>
        <w:autoSpaceDN w:val="0"/>
        <w:adjustRightInd w:val="0"/>
        <w:spacing w:line="23" w:lineRule="atLeast"/>
        <w:rPr>
          <w:rFonts w:asciiTheme="minorHAnsi" w:hAnsiTheme="minorHAnsi" w:cstheme="minorHAnsi"/>
          <w:bCs/>
          <w:sz w:val="22"/>
          <w:szCs w:val="22"/>
        </w:rPr>
      </w:pPr>
      <w:r w:rsidRPr="00A506FC">
        <w:rPr>
          <w:rFonts w:asciiTheme="minorHAnsi" w:hAnsiTheme="minorHAnsi" w:cstheme="minorHAnsi"/>
          <w:bCs/>
          <w:sz w:val="22"/>
          <w:szCs w:val="22"/>
        </w:rPr>
        <w:t xml:space="preserve">Okres, w którym będzie realizowane zamówienie w </w:t>
      </w:r>
      <w:r w:rsidRPr="00A506FC">
        <w:rPr>
          <w:rFonts w:asciiTheme="minorHAnsi" w:hAnsiTheme="minorHAnsi" w:cstheme="minorHAnsi"/>
          <w:sz w:val="22"/>
          <w:szCs w:val="22"/>
        </w:rPr>
        <w:t>dniach</w:t>
      </w:r>
      <w:r w:rsidRPr="00A506FC">
        <w:rPr>
          <w:rFonts w:asciiTheme="minorHAnsi" w:hAnsiTheme="minorHAnsi" w:cstheme="minorHAnsi"/>
          <w:bCs/>
          <w:sz w:val="22"/>
          <w:szCs w:val="22"/>
        </w:rPr>
        <w:t xml:space="preserve">: </w:t>
      </w:r>
    </w:p>
    <w:p w14:paraId="6194F6CA" w14:textId="77777777" w:rsidR="00C67519" w:rsidRPr="00A506FC" w:rsidRDefault="00C67519" w:rsidP="004811C6">
      <w:pPr>
        <w:autoSpaceDE w:val="0"/>
        <w:autoSpaceDN w:val="0"/>
        <w:adjustRightInd w:val="0"/>
        <w:spacing w:line="23" w:lineRule="atLeast"/>
        <w:rPr>
          <w:rFonts w:asciiTheme="minorHAnsi" w:hAnsiTheme="minorHAnsi" w:cstheme="minorHAnsi"/>
          <w:b/>
          <w:color w:val="000000"/>
          <w:sz w:val="22"/>
          <w:szCs w:val="22"/>
        </w:rPr>
      </w:pPr>
      <w:r w:rsidRPr="00A506FC">
        <w:rPr>
          <w:rFonts w:asciiTheme="minorHAnsi" w:hAnsiTheme="minorHAnsi" w:cstheme="minorHAnsi"/>
          <w:bCs/>
          <w:color w:val="000000"/>
          <w:sz w:val="22"/>
          <w:szCs w:val="22"/>
        </w:rPr>
        <w:t xml:space="preserve">Część nr 1 - </w:t>
      </w:r>
      <w:r w:rsidRPr="00A506FC">
        <w:rPr>
          <w:rFonts w:asciiTheme="minorHAnsi" w:hAnsiTheme="minorHAnsi" w:cstheme="minorHAnsi"/>
          <w:b/>
          <w:color w:val="000000"/>
          <w:sz w:val="22"/>
          <w:szCs w:val="22"/>
        </w:rPr>
        <w:t xml:space="preserve">70 dni </w:t>
      </w:r>
    </w:p>
    <w:p w14:paraId="2ACC834B" w14:textId="77777777" w:rsidR="00C67519" w:rsidRPr="00A506FC" w:rsidRDefault="00C67519" w:rsidP="004811C6">
      <w:pPr>
        <w:autoSpaceDE w:val="0"/>
        <w:autoSpaceDN w:val="0"/>
        <w:adjustRightInd w:val="0"/>
        <w:spacing w:line="23" w:lineRule="atLeast"/>
        <w:rPr>
          <w:rFonts w:asciiTheme="minorHAnsi" w:hAnsiTheme="minorHAnsi" w:cstheme="minorHAnsi"/>
          <w:b/>
          <w:color w:val="000000"/>
          <w:sz w:val="22"/>
          <w:szCs w:val="22"/>
        </w:rPr>
      </w:pPr>
      <w:r w:rsidRPr="00A506FC">
        <w:rPr>
          <w:rFonts w:asciiTheme="minorHAnsi" w:hAnsiTheme="minorHAnsi" w:cstheme="minorHAnsi"/>
          <w:bCs/>
          <w:color w:val="000000"/>
          <w:sz w:val="22"/>
          <w:szCs w:val="22"/>
        </w:rPr>
        <w:t xml:space="preserve">Część nr 2 - </w:t>
      </w:r>
      <w:r w:rsidRPr="00A506FC">
        <w:rPr>
          <w:rFonts w:asciiTheme="minorHAnsi" w:hAnsiTheme="minorHAnsi" w:cstheme="minorHAnsi"/>
          <w:b/>
          <w:color w:val="000000"/>
          <w:sz w:val="22"/>
          <w:szCs w:val="22"/>
        </w:rPr>
        <w:t xml:space="preserve">70 dni </w:t>
      </w:r>
    </w:p>
    <w:p w14:paraId="02D59AE8" w14:textId="77777777" w:rsidR="00C67519" w:rsidRPr="00A506FC" w:rsidRDefault="00C67519" w:rsidP="004811C6">
      <w:pPr>
        <w:autoSpaceDE w:val="0"/>
        <w:autoSpaceDN w:val="0"/>
        <w:adjustRightInd w:val="0"/>
        <w:spacing w:line="23" w:lineRule="atLeast"/>
        <w:rPr>
          <w:rFonts w:asciiTheme="minorHAnsi" w:hAnsiTheme="minorHAnsi" w:cstheme="minorHAnsi"/>
          <w:b/>
          <w:color w:val="000000"/>
          <w:sz w:val="22"/>
          <w:szCs w:val="22"/>
        </w:rPr>
      </w:pPr>
      <w:r w:rsidRPr="00A506FC">
        <w:rPr>
          <w:rFonts w:asciiTheme="minorHAnsi" w:hAnsiTheme="minorHAnsi" w:cstheme="minorHAnsi"/>
          <w:bCs/>
          <w:color w:val="000000"/>
          <w:sz w:val="22"/>
          <w:szCs w:val="22"/>
        </w:rPr>
        <w:t xml:space="preserve">Część nr 3 - </w:t>
      </w:r>
      <w:r w:rsidRPr="00A506FC">
        <w:rPr>
          <w:rFonts w:asciiTheme="minorHAnsi" w:hAnsiTheme="minorHAnsi" w:cstheme="minorHAnsi"/>
          <w:b/>
          <w:color w:val="000000"/>
          <w:sz w:val="22"/>
          <w:szCs w:val="22"/>
        </w:rPr>
        <w:t xml:space="preserve">70 dni </w:t>
      </w:r>
    </w:p>
    <w:p w14:paraId="2CB65EE3" w14:textId="77777777" w:rsidR="00CE5B03" w:rsidRPr="00A506FC" w:rsidRDefault="00CE5B03" w:rsidP="004811C6">
      <w:pPr>
        <w:suppressAutoHyphens/>
        <w:adjustRightInd w:val="0"/>
        <w:spacing w:line="23" w:lineRule="atLeast"/>
        <w:rPr>
          <w:rFonts w:asciiTheme="minorHAnsi" w:eastAsia="Calibri" w:hAnsiTheme="minorHAnsi" w:cstheme="minorHAnsi"/>
          <w:b/>
          <w:bCs/>
          <w:sz w:val="22"/>
          <w:szCs w:val="22"/>
          <w:lang w:eastAsia="zh-CN"/>
        </w:rPr>
      </w:pPr>
    </w:p>
    <w:p w14:paraId="56597D0E" w14:textId="6E0548A3" w:rsidR="0074304E" w:rsidRPr="00A506FC" w:rsidRDefault="009E4C4A" w:rsidP="004811C6">
      <w:pPr>
        <w:suppressAutoHyphens/>
        <w:adjustRightInd w:val="0"/>
        <w:spacing w:line="23" w:lineRule="atLeast"/>
        <w:rPr>
          <w:rFonts w:asciiTheme="minorHAnsi" w:eastAsia="Calibri" w:hAnsiTheme="minorHAnsi" w:cstheme="minorHAnsi"/>
          <w:sz w:val="22"/>
          <w:szCs w:val="22"/>
          <w:lang w:eastAsia="zh-CN"/>
        </w:rPr>
      </w:pPr>
      <w:r w:rsidRPr="00A506FC">
        <w:rPr>
          <w:rFonts w:asciiTheme="minorHAnsi" w:eastAsia="Calibri" w:hAnsiTheme="minorHAnsi" w:cstheme="minorHAnsi"/>
          <w:sz w:val="22"/>
          <w:szCs w:val="22"/>
          <w:lang w:eastAsia="zh-CN"/>
        </w:rPr>
        <w:t>To jest, z</w:t>
      </w:r>
      <w:r w:rsidR="00B33454" w:rsidRPr="00A506FC">
        <w:rPr>
          <w:rFonts w:asciiTheme="minorHAnsi" w:eastAsia="Calibri" w:hAnsiTheme="minorHAnsi" w:cstheme="minorHAnsi"/>
          <w:sz w:val="22"/>
          <w:szCs w:val="22"/>
          <w:lang w:eastAsia="zh-CN"/>
        </w:rPr>
        <w:t xml:space="preserve">godnie z </w:t>
      </w:r>
      <w:r w:rsidR="00374181" w:rsidRPr="00A506FC">
        <w:rPr>
          <w:rFonts w:asciiTheme="minorHAnsi" w:eastAsia="Calibri" w:hAnsiTheme="minorHAnsi" w:cstheme="minorHAnsi"/>
          <w:sz w:val="22"/>
          <w:szCs w:val="22"/>
          <w:lang w:eastAsia="zh-CN"/>
        </w:rPr>
        <w:t>PPU</w:t>
      </w:r>
      <w:r w:rsidR="008B596E" w:rsidRPr="00A506FC">
        <w:rPr>
          <w:rFonts w:asciiTheme="minorHAnsi" w:eastAsia="Calibri" w:hAnsiTheme="minorHAnsi" w:cstheme="minorHAnsi"/>
          <w:sz w:val="22"/>
          <w:szCs w:val="22"/>
          <w:lang w:eastAsia="zh-CN"/>
        </w:rPr>
        <w:t xml:space="preserve"> dla części 1-3</w:t>
      </w:r>
      <w:r w:rsidR="0074304E" w:rsidRPr="00A506FC">
        <w:rPr>
          <w:rFonts w:asciiTheme="minorHAnsi" w:eastAsia="Calibri" w:hAnsiTheme="minorHAnsi" w:cstheme="minorHAnsi"/>
          <w:sz w:val="22"/>
          <w:szCs w:val="22"/>
          <w:lang w:eastAsia="zh-CN"/>
        </w:rPr>
        <w:t>:</w:t>
      </w:r>
    </w:p>
    <w:p w14:paraId="1E51C302" w14:textId="77777777" w:rsidR="00CE5B03" w:rsidRPr="00A506FC" w:rsidRDefault="00CE5B03" w:rsidP="004811C6">
      <w:pPr>
        <w:pStyle w:val="Default"/>
        <w:spacing w:line="23" w:lineRule="atLeast"/>
        <w:rPr>
          <w:rFonts w:asciiTheme="minorHAnsi" w:hAnsiTheme="minorHAnsi" w:cstheme="minorHAnsi"/>
          <w:color w:val="auto"/>
          <w:sz w:val="22"/>
          <w:szCs w:val="22"/>
        </w:rPr>
      </w:pPr>
      <w:bookmarkStart w:id="5" w:name="_Hlk162348459"/>
      <w:r w:rsidRPr="00A506FC">
        <w:rPr>
          <w:rFonts w:asciiTheme="minorHAnsi" w:hAnsiTheme="minorHAnsi" w:cstheme="minorHAnsi"/>
          <w:b/>
          <w:bCs/>
          <w:color w:val="auto"/>
          <w:sz w:val="22"/>
          <w:szCs w:val="22"/>
        </w:rPr>
        <w:t>§ 3.</w:t>
      </w:r>
    </w:p>
    <w:p w14:paraId="41B2F34D" w14:textId="77777777" w:rsidR="00CE5B03" w:rsidRPr="00A506FC" w:rsidRDefault="00CE5B03" w:rsidP="004811C6">
      <w:pPr>
        <w:pStyle w:val="Default"/>
        <w:spacing w:line="23" w:lineRule="atLeast"/>
        <w:rPr>
          <w:rFonts w:asciiTheme="minorHAnsi" w:hAnsiTheme="minorHAnsi" w:cstheme="minorHAnsi"/>
          <w:b/>
          <w:bCs/>
          <w:color w:val="auto"/>
          <w:sz w:val="22"/>
          <w:szCs w:val="22"/>
        </w:rPr>
      </w:pPr>
      <w:r w:rsidRPr="00A506FC">
        <w:rPr>
          <w:rFonts w:asciiTheme="minorHAnsi" w:hAnsiTheme="minorHAnsi" w:cstheme="minorHAnsi"/>
          <w:b/>
          <w:bCs/>
          <w:color w:val="auto"/>
          <w:sz w:val="22"/>
          <w:szCs w:val="22"/>
        </w:rPr>
        <w:t>TERMIN WYKONANIA</w:t>
      </w:r>
    </w:p>
    <w:p w14:paraId="092CA712" w14:textId="77777777" w:rsidR="00CE5B03" w:rsidRPr="00A506FC" w:rsidRDefault="00CE5B03" w:rsidP="00AD2BCD">
      <w:pPr>
        <w:pStyle w:val="Akapitzlist"/>
        <w:numPr>
          <w:ilvl w:val="3"/>
          <w:numId w:val="44"/>
        </w:numPr>
        <w:tabs>
          <w:tab w:val="left" w:pos="284"/>
        </w:tabs>
        <w:spacing w:line="23" w:lineRule="atLeast"/>
        <w:ind w:left="284" w:hanging="284"/>
        <w:contextualSpacing/>
        <w:rPr>
          <w:rFonts w:cstheme="minorHAnsi"/>
        </w:rPr>
      </w:pPr>
      <w:r w:rsidRPr="00A506FC">
        <w:rPr>
          <w:rFonts w:cstheme="minorHAnsi"/>
        </w:rPr>
        <w:t xml:space="preserve">Wykonawca wykona i dostarczy do odbioru przedmiot umowy – do </w:t>
      </w:r>
      <w:r w:rsidRPr="00A506FC">
        <w:rPr>
          <w:rFonts w:cstheme="minorHAnsi"/>
          <w:b/>
          <w:bCs/>
        </w:rPr>
        <w:t>70 dni kalendarzowych</w:t>
      </w:r>
      <w:r w:rsidRPr="00A506FC">
        <w:rPr>
          <w:rFonts w:cstheme="minorHAnsi"/>
        </w:rPr>
        <w:t xml:space="preserve"> od dnia podpisania przez Strony umowy.</w:t>
      </w:r>
    </w:p>
    <w:p w14:paraId="7D747BBC" w14:textId="3D9693FB" w:rsidR="00374181" w:rsidRPr="00A506FC" w:rsidRDefault="00CE5B03" w:rsidP="004811C6">
      <w:pPr>
        <w:pStyle w:val="Default"/>
        <w:tabs>
          <w:tab w:val="left" w:pos="284"/>
        </w:tabs>
        <w:spacing w:line="23" w:lineRule="atLeast"/>
        <w:ind w:left="284" w:hanging="284"/>
        <w:contextualSpacing/>
        <w:rPr>
          <w:rFonts w:asciiTheme="minorHAnsi" w:hAnsiTheme="minorHAnsi" w:cstheme="minorHAnsi"/>
          <w:color w:val="auto"/>
          <w:sz w:val="22"/>
          <w:szCs w:val="22"/>
        </w:rPr>
      </w:pPr>
      <w:r w:rsidRPr="00A506FC">
        <w:rPr>
          <w:rFonts w:asciiTheme="minorHAnsi" w:hAnsiTheme="minorHAnsi" w:cstheme="minorHAnsi"/>
          <w:color w:val="auto"/>
          <w:sz w:val="22"/>
          <w:szCs w:val="22"/>
        </w:rPr>
        <w:t>2. Termin wykonania przedmiotu umowy, podany w ust. 1 jest terminem dostarczenia do odbioru Zamawiającemu przedmiotu umowy.</w:t>
      </w:r>
      <w:bookmarkEnd w:id="5"/>
      <w:r w:rsidR="008B596E" w:rsidRPr="00A506FC">
        <w:rPr>
          <w:rFonts w:asciiTheme="minorHAnsi" w:hAnsiTheme="minorHAnsi" w:cstheme="minorHAnsi"/>
          <w:sz w:val="22"/>
          <w:szCs w:val="22"/>
        </w:rPr>
        <w:t>”</w:t>
      </w:r>
    </w:p>
    <w:p w14:paraId="0308BD01" w14:textId="77D4022E" w:rsidR="003B5500" w:rsidRPr="00A506FC" w:rsidRDefault="003B5500" w:rsidP="004811C6">
      <w:pPr>
        <w:tabs>
          <w:tab w:val="left" w:pos="284"/>
        </w:tabs>
        <w:spacing w:line="23" w:lineRule="atLeast"/>
        <w:contextualSpacing/>
        <w:jc w:val="both"/>
        <w:rPr>
          <w:rFonts w:asciiTheme="minorHAnsi" w:eastAsia="Calibri" w:hAnsiTheme="minorHAnsi" w:cstheme="minorHAnsi"/>
          <w:sz w:val="22"/>
          <w:szCs w:val="22"/>
        </w:rPr>
      </w:pPr>
    </w:p>
    <w:p w14:paraId="5AF482D5" w14:textId="77777777" w:rsidR="00374181" w:rsidRPr="00A506FC" w:rsidRDefault="00374181" w:rsidP="004811C6">
      <w:pPr>
        <w:pStyle w:val="Nagwek2"/>
        <w:numPr>
          <w:ilvl w:val="0"/>
          <w:numId w:val="2"/>
        </w:numPr>
        <w:spacing w:line="23" w:lineRule="atLeast"/>
        <w:rPr>
          <w:rFonts w:asciiTheme="minorHAnsi" w:hAnsiTheme="minorHAnsi" w:cstheme="minorHAnsi"/>
          <w:sz w:val="22"/>
          <w:szCs w:val="22"/>
        </w:rPr>
      </w:pPr>
      <w:r w:rsidRPr="00A506FC">
        <w:rPr>
          <w:rFonts w:asciiTheme="minorHAnsi" w:hAnsiTheme="minorHAnsi" w:cstheme="minorHAnsi"/>
          <w:sz w:val="22"/>
          <w:szCs w:val="22"/>
        </w:rPr>
        <w:t>PROJEKTOWANE POSTANOWIENIA UMOWY W SPRAWIE ZAMÓWIENIA PUBLICZNEGO, KTÓRE ZOSTANĄ WPROWADZONE DO TREŚCI TEJ UMOWY.</w:t>
      </w:r>
    </w:p>
    <w:p w14:paraId="714BF9D2" w14:textId="77777777" w:rsidR="00374181" w:rsidRPr="00A506FC" w:rsidRDefault="00374181" w:rsidP="004811C6">
      <w:pPr>
        <w:tabs>
          <w:tab w:val="left" w:pos="0"/>
        </w:tabs>
        <w:spacing w:line="23" w:lineRule="atLeast"/>
        <w:rPr>
          <w:rFonts w:asciiTheme="minorHAnsi" w:hAnsiTheme="minorHAnsi" w:cstheme="minorHAnsi"/>
          <w:color w:val="000000"/>
          <w:sz w:val="22"/>
          <w:szCs w:val="22"/>
          <w:highlight w:val="yellow"/>
        </w:rPr>
      </w:pPr>
    </w:p>
    <w:p w14:paraId="0ABBE255" w14:textId="4FB60167" w:rsidR="00374181" w:rsidRPr="00A506FC" w:rsidRDefault="00374181" w:rsidP="004811C6">
      <w:pPr>
        <w:tabs>
          <w:tab w:val="left" w:pos="0"/>
        </w:tabs>
        <w:spacing w:line="23" w:lineRule="atLeast"/>
        <w:rPr>
          <w:rFonts w:asciiTheme="minorHAnsi" w:hAnsiTheme="minorHAnsi" w:cstheme="minorHAnsi"/>
          <w:b/>
          <w:bCs/>
          <w:color w:val="000000"/>
          <w:sz w:val="22"/>
          <w:szCs w:val="22"/>
        </w:rPr>
      </w:pPr>
      <w:r w:rsidRPr="00A506FC">
        <w:rPr>
          <w:rFonts w:asciiTheme="minorHAnsi" w:hAnsiTheme="minorHAnsi" w:cstheme="minorHAnsi"/>
          <w:color w:val="000000"/>
          <w:sz w:val="22"/>
          <w:szCs w:val="22"/>
        </w:rPr>
        <w:t xml:space="preserve">Projektowane postanowienia umowy </w:t>
      </w:r>
      <w:r w:rsidR="004B1808" w:rsidRPr="00A506FC">
        <w:rPr>
          <w:rFonts w:asciiTheme="minorHAnsi" w:hAnsiTheme="minorHAnsi" w:cstheme="minorHAnsi"/>
          <w:color w:val="000000"/>
          <w:sz w:val="22"/>
          <w:szCs w:val="22"/>
        </w:rPr>
        <w:t xml:space="preserve">(w skrócie: „PPU”) </w:t>
      </w:r>
      <w:r w:rsidRPr="00A506FC">
        <w:rPr>
          <w:rFonts w:asciiTheme="minorHAnsi" w:hAnsiTheme="minorHAnsi" w:cstheme="minorHAnsi"/>
          <w:color w:val="000000"/>
          <w:sz w:val="22"/>
          <w:szCs w:val="22"/>
        </w:rPr>
        <w:t xml:space="preserve">w sprawie zamówienia publicznego </w:t>
      </w:r>
      <w:r w:rsidR="004B1808" w:rsidRPr="00A506FC">
        <w:rPr>
          <w:rFonts w:asciiTheme="minorHAnsi" w:hAnsiTheme="minorHAnsi" w:cstheme="minorHAnsi"/>
          <w:color w:val="000000"/>
          <w:sz w:val="22"/>
          <w:szCs w:val="22"/>
        </w:rPr>
        <w:t xml:space="preserve">- </w:t>
      </w:r>
      <w:r w:rsidRPr="00A506FC">
        <w:rPr>
          <w:rFonts w:asciiTheme="minorHAnsi" w:hAnsiTheme="minorHAnsi" w:cstheme="minorHAnsi"/>
          <w:color w:val="000000"/>
          <w:sz w:val="22"/>
          <w:szCs w:val="22"/>
        </w:rPr>
        <w:t xml:space="preserve">stanowią załącznik </w:t>
      </w:r>
      <w:r w:rsidRPr="008B002C">
        <w:rPr>
          <w:rFonts w:asciiTheme="minorHAnsi" w:hAnsiTheme="minorHAnsi" w:cstheme="minorHAnsi"/>
          <w:color w:val="000000"/>
          <w:sz w:val="22"/>
          <w:szCs w:val="22"/>
        </w:rPr>
        <w:t xml:space="preserve">nr </w:t>
      </w:r>
      <w:r w:rsidR="00220604" w:rsidRPr="008B002C">
        <w:rPr>
          <w:rFonts w:asciiTheme="minorHAnsi" w:hAnsiTheme="minorHAnsi" w:cstheme="minorHAnsi"/>
          <w:color w:val="000000"/>
          <w:sz w:val="22"/>
          <w:szCs w:val="22"/>
        </w:rPr>
        <w:t xml:space="preserve">2 </w:t>
      </w:r>
      <w:r w:rsidRPr="008B002C">
        <w:rPr>
          <w:rFonts w:asciiTheme="minorHAnsi" w:hAnsiTheme="minorHAnsi" w:cstheme="minorHAnsi"/>
          <w:color w:val="000000"/>
          <w:sz w:val="22"/>
          <w:szCs w:val="22"/>
        </w:rPr>
        <w:t>do SW</w:t>
      </w:r>
      <w:r w:rsidR="003B5500" w:rsidRPr="008B002C">
        <w:rPr>
          <w:rFonts w:asciiTheme="minorHAnsi" w:hAnsiTheme="minorHAnsi" w:cstheme="minorHAnsi"/>
          <w:color w:val="000000"/>
          <w:sz w:val="22"/>
          <w:szCs w:val="22"/>
        </w:rPr>
        <w:t>Z</w:t>
      </w:r>
      <w:r w:rsidRPr="00A506FC">
        <w:rPr>
          <w:rFonts w:asciiTheme="minorHAnsi" w:hAnsiTheme="minorHAnsi" w:cstheme="minorHAnsi"/>
          <w:color w:val="000000"/>
          <w:sz w:val="22"/>
          <w:szCs w:val="22"/>
        </w:rPr>
        <w:t>.</w:t>
      </w:r>
    </w:p>
    <w:p w14:paraId="6A0A2B10" w14:textId="05073B5D" w:rsidR="00374181" w:rsidRPr="00A506FC" w:rsidRDefault="00374181" w:rsidP="004811C6">
      <w:pPr>
        <w:tabs>
          <w:tab w:val="left" w:pos="0"/>
        </w:tabs>
        <w:spacing w:line="23" w:lineRule="atLeast"/>
        <w:rPr>
          <w:rFonts w:asciiTheme="minorHAnsi" w:hAnsiTheme="minorHAnsi" w:cstheme="minorHAnsi"/>
          <w:bCs/>
          <w:color w:val="000000"/>
          <w:sz w:val="22"/>
          <w:szCs w:val="22"/>
        </w:rPr>
      </w:pPr>
      <w:r w:rsidRPr="00A506FC">
        <w:rPr>
          <w:rFonts w:asciiTheme="minorHAnsi" w:hAnsiTheme="minorHAnsi" w:cstheme="minorHAnsi"/>
          <w:b/>
          <w:bCs/>
          <w:color w:val="000000"/>
          <w:sz w:val="22"/>
          <w:szCs w:val="22"/>
        </w:rPr>
        <w:t xml:space="preserve"> </w:t>
      </w:r>
      <w:r w:rsidRPr="00A506FC">
        <w:rPr>
          <w:rFonts w:asciiTheme="minorHAnsi" w:hAnsiTheme="minorHAnsi" w:cstheme="minorHAnsi"/>
          <w:bCs/>
          <w:color w:val="000000"/>
          <w:sz w:val="22"/>
          <w:szCs w:val="22"/>
        </w:rPr>
        <w:t>Zamawiający przewiduje możliwość zmiany zawartej umowy w stosunku do treści wybranej oferty w zakresie uregulowanym w art. 454-455 Pzp oraz w zakresie wskazanym</w:t>
      </w:r>
      <w:r w:rsidR="00146681" w:rsidRPr="00A506FC">
        <w:rPr>
          <w:rFonts w:asciiTheme="minorHAnsi" w:hAnsiTheme="minorHAnsi" w:cstheme="minorHAnsi"/>
          <w:bCs/>
          <w:color w:val="000000"/>
          <w:sz w:val="22"/>
          <w:szCs w:val="22"/>
        </w:rPr>
        <w:t xml:space="preserve"> </w:t>
      </w:r>
      <w:r w:rsidRPr="00A506FC">
        <w:rPr>
          <w:rFonts w:asciiTheme="minorHAnsi" w:hAnsiTheme="minorHAnsi" w:cstheme="minorHAnsi"/>
          <w:bCs/>
          <w:color w:val="000000"/>
          <w:sz w:val="22"/>
          <w:szCs w:val="22"/>
        </w:rPr>
        <w:t>w</w:t>
      </w:r>
      <w:r w:rsidR="00A901F4" w:rsidRPr="00A506FC">
        <w:rPr>
          <w:rFonts w:asciiTheme="minorHAnsi" w:hAnsiTheme="minorHAnsi" w:cstheme="minorHAnsi"/>
          <w:bCs/>
          <w:color w:val="000000"/>
          <w:sz w:val="22"/>
          <w:szCs w:val="22"/>
        </w:rPr>
        <w:t> </w:t>
      </w:r>
      <w:r w:rsidRPr="00A506FC">
        <w:rPr>
          <w:rFonts w:asciiTheme="minorHAnsi" w:hAnsiTheme="minorHAnsi" w:cstheme="minorHAnsi"/>
          <w:bCs/>
          <w:color w:val="000000"/>
          <w:sz w:val="22"/>
          <w:szCs w:val="22"/>
        </w:rPr>
        <w:t xml:space="preserve">Projektowanych postanowieniach umowy. </w:t>
      </w:r>
    </w:p>
    <w:p w14:paraId="350606B0" w14:textId="77777777" w:rsidR="0001436B" w:rsidRPr="00A506FC" w:rsidRDefault="0001436B" w:rsidP="004811C6">
      <w:pPr>
        <w:tabs>
          <w:tab w:val="left" w:pos="0"/>
        </w:tabs>
        <w:spacing w:line="23" w:lineRule="atLeast"/>
        <w:rPr>
          <w:rFonts w:asciiTheme="minorHAnsi" w:hAnsiTheme="minorHAnsi" w:cstheme="minorHAnsi"/>
          <w:bCs/>
          <w:color w:val="000000"/>
          <w:sz w:val="22"/>
          <w:szCs w:val="22"/>
        </w:rPr>
      </w:pPr>
    </w:p>
    <w:p w14:paraId="2322F847" w14:textId="77777777" w:rsidR="00374181" w:rsidRPr="00A506FC" w:rsidRDefault="00374181" w:rsidP="004811C6">
      <w:pPr>
        <w:pStyle w:val="Nagwek2"/>
        <w:numPr>
          <w:ilvl w:val="0"/>
          <w:numId w:val="2"/>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 xml:space="preserve">INFORMACJE O ŚRODKACH KOMUNIKACJI ELEKTRONICZNEJ, PRZY UŻYCIU KTÓRYCH ZAMAWIAJĄCY BĘDZIE KOMUNIKOWAŁ SIĘ Z WYKONAWCAMI, ORAZ </w:t>
      </w:r>
      <w:r w:rsidRPr="00A506FC">
        <w:rPr>
          <w:rFonts w:asciiTheme="minorHAnsi" w:hAnsiTheme="minorHAnsi" w:cstheme="minorHAnsi"/>
          <w:sz w:val="22"/>
          <w:szCs w:val="22"/>
        </w:rPr>
        <w:lastRenderedPageBreak/>
        <w:t>INFORMACJE O WYMAGANIACH TECHNICZNYCH I ORGANIZACYJNYCH SPORZĄDZANIA, WYSYŁANIA I ODBIERANIA KORESPONDENCJI ELEKTRONICZNEJ.</w:t>
      </w:r>
    </w:p>
    <w:p w14:paraId="0F9B921D" w14:textId="77777777" w:rsidR="00374181" w:rsidRPr="00A506FC" w:rsidRDefault="00374181" w:rsidP="004811C6">
      <w:pPr>
        <w:spacing w:line="23" w:lineRule="atLeast"/>
        <w:rPr>
          <w:rFonts w:asciiTheme="minorHAnsi" w:hAnsiTheme="minorHAnsi" w:cstheme="minorHAnsi"/>
          <w:sz w:val="22"/>
          <w:szCs w:val="22"/>
        </w:rPr>
      </w:pPr>
    </w:p>
    <w:p w14:paraId="5E411F9A" w14:textId="77777777" w:rsidR="00374181" w:rsidRPr="00A506FC" w:rsidRDefault="00374181" w:rsidP="004811C6">
      <w:pPr>
        <w:numPr>
          <w:ilvl w:val="0"/>
          <w:numId w:val="5"/>
        </w:numPr>
        <w:autoSpaceDE w:val="0"/>
        <w:autoSpaceDN w:val="0"/>
        <w:adjustRightInd w:val="0"/>
        <w:spacing w:line="23" w:lineRule="atLeast"/>
        <w:ind w:left="0" w:firstLine="0"/>
        <w:rPr>
          <w:rFonts w:asciiTheme="minorHAnsi" w:hAnsiTheme="minorHAnsi" w:cstheme="minorHAnsi"/>
          <w:sz w:val="22"/>
          <w:szCs w:val="22"/>
        </w:rPr>
      </w:pPr>
      <w:r w:rsidRPr="00A506FC">
        <w:rPr>
          <w:rFonts w:asciiTheme="minorHAnsi" w:hAnsiTheme="minorHAnsi" w:cstheme="minorHAnsi"/>
          <w:sz w:val="22"/>
          <w:szCs w:val="22"/>
        </w:rPr>
        <w:t>Postępowanie prowadzone jest w języku polskim.</w:t>
      </w:r>
    </w:p>
    <w:p w14:paraId="0BE737CD" w14:textId="77777777" w:rsidR="00E27ECC" w:rsidRPr="00A506FC" w:rsidRDefault="00374181" w:rsidP="004811C6">
      <w:pPr>
        <w:numPr>
          <w:ilvl w:val="0"/>
          <w:numId w:val="5"/>
        </w:numPr>
        <w:autoSpaceDE w:val="0"/>
        <w:autoSpaceDN w:val="0"/>
        <w:adjustRightInd w:val="0"/>
        <w:spacing w:line="23" w:lineRule="atLeast"/>
        <w:ind w:left="709" w:hanging="709"/>
        <w:rPr>
          <w:rFonts w:asciiTheme="minorHAnsi" w:hAnsiTheme="minorHAnsi" w:cstheme="minorHAnsi"/>
          <w:b/>
          <w:sz w:val="22"/>
          <w:szCs w:val="22"/>
        </w:rPr>
      </w:pPr>
      <w:r w:rsidRPr="00A506FC">
        <w:rPr>
          <w:rFonts w:asciiTheme="minorHAnsi" w:hAnsiTheme="minorHAnsi" w:cstheme="minorHAnsi"/>
          <w:sz w:val="22"/>
          <w:szCs w:val="22"/>
        </w:rPr>
        <w:t>W postępowaniu o udzielenie zamówienia komunikacja między Zamawiającym a Wykonawcą, z uwzględnieniem wyjątków określonych w ustawie Pzp, odbywa się</w:t>
      </w:r>
      <w:r w:rsidR="00E27ECC" w:rsidRPr="00A506FC">
        <w:rPr>
          <w:rFonts w:asciiTheme="minorHAnsi" w:hAnsiTheme="minorHAnsi" w:cstheme="minorHAnsi"/>
          <w:sz w:val="22"/>
          <w:szCs w:val="22"/>
        </w:rPr>
        <w:t> </w:t>
      </w:r>
      <w:r w:rsidRPr="00A506FC">
        <w:rPr>
          <w:rFonts w:asciiTheme="minorHAnsi" w:hAnsiTheme="minorHAnsi" w:cstheme="minorHAnsi"/>
          <w:sz w:val="22"/>
          <w:szCs w:val="22"/>
        </w:rPr>
        <w:t xml:space="preserve">przy użyciu </w:t>
      </w:r>
      <w:r w:rsidRPr="00A506FC">
        <w:rPr>
          <w:rFonts w:asciiTheme="minorHAnsi" w:hAnsiTheme="minorHAnsi" w:cstheme="minorHAnsi"/>
          <w:b/>
          <w:bCs/>
          <w:sz w:val="22"/>
          <w:szCs w:val="22"/>
        </w:rPr>
        <w:t>środków komunikacji elektronicznej</w:t>
      </w:r>
      <w:r w:rsidRPr="00A506FC">
        <w:rPr>
          <w:rFonts w:asciiTheme="minorHAnsi" w:hAnsiTheme="minorHAnsi" w:cstheme="minorHAnsi"/>
          <w:sz w:val="22"/>
          <w:szCs w:val="22"/>
        </w:rPr>
        <w:t xml:space="preserve">: </w:t>
      </w:r>
    </w:p>
    <w:p w14:paraId="0373CDA1" w14:textId="77777777" w:rsidR="00E27ECC" w:rsidRPr="00A506FC" w:rsidRDefault="00374181" w:rsidP="004811C6">
      <w:pPr>
        <w:autoSpaceDE w:val="0"/>
        <w:autoSpaceDN w:val="0"/>
        <w:adjustRightInd w:val="0"/>
        <w:spacing w:line="23" w:lineRule="atLeast"/>
        <w:ind w:left="709"/>
        <w:rPr>
          <w:rFonts w:asciiTheme="minorHAnsi" w:hAnsiTheme="minorHAnsi" w:cstheme="minorHAnsi"/>
          <w:sz w:val="22"/>
          <w:szCs w:val="22"/>
        </w:rPr>
      </w:pPr>
      <w:r w:rsidRPr="00A506FC">
        <w:rPr>
          <w:rFonts w:asciiTheme="minorHAnsi" w:hAnsiTheme="minorHAnsi" w:cstheme="minorHAnsi"/>
          <w:sz w:val="22"/>
          <w:szCs w:val="22"/>
        </w:rPr>
        <w:t xml:space="preserve">przy użyciu </w:t>
      </w:r>
      <w:r w:rsidRPr="00A506FC">
        <w:rPr>
          <w:rFonts w:asciiTheme="minorHAnsi" w:hAnsiTheme="minorHAnsi" w:cstheme="minorHAnsi"/>
          <w:b/>
          <w:bCs/>
          <w:sz w:val="22"/>
          <w:szCs w:val="22"/>
        </w:rPr>
        <w:t>Platformy e-Zamówienia</w:t>
      </w:r>
      <w:r w:rsidRPr="00A506FC">
        <w:rPr>
          <w:rFonts w:asciiTheme="minorHAnsi" w:hAnsiTheme="minorHAnsi" w:cstheme="minorHAnsi"/>
          <w:sz w:val="22"/>
          <w:szCs w:val="22"/>
        </w:rPr>
        <w:t xml:space="preserve">, która jest dostępna pod adresem: </w:t>
      </w:r>
      <w:hyperlink r:id="rId10" w:history="1">
        <w:r w:rsidRPr="00A506FC">
          <w:rPr>
            <w:rStyle w:val="Hipercze"/>
            <w:rFonts w:asciiTheme="minorHAnsi" w:hAnsiTheme="minorHAnsi" w:cstheme="minorHAnsi"/>
            <w:sz w:val="22"/>
            <w:szCs w:val="22"/>
          </w:rPr>
          <w:t>https://ezamowienia.gov.pl</w:t>
        </w:r>
      </w:hyperlink>
      <w:r w:rsidRPr="00A506FC">
        <w:rPr>
          <w:rFonts w:asciiTheme="minorHAnsi" w:hAnsiTheme="minorHAnsi" w:cstheme="minorHAnsi"/>
          <w:sz w:val="22"/>
          <w:szCs w:val="22"/>
        </w:rPr>
        <w:t xml:space="preserve"> lub </w:t>
      </w:r>
    </w:p>
    <w:p w14:paraId="2652B04A" w14:textId="77777777" w:rsidR="00BD27A4" w:rsidRPr="00A506FC" w:rsidRDefault="00374181" w:rsidP="004811C6">
      <w:pPr>
        <w:autoSpaceDE w:val="0"/>
        <w:autoSpaceDN w:val="0"/>
        <w:adjustRightInd w:val="0"/>
        <w:spacing w:line="23" w:lineRule="atLeast"/>
        <w:ind w:left="709"/>
        <w:rPr>
          <w:rFonts w:asciiTheme="minorHAnsi" w:hAnsiTheme="minorHAnsi" w:cstheme="minorHAnsi"/>
          <w:b/>
          <w:sz w:val="22"/>
          <w:szCs w:val="22"/>
        </w:rPr>
      </w:pPr>
      <w:r w:rsidRPr="00A506FC">
        <w:rPr>
          <w:rFonts w:asciiTheme="minorHAnsi" w:hAnsiTheme="minorHAnsi" w:cstheme="minorHAnsi"/>
          <w:sz w:val="22"/>
          <w:szCs w:val="22"/>
        </w:rPr>
        <w:t xml:space="preserve">poczty elektronicznej </w:t>
      </w:r>
      <w:hyperlink r:id="rId11" w:history="1">
        <w:r w:rsidRPr="00A506FC">
          <w:rPr>
            <w:rStyle w:val="Hipercze"/>
            <w:rFonts w:asciiTheme="minorHAnsi" w:hAnsiTheme="minorHAnsi" w:cstheme="minorHAnsi"/>
            <w:sz w:val="22"/>
            <w:szCs w:val="22"/>
          </w:rPr>
          <w:t>zamowieniapubliczne@opolskie.pl</w:t>
        </w:r>
      </w:hyperlink>
      <w:r w:rsidR="001213C1" w:rsidRPr="00A506FC">
        <w:rPr>
          <w:rFonts w:asciiTheme="minorHAnsi" w:hAnsiTheme="minorHAnsi" w:cstheme="minorHAnsi"/>
          <w:sz w:val="22"/>
          <w:szCs w:val="22"/>
        </w:rPr>
        <w:t>;</w:t>
      </w:r>
      <w:r w:rsidRPr="00A506FC">
        <w:rPr>
          <w:rFonts w:asciiTheme="minorHAnsi" w:hAnsiTheme="minorHAnsi" w:cstheme="minorHAnsi"/>
          <w:sz w:val="22"/>
          <w:szCs w:val="22"/>
        </w:rPr>
        <w:br/>
      </w:r>
    </w:p>
    <w:p w14:paraId="36C59239" w14:textId="6B0DB011" w:rsidR="001213C1" w:rsidRPr="00A506FC" w:rsidRDefault="00BD27A4" w:rsidP="004811C6">
      <w:pPr>
        <w:autoSpaceDE w:val="0"/>
        <w:autoSpaceDN w:val="0"/>
        <w:adjustRightInd w:val="0"/>
        <w:spacing w:line="23" w:lineRule="atLeast"/>
        <w:ind w:left="709"/>
        <w:rPr>
          <w:rFonts w:asciiTheme="minorHAnsi" w:hAnsiTheme="minorHAnsi" w:cstheme="minorHAnsi"/>
          <w:b/>
          <w:sz w:val="22"/>
          <w:szCs w:val="22"/>
        </w:rPr>
      </w:pPr>
      <w:r w:rsidRPr="00A506FC">
        <w:rPr>
          <w:rFonts w:asciiTheme="minorHAnsi" w:hAnsiTheme="minorHAnsi" w:cstheme="minorHAnsi"/>
          <w:b/>
          <w:sz w:val="22"/>
          <w:szCs w:val="22"/>
        </w:rPr>
        <w:t xml:space="preserve">- Z ZASTRZEŻENIEM, ŻE:  </w:t>
      </w:r>
    </w:p>
    <w:p w14:paraId="03663236" w14:textId="438A96BC" w:rsidR="00374181" w:rsidRPr="00A506FC" w:rsidRDefault="001213C1" w:rsidP="004811C6">
      <w:pPr>
        <w:autoSpaceDE w:val="0"/>
        <w:autoSpaceDN w:val="0"/>
        <w:adjustRightInd w:val="0"/>
        <w:spacing w:line="23" w:lineRule="atLeast"/>
        <w:ind w:left="709"/>
        <w:rPr>
          <w:rFonts w:asciiTheme="minorHAnsi" w:hAnsiTheme="minorHAnsi" w:cstheme="minorHAnsi"/>
          <w:b/>
          <w:sz w:val="22"/>
          <w:szCs w:val="22"/>
        </w:rPr>
      </w:pPr>
      <w:r w:rsidRPr="00A506FC">
        <w:rPr>
          <w:rFonts w:asciiTheme="minorHAnsi" w:hAnsiTheme="minorHAnsi" w:cstheme="minorHAnsi"/>
          <w:b/>
          <w:sz w:val="22"/>
          <w:szCs w:val="22"/>
        </w:rPr>
        <w:t>Z</w:t>
      </w:r>
      <w:r w:rsidR="00374181" w:rsidRPr="00A506FC">
        <w:rPr>
          <w:rFonts w:asciiTheme="minorHAnsi" w:hAnsiTheme="minorHAnsi" w:cstheme="minorHAnsi"/>
          <w:b/>
          <w:sz w:val="22"/>
          <w:szCs w:val="22"/>
        </w:rPr>
        <w:t>łożenie oferty następuje wyłącznie przy użyciu Platformy e-Zamówienia.</w:t>
      </w:r>
    </w:p>
    <w:p w14:paraId="6A49E6CC" w14:textId="77777777" w:rsidR="001213C1" w:rsidRPr="00A506FC" w:rsidRDefault="001213C1" w:rsidP="004811C6">
      <w:pPr>
        <w:autoSpaceDE w:val="0"/>
        <w:autoSpaceDN w:val="0"/>
        <w:adjustRightInd w:val="0"/>
        <w:spacing w:line="23" w:lineRule="atLeast"/>
        <w:rPr>
          <w:rFonts w:asciiTheme="minorHAnsi" w:hAnsiTheme="minorHAnsi" w:cstheme="minorHAnsi"/>
          <w:b/>
          <w:sz w:val="22"/>
          <w:szCs w:val="22"/>
        </w:rPr>
      </w:pPr>
    </w:p>
    <w:p w14:paraId="02A0FE3D" w14:textId="77777777" w:rsidR="00374181" w:rsidRPr="00A506FC" w:rsidRDefault="00374181" w:rsidP="004811C6">
      <w:pPr>
        <w:numPr>
          <w:ilvl w:val="0"/>
          <w:numId w:val="5"/>
        </w:numPr>
        <w:autoSpaceDE w:val="0"/>
        <w:autoSpaceDN w:val="0"/>
        <w:adjustRightInd w:val="0"/>
        <w:spacing w:line="23" w:lineRule="atLeast"/>
        <w:ind w:left="0" w:firstLine="0"/>
        <w:rPr>
          <w:rFonts w:asciiTheme="minorHAnsi" w:hAnsiTheme="minorHAnsi" w:cstheme="minorHAnsi"/>
          <w:sz w:val="22"/>
          <w:szCs w:val="22"/>
        </w:rPr>
      </w:pPr>
      <w:r w:rsidRPr="00A506FC">
        <w:rPr>
          <w:rFonts w:asciiTheme="minorHAnsi" w:hAnsiTheme="minorHAnsi" w:cstheme="minorHAnsi"/>
          <w:sz w:val="22"/>
          <w:szCs w:val="22"/>
        </w:rPr>
        <w:t>Korzystanie z Platformy e-Zamówienia jest bezpłatne.</w:t>
      </w:r>
    </w:p>
    <w:p w14:paraId="75461B9C" w14:textId="77777777" w:rsidR="00374181" w:rsidRPr="00A506FC" w:rsidRDefault="00374181" w:rsidP="004811C6">
      <w:pPr>
        <w:numPr>
          <w:ilvl w:val="0"/>
          <w:numId w:val="5"/>
        </w:numPr>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b/>
          <w:sz w:val="22"/>
          <w:szCs w:val="22"/>
        </w:rPr>
        <w:t xml:space="preserve">Adres strony internetowej prowadzonego postępowania (link prowadzący bezpośrednio do widoku postępowania na Platformie e-Zamówienia): </w:t>
      </w:r>
    </w:p>
    <w:p w14:paraId="1D9E2B62" w14:textId="77777777" w:rsidR="00374181" w:rsidRPr="00A506FC" w:rsidRDefault="00374181" w:rsidP="004811C6">
      <w:pPr>
        <w:autoSpaceDE w:val="0"/>
        <w:autoSpaceDN w:val="0"/>
        <w:adjustRightInd w:val="0"/>
        <w:spacing w:line="23" w:lineRule="atLeast"/>
        <w:ind w:left="709"/>
        <w:rPr>
          <w:rFonts w:asciiTheme="minorHAnsi" w:hAnsiTheme="minorHAnsi" w:cstheme="minorHAnsi"/>
          <w:sz w:val="22"/>
          <w:szCs w:val="22"/>
          <w:highlight w:val="yellow"/>
        </w:rPr>
      </w:pPr>
    </w:p>
    <w:p w14:paraId="6375F0EA" w14:textId="5820D1D8" w:rsidR="00D56048" w:rsidRPr="009B3202" w:rsidRDefault="009B3202" w:rsidP="004811C6">
      <w:pPr>
        <w:tabs>
          <w:tab w:val="left" w:pos="540"/>
        </w:tabs>
        <w:spacing w:line="23" w:lineRule="atLeast"/>
        <w:ind w:left="709"/>
        <w:rPr>
          <w:rStyle w:val="Hipercze"/>
          <w:rFonts w:asciiTheme="minorHAnsi" w:hAnsiTheme="minorHAnsi" w:cstheme="minorHAnsi"/>
          <w:b/>
          <w:bCs/>
          <w:sz w:val="22"/>
          <w:szCs w:val="22"/>
        </w:rPr>
      </w:pPr>
      <w:r w:rsidRPr="009B3202">
        <w:rPr>
          <w:rFonts w:asciiTheme="minorHAnsi" w:hAnsiTheme="minorHAnsi" w:cstheme="minorHAnsi"/>
          <w:b/>
          <w:bCs/>
          <w:sz w:val="22"/>
          <w:szCs w:val="22"/>
        </w:rPr>
        <w:fldChar w:fldCharType="begin"/>
      </w:r>
      <w:r w:rsidRPr="009B3202">
        <w:rPr>
          <w:rFonts w:asciiTheme="minorHAnsi" w:hAnsiTheme="minorHAnsi" w:cstheme="minorHAnsi"/>
          <w:b/>
          <w:bCs/>
          <w:sz w:val="22"/>
          <w:szCs w:val="22"/>
        </w:rPr>
        <w:instrText>HYPERLINK "https://ezamowienia.gov.pl/mp-client/search/list/ocds-"</w:instrText>
      </w:r>
      <w:r w:rsidRPr="009B3202">
        <w:rPr>
          <w:rFonts w:asciiTheme="minorHAnsi" w:hAnsiTheme="minorHAnsi" w:cstheme="minorHAnsi"/>
          <w:b/>
          <w:bCs/>
          <w:sz w:val="22"/>
          <w:szCs w:val="22"/>
        </w:rPr>
      </w:r>
      <w:r w:rsidRPr="009B3202">
        <w:rPr>
          <w:rFonts w:asciiTheme="minorHAnsi" w:hAnsiTheme="minorHAnsi" w:cstheme="minorHAnsi"/>
          <w:b/>
          <w:bCs/>
          <w:sz w:val="22"/>
          <w:szCs w:val="22"/>
        </w:rPr>
        <w:fldChar w:fldCharType="separate"/>
      </w:r>
      <w:r w:rsidR="00BB13BF" w:rsidRPr="009B3202">
        <w:rPr>
          <w:rStyle w:val="Hipercze"/>
          <w:rFonts w:asciiTheme="minorHAnsi" w:hAnsiTheme="minorHAnsi" w:cstheme="minorHAnsi"/>
          <w:b/>
          <w:bCs/>
          <w:sz w:val="22"/>
          <w:szCs w:val="22"/>
        </w:rPr>
        <w:t>https://ezamowienia.gov.pl/mp-client/search/list/ocds-</w:t>
      </w:r>
      <w:r w:rsidRPr="009B3202">
        <w:rPr>
          <w:rStyle w:val="Hipercze"/>
          <w:rFonts w:asciiTheme="minorHAnsi" w:hAnsiTheme="minorHAnsi" w:cstheme="minorHAnsi"/>
          <w:b/>
          <w:bCs/>
          <w:sz w:val="22"/>
          <w:szCs w:val="22"/>
        </w:rPr>
        <w:t>-148610-f72f7eda-6770-4137-8203-168d6e559123</w:t>
      </w:r>
    </w:p>
    <w:p w14:paraId="5AD758EB" w14:textId="310142D0" w:rsidR="0059146C" w:rsidRPr="00A506FC" w:rsidRDefault="009B3202" w:rsidP="004811C6">
      <w:pPr>
        <w:autoSpaceDE w:val="0"/>
        <w:autoSpaceDN w:val="0"/>
        <w:adjustRightInd w:val="0"/>
        <w:spacing w:line="23" w:lineRule="atLeast"/>
        <w:ind w:left="709"/>
        <w:rPr>
          <w:rFonts w:asciiTheme="minorHAnsi" w:hAnsiTheme="minorHAnsi" w:cstheme="minorHAnsi"/>
          <w:sz w:val="22"/>
          <w:szCs w:val="22"/>
        </w:rPr>
      </w:pPr>
      <w:r w:rsidRPr="009B3202">
        <w:rPr>
          <w:rFonts w:asciiTheme="minorHAnsi" w:hAnsiTheme="minorHAnsi" w:cstheme="minorHAnsi"/>
          <w:b/>
          <w:bCs/>
          <w:sz w:val="22"/>
          <w:szCs w:val="22"/>
        </w:rPr>
        <w:fldChar w:fldCharType="end"/>
      </w:r>
    </w:p>
    <w:p w14:paraId="23722A9C" w14:textId="6037E19E" w:rsidR="00374181" w:rsidRPr="00A506FC" w:rsidRDefault="00374181" w:rsidP="004811C6">
      <w:pPr>
        <w:autoSpaceDE w:val="0"/>
        <w:autoSpaceDN w:val="0"/>
        <w:adjustRightInd w:val="0"/>
        <w:spacing w:line="23" w:lineRule="atLeast"/>
        <w:ind w:left="709"/>
        <w:rPr>
          <w:rFonts w:asciiTheme="minorHAnsi" w:hAnsiTheme="minorHAnsi" w:cstheme="minorHAnsi"/>
          <w:sz w:val="22"/>
          <w:szCs w:val="22"/>
        </w:rPr>
      </w:pPr>
      <w:r w:rsidRPr="00A506FC">
        <w:rPr>
          <w:rFonts w:asciiTheme="minorHAnsi" w:hAnsiTheme="minorHAnsi" w:cstheme="minorHAnsi"/>
          <w:sz w:val="22"/>
          <w:szCs w:val="22"/>
        </w:rPr>
        <w:t>Postępowanie można wyszukać również ze strony głównej Platformy e-Zamówienia (przycisk „Przeglądaj postępowania/konkursy”).</w:t>
      </w:r>
    </w:p>
    <w:p w14:paraId="6DD95B3E" w14:textId="77777777" w:rsidR="00374181" w:rsidRPr="00A506FC" w:rsidRDefault="00374181" w:rsidP="004811C6">
      <w:pPr>
        <w:autoSpaceDE w:val="0"/>
        <w:autoSpaceDN w:val="0"/>
        <w:adjustRightInd w:val="0"/>
        <w:spacing w:line="23" w:lineRule="atLeast"/>
        <w:rPr>
          <w:rFonts w:asciiTheme="minorHAnsi" w:hAnsiTheme="minorHAnsi" w:cstheme="minorHAnsi"/>
          <w:sz w:val="22"/>
          <w:szCs w:val="22"/>
          <w:highlight w:val="yellow"/>
        </w:rPr>
      </w:pPr>
    </w:p>
    <w:p w14:paraId="468E38AF" w14:textId="77777777" w:rsidR="00374181" w:rsidRPr="00A506FC" w:rsidRDefault="00374181" w:rsidP="004811C6">
      <w:pPr>
        <w:numPr>
          <w:ilvl w:val="0"/>
          <w:numId w:val="5"/>
        </w:numPr>
        <w:autoSpaceDE w:val="0"/>
        <w:autoSpaceDN w:val="0"/>
        <w:adjustRightInd w:val="0"/>
        <w:spacing w:line="23" w:lineRule="atLeast"/>
        <w:ind w:left="709" w:hanging="709"/>
        <w:rPr>
          <w:rFonts w:asciiTheme="minorHAnsi" w:hAnsiTheme="minorHAnsi" w:cstheme="minorHAnsi"/>
          <w:b/>
          <w:sz w:val="22"/>
          <w:szCs w:val="22"/>
        </w:rPr>
      </w:pPr>
      <w:r w:rsidRPr="00A506FC">
        <w:rPr>
          <w:rFonts w:asciiTheme="minorHAnsi" w:hAnsiTheme="minorHAnsi" w:cstheme="minorHAnsi"/>
          <w:b/>
          <w:sz w:val="22"/>
          <w:szCs w:val="22"/>
        </w:rPr>
        <w:t>Identyfikator (ID) postępowania na Platformie e-Zamówienia:</w:t>
      </w:r>
    </w:p>
    <w:p w14:paraId="2F6059A5" w14:textId="77777777" w:rsidR="00041CC5" w:rsidRPr="00041CC5" w:rsidRDefault="00041CC5" w:rsidP="00041CC5">
      <w:pPr>
        <w:spacing w:line="23" w:lineRule="atLeast"/>
        <w:ind w:left="709"/>
        <w:rPr>
          <w:rFonts w:asciiTheme="minorHAnsi" w:hAnsiTheme="minorHAnsi" w:cstheme="minorHAnsi"/>
          <w:sz w:val="22"/>
          <w:szCs w:val="22"/>
        </w:rPr>
      </w:pPr>
      <w:r w:rsidRPr="00041CC5">
        <w:rPr>
          <w:rFonts w:asciiTheme="minorHAnsi" w:hAnsiTheme="minorHAnsi" w:cstheme="minorHAnsi"/>
          <w:b/>
          <w:bCs/>
          <w:color w:val="0070C0"/>
          <w:sz w:val="22"/>
          <w:szCs w:val="22"/>
          <w:shd w:val="clear" w:color="auto" w:fill="FFFFFF"/>
        </w:rPr>
        <w:t xml:space="preserve">ocds-148610-f72f7eda-6770-4137-8203-168d6e559123 </w:t>
      </w:r>
    </w:p>
    <w:p w14:paraId="206B044E" w14:textId="58617F60" w:rsidR="00374181" w:rsidRPr="00A506FC" w:rsidRDefault="00374181" w:rsidP="004811C6">
      <w:pPr>
        <w:numPr>
          <w:ilvl w:val="0"/>
          <w:numId w:val="5"/>
        </w:numPr>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2" w:history="1">
        <w:r w:rsidRPr="00A506FC">
          <w:rPr>
            <w:rStyle w:val="Hipercze"/>
            <w:rFonts w:asciiTheme="minorHAnsi" w:hAnsiTheme="minorHAnsi" w:cstheme="minorHAnsi"/>
            <w:sz w:val="22"/>
            <w:szCs w:val="22"/>
          </w:rPr>
          <w:t>https://ezamowienia.gov.pl</w:t>
        </w:r>
      </w:hyperlink>
      <w:r w:rsidRPr="00A506FC">
        <w:rPr>
          <w:rFonts w:asciiTheme="minorHAnsi" w:hAnsiTheme="minorHAnsi" w:cstheme="minorHAnsi"/>
          <w:sz w:val="22"/>
          <w:szCs w:val="22"/>
        </w:rPr>
        <w:t xml:space="preserve"> oraz informacje zamieszczone w zakładce „Centrum Pomocy”.</w:t>
      </w:r>
    </w:p>
    <w:p w14:paraId="4490EB11" w14:textId="77777777" w:rsidR="00374181" w:rsidRPr="00A506FC" w:rsidRDefault="00374181" w:rsidP="004811C6">
      <w:pPr>
        <w:numPr>
          <w:ilvl w:val="0"/>
          <w:numId w:val="5"/>
        </w:numPr>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t>Przeglądanie i pobieranie publicznej treści dokumentacji postępowania nie wymaga posiadania konta na Platformie e-Zamówienia ani logowania.</w:t>
      </w:r>
    </w:p>
    <w:p w14:paraId="0696D700" w14:textId="77777777" w:rsidR="00374181" w:rsidRPr="00A506FC" w:rsidRDefault="00374181" w:rsidP="004811C6">
      <w:pPr>
        <w:numPr>
          <w:ilvl w:val="0"/>
          <w:numId w:val="5"/>
        </w:numPr>
        <w:tabs>
          <w:tab w:val="left" w:pos="709"/>
        </w:tabs>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63C2DD16" w14:textId="2483BE68" w:rsidR="00374181" w:rsidRPr="00A506FC" w:rsidRDefault="00374181" w:rsidP="004811C6">
      <w:pPr>
        <w:numPr>
          <w:ilvl w:val="0"/>
          <w:numId w:val="5"/>
        </w:numPr>
        <w:tabs>
          <w:tab w:val="left" w:pos="709"/>
        </w:tabs>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w:t>
      </w:r>
    </w:p>
    <w:p w14:paraId="45A876C6" w14:textId="77777777" w:rsidR="00374181" w:rsidRPr="00A506FC" w:rsidRDefault="00374181" w:rsidP="004811C6">
      <w:pPr>
        <w:numPr>
          <w:ilvl w:val="0"/>
          <w:numId w:val="5"/>
        </w:numPr>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b/>
          <w:bCs/>
          <w:sz w:val="22"/>
          <w:szCs w:val="22"/>
        </w:rPr>
        <w:t>Informacje, oświadczenia lub dokumenty, inne niż wymienione w § 2 ust. 1 rozporządzenia Prezesa Rady Ministrów w sprawie wymagań dla dokumentów elektronicznych, przekazywane w postępowaniu sporządza się w postaci elektronicznej</w:t>
      </w:r>
      <w:r w:rsidRPr="00A506FC">
        <w:rPr>
          <w:rFonts w:asciiTheme="minorHAnsi" w:hAnsiTheme="minorHAnsi" w:cstheme="minorHAnsi"/>
          <w:sz w:val="22"/>
          <w:szCs w:val="22"/>
        </w:rPr>
        <w:t xml:space="preserve">: </w:t>
      </w:r>
    </w:p>
    <w:p w14:paraId="6AE16557" w14:textId="77777777" w:rsidR="00374181" w:rsidRPr="00A506FC" w:rsidRDefault="00374181" w:rsidP="004811C6">
      <w:pPr>
        <w:numPr>
          <w:ilvl w:val="0"/>
          <w:numId w:val="6"/>
        </w:numPr>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lastRenderedPageBreak/>
        <w:t xml:space="preserve">w formatach danych określonych w przepisach rozporządzenia Rady Ministrów w sprawie Krajowych Ram Interoperacyjności (i przekazuje się jako załącznik), lub </w:t>
      </w:r>
    </w:p>
    <w:p w14:paraId="63F9AB85" w14:textId="77777777" w:rsidR="00374181" w:rsidRPr="00A506FC" w:rsidRDefault="00374181" w:rsidP="004811C6">
      <w:pPr>
        <w:numPr>
          <w:ilvl w:val="0"/>
          <w:numId w:val="6"/>
        </w:numPr>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jako tekst wpisany bezpośrednio do wiadomości przekazywanej przy użyciu środków komunikacji elektronicznej (np. w treści wiadomości e-mail lub w treści „</w:t>
      </w:r>
      <w:r w:rsidRPr="00A506FC">
        <w:rPr>
          <w:rFonts w:asciiTheme="minorHAnsi" w:hAnsiTheme="minorHAnsi" w:cstheme="minorHAnsi"/>
          <w:b/>
          <w:bCs/>
          <w:sz w:val="22"/>
          <w:szCs w:val="22"/>
        </w:rPr>
        <w:t>Formularza do komunikacji</w:t>
      </w:r>
      <w:r w:rsidRPr="00A506FC">
        <w:rPr>
          <w:rFonts w:asciiTheme="minorHAnsi" w:hAnsiTheme="minorHAnsi" w:cstheme="minorHAnsi"/>
          <w:sz w:val="22"/>
          <w:szCs w:val="22"/>
        </w:rPr>
        <w:t>”).</w:t>
      </w:r>
    </w:p>
    <w:p w14:paraId="58FFCA96" w14:textId="66471010" w:rsidR="00F244AA" w:rsidRPr="00A506FC" w:rsidRDefault="00F244AA" w:rsidP="004811C6">
      <w:pPr>
        <w:numPr>
          <w:ilvl w:val="0"/>
          <w:numId w:val="5"/>
        </w:numPr>
        <w:autoSpaceDE w:val="0"/>
        <w:autoSpaceDN w:val="0"/>
        <w:adjustRightInd w:val="0"/>
        <w:spacing w:line="23" w:lineRule="atLeast"/>
        <w:ind w:left="709" w:hanging="709"/>
        <w:rPr>
          <w:rFonts w:asciiTheme="minorHAnsi" w:hAnsiTheme="minorHAnsi" w:cstheme="minorHAnsi"/>
          <w:color w:val="FF0000"/>
          <w:sz w:val="22"/>
          <w:szCs w:val="22"/>
        </w:rPr>
      </w:pPr>
      <w:r w:rsidRPr="00A506FC">
        <w:rPr>
          <w:rFonts w:asciiTheme="minorHAnsi" w:hAnsiTheme="minorHAnsi" w:cstheme="minorHAnsi"/>
          <w:sz w:val="22"/>
          <w:szCs w:val="22"/>
        </w:rPr>
        <w:t xml:space="preserve">TAJEMNICA PRZEDSIĘBIORSTWA. </w:t>
      </w:r>
    </w:p>
    <w:p w14:paraId="59A38894" w14:textId="52992A7C" w:rsidR="00F244AA" w:rsidRPr="00A506FC" w:rsidRDefault="00374181" w:rsidP="004811C6">
      <w:pPr>
        <w:autoSpaceDE w:val="0"/>
        <w:autoSpaceDN w:val="0"/>
        <w:adjustRightInd w:val="0"/>
        <w:spacing w:line="23" w:lineRule="atLeast"/>
        <w:ind w:left="709"/>
        <w:rPr>
          <w:rFonts w:asciiTheme="minorHAnsi" w:hAnsiTheme="minorHAnsi" w:cstheme="minorHAnsi"/>
          <w:color w:val="FF0000"/>
          <w:sz w:val="22"/>
          <w:szCs w:val="22"/>
        </w:rPr>
      </w:pPr>
      <w:r w:rsidRPr="00A506FC">
        <w:rPr>
          <w:rFonts w:asciiTheme="minorHAnsi" w:hAnsiTheme="minorHAnsi" w:cstheme="minorHAnsi"/>
          <w:sz w:val="22"/>
          <w:szCs w:val="22"/>
        </w:rPr>
        <w:t>Jeżeli dokumenty elektroniczne, przekazywane przy użyciu środków komunikacji elektronicznej, zawierają informacje stanowiące tajemnicę przedsiębiorstwa w</w:t>
      </w:r>
      <w:r w:rsidR="00F244AA" w:rsidRPr="00A506FC">
        <w:rPr>
          <w:rFonts w:asciiTheme="minorHAnsi" w:hAnsiTheme="minorHAnsi" w:cstheme="minorHAnsi"/>
          <w:sz w:val="22"/>
          <w:szCs w:val="22"/>
        </w:rPr>
        <w:t> </w:t>
      </w:r>
      <w:r w:rsidRPr="00A506FC">
        <w:rPr>
          <w:rFonts w:asciiTheme="minorHAnsi" w:hAnsiTheme="minorHAnsi" w:cstheme="minorHAnsi"/>
          <w:sz w:val="22"/>
          <w:szCs w:val="22"/>
        </w:rPr>
        <w:t>rozumieniu przepisów ustawy z dnia 16 kwietnia 1993 r. o zwalczaniu nieuczciwej konkurencji</w:t>
      </w:r>
      <w:r w:rsidR="00F244AA" w:rsidRPr="00A506FC">
        <w:rPr>
          <w:rFonts w:asciiTheme="minorHAnsi" w:hAnsiTheme="minorHAnsi" w:cstheme="minorHAnsi"/>
          <w:sz w:val="22"/>
          <w:szCs w:val="22"/>
        </w:rPr>
        <w:t xml:space="preserve">, </w:t>
      </w:r>
      <w:r w:rsidRPr="00A506FC">
        <w:rPr>
          <w:rFonts w:asciiTheme="minorHAnsi" w:hAnsiTheme="minorHAnsi" w:cstheme="minorHAnsi"/>
          <w:sz w:val="22"/>
          <w:szCs w:val="22"/>
        </w:rPr>
        <w:t>Wykonawca w celu utrzymania w poufności tych informacji, przekazuje je w wydzielonym i odpowiednio oznaczonym pliku, wraz z jednoczesnym zaznaczeniem w nazwie pliku „</w:t>
      </w:r>
      <w:r w:rsidRPr="00A506FC">
        <w:rPr>
          <w:rFonts w:asciiTheme="minorHAnsi" w:hAnsiTheme="minorHAnsi" w:cstheme="minorHAnsi"/>
          <w:b/>
          <w:sz w:val="22"/>
          <w:szCs w:val="22"/>
        </w:rPr>
        <w:t>Dokument stanowiący tajemnicę przedsiębiorstwa</w:t>
      </w:r>
      <w:r w:rsidRPr="00A506FC">
        <w:rPr>
          <w:rFonts w:asciiTheme="minorHAnsi" w:hAnsiTheme="minorHAnsi" w:cstheme="minorHAnsi"/>
          <w:sz w:val="22"/>
          <w:szCs w:val="22"/>
        </w:rPr>
        <w:t xml:space="preserve">”. </w:t>
      </w:r>
    </w:p>
    <w:p w14:paraId="7C360353" w14:textId="6AF52544" w:rsidR="00374181" w:rsidRPr="00A506FC" w:rsidRDefault="00374181" w:rsidP="004811C6">
      <w:pPr>
        <w:autoSpaceDE w:val="0"/>
        <w:autoSpaceDN w:val="0"/>
        <w:adjustRightInd w:val="0"/>
        <w:spacing w:line="23" w:lineRule="atLeast"/>
        <w:ind w:left="709"/>
        <w:rPr>
          <w:rFonts w:asciiTheme="minorHAnsi" w:hAnsiTheme="minorHAnsi" w:cstheme="minorHAnsi"/>
          <w:color w:val="FF0000"/>
          <w:sz w:val="22"/>
          <w:szCs w:val="22"/>
        </w:rPr>
      </w:pPr>
      <w:r w:rsidRPr="00A506FC">
        <w:rPr>
          <w:rFonts w:asciiTheme="minorHAnsi" w:hAnsiTheme="minorHAnsi" w:cstheme="minorHAnsi"/>
          <w:sz w:val="22"/>
          <w:szCs w:val="22"/>
        </w:rPr>
        <w:t>Zarówno załącznik stanowiący tajemnicę przedsiębiorstwa jak i uzasadnienie zastrzeżenia tajemnicy przedsiębiorstwa należy dodać w polu „Załączniki i inne dokumenty przedstawione w ofercie przez Wykonawcę”. W przypadku gdy wykonawca nie wyodrębni i nie zabezpieczy w ten sposób poufności informacji, Zamawiający nie bierze odpowiedzialności za ewentualne ujawnienie ich treści razem z informacjami jawnymi.</w:t>
      </w:r>
    </w:p>
    <w:p w14:paraId="2EDE5EE3" w14:textId="5F671363" w:rsidR="00F23AB7" w:rsidRPr="00A506FC" w:rsidRDefault="00374181" w:rsidP="004811C6">
      <w:pPr>
        <w:numPr>
          <w:ilvl w:val="0"/>
          <w:numId w:val="5"/>
        </w:numPr>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t>Komunikacja w postępowaniu między Zamawiającym, a Wykonawcą, w</w:t>
      </w:r>
      <w:r w:rsidR="00F40A08" w:rsidRPr="00A506FC">
        <w:rPr>
          <w:rFonts w:asciiTheme="minorHAnsi" w:hAnsiTheme="minorHAnsi" w:cstheme="minorHAnsi"/>
          <w:sz w:val="22"/>
          <w:szCs w:val="22"/>
        </w:rPr>
        <w:t> </w:t>
      </w:r>
      <w:r w:rsidRPr="00A506FC">
        <w:rPr>
          <w:rFonts w:asciiTheme="minorHAnsi" w:hAnsiTheme="minorHAnsi" w:cstheme="minorHAnsi"/>
          <w:sz w:val="22"/>
          <w:szCs w:val="22"/>
        </w:rPr>
        <w:t>szczególności przekazywanie wezwań i zawiadomień, zadawanie pytań i</w:t>
      </w:r>
      <w:r w:rsidR="0073790E" w:rsidRPr="00A506FC">
        <w:rPr>
          <w:rFonts w:asciiTheme="minorHAnsi" w:hAnsiTheme="minorHAnsi" w:cstheme="minorHAnsi"/>
          <w:sz w:val="22"/>
          <w:szCs w:val="22"/>
        </w:rPr>
        <w:t> </w:t>
      </w:r>
      <w:r w:rsidRPr="00A506FC">
        <w:rPr>
          <w:rFonts w:asciiTheme="minorHAnsi" w:hAnsiTheme="minorHAnsi" w:cstheme="minorHAnsi"/>
          <w:sz w:val="22"/>
          <w:szCs w:val="22"/>
        </w:rPr>
        <w:t xml:space="preserve">udzielanie odpowiedzi, </w:t>
      </w:r>
      <w:r w:rsidRPr="00A506FC">
        <w:rPr>
          <w:rFonts w:asciiTheme="minorHAnsi" w:hAnsiTheme="minorHAnsi" w:cstheme="minorHAnsi"/>
          <w:b/>
          <w:sz w:val="22"/>
          <w:szCs w:val="22"/>
        </w:rPr>
        <w:t>z wyłączeniem składania ofert</w:t>
      </w:r>
      <w:r w:rsidRPr="00A506FC">
        <w:rPr>
          <w:rFonts w:asciiTheme="minorHAnsi" w:hAnsiTheme="minorHAnsi" w:cstheme="minorHAnsi"/>
          <w:sz w:val="22"/>
          <w:szCs w:val="22"/>
        </w:rPr>
        <w:t>, odbywa się drogą elektroniczną za pośrednictwem formularzy do komunikacji na Platformie e-Zamówienia, dostępnych w zakładce „Formularze” („</w:t>
      </w:r>
      <w:r w:rsidRPr="00A506FC">
        <w:rPr>
          <w:rFonts w:asciiTheme="minorHAnsi" w:hAnsiTheme="minorHAnsi" w:cstheme="minorHAnsi"/>
          <w:b/>
          <w:bCs/>
          <w:sz w:val="22"/>
          <w:szCs w:val="22"/>
        </w:rPr>
        <w:t>Formularze do komunikacji</w:t>
      </w:r>
      <w:r w:rsidRPr="00A506FC">
        <w:rPr>
          <w:rFonts w:asciiTheme="minorHAnsi" w:hAnsiTheme="minorHAnsi" w:cstheme="minorHAnsi"/>
          <w:sz w:val="22"/>
          <w:szCs w:val="22"/>
        </w:rPr>
        <w:t xml:space="preserve">”) lub poczty elektronicznej na adres: </w:t>
      </w:r>
      <w:hyperlink r:id="rId13" w:history="1">
        <w:r w:rsidRPr="00A506FC">
          <w:rPr>
            <w:rStyle w:val="Hipercze"/>
            <w:rFonts w:asciiTheme="minorHAnsi" w:hAnsiTheme="minorHAnsi" w:cstheme="minorHAnsi"/>
            <w:b/>
            <w:bCs/>
            <w:sz w:val="22"/>
            <w:szCs w:val="22"/>
          </w:rPr>
          <w:t>zamowieniapubliczne@opolskie.p</w:t>
        </w:r>
        <w:r w:rsidRPr="00A506FC">
          <w:rPr>
            <w:rStyle w:val="Hipercze"/>
            <w:rFonts w:asciiTheme="minorHAnsi" w:hAnsiTheme="minorHAnsi" w:cstheme="minorHAnsi"/>
            <w:sz w:val="22"/>
            <w:szCs w:val="22"/>
          </w:rPr>
          <w:t>l</w:t>
        </w:r>
      </w:hyperlink>
      <w:r w:rsidRPr="00A506FC">
        <w:rPr>
          <w:rFonts w:asciiTheme="minorHAnsi" w:hAnsiTheme="minorHAnsi" w:cstheme="minorHAnsi"/>
          <w:sz w:val="22"/>
          <w:szCs w:val="22"/>
        </w:rPr>
        <w:t xml:space="preserve">. </w:t>
      </w:r>
    </w:p>
    <w:p w14:paraId="4DB2DE17" w14:textId="2DB90AC1" w:rsidR="00A1191C" w:rsidRPr="00A506FC" w:rsidRDefault="00374181" w:rsidP="004811C6">
      <w:pPr>
        <w:autoSpaceDE w:val="0"/>
        <w:autoSpaceDN w:val="0"/>
        <w:adjustRightInd w:val="0"/>
        <w:spacing w:line="23" w:lineRule="atLeast"/>
        <w:ind w:left="709"/>
        <w:rPr>
          <w:rFonts w:asciiTheme="minorHAnsi" w:hAnsiTheme="minorHAnsi" w:cstheme="minorHAnsi"/>
          <w:sz w:val="22"/>
          <w:szCs w:val="22"/>
        </w:rPr>
      </w:pPr>
      <w:r w:rsidRPr="00A506FC">
        <w:rPr>
          <w:rFonts w:asciiTheme="minorHAnsi" w:hAnsiTheme="minorHAnsi" w:cstheme="minorHAnsi"/>
          <w:sz w:val="22"/>
          <w:szCs w:val="22"/>
        </w:rPr>
        <w:t>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w:t>
      </w:r>
      <w:r w:rsidRPr="00A506FC">
        <w:rPr>
          <w:rStyle w:val="Odwoanieprzypisudolnego"/>
          <w:rFonts w:asciiTheme="minorHAnsi" w:hAnsiTheme="minorHAnsi" w:cstheme="minorHAnsi"/>
          <w:sz w:val="22"/>
          <w:szCs w:val="22"/>
        </w:rPr>
        <w:footnoteReference w:id="1"/>
      </w:r>
      <w:r w:rsidRPr="00A506FC">
        <w:rPr>
          <w:rFonts w:asciiTheme="minorHAnsi" w:hAnsiTheme="minorHAnsi" w:cstheme="minorHAnsi"/>
          <w:sz w:val="22"/>
          <w:szCs w:val="22"/>
        </w:rPr>
        <w:t xml:space="preserve"> lub podpisem osobistym</w:t>
      </w:r>
      <w:r w:rsidRPr="00A506FC">
        <w:rPr>
          <w:rStyle w:val="Odwoanieprzypisudolnego"/>
          <w:rFonts w:asciiTheme="minorHAnsi" w:hAnsiTheme="minorHAnsi" w:cstheme="minorHAnsi"/>
          <w:sz w:val="22"/>
          <w:szCs w:val="22"/>
        </w:rPr>
        <w:footnoteReference w:id="2"/>
      </w:r>
      <w:r w:rsidRPr="00A506FC">
        <w:rPr>
          <w:rFonts w:asciiTheme="minorHAnsi" w:hAnsiTheme="minorHAnsi" w:cstheme="minorHAnsi"/>
          <w:sz w:val="22"/>
          <w:szCs w:val="22"/>
        </w:rPr>
        <w:t>, mogą być opatrzone, zgodnie z wyborem wykonawcy/wykonawcy wspólnie ubiegającego się o udzielenie zamówienia/podmiotu udostępniającego zasoby, podpisem zewnętrznym lub wewnętrznym. W zależności od rodzaju podpisu i</w:t>
      </w:r>
    </w:p>
    <w:p w14:paraId="3F2A8A94" w14:textId="7687AADD" w:rsidR="00374181" w:rsidRPr="00A506FC" w:rsidRDefault="00374181" w:rsidP="004811C6">
      <w:pPr>
        <w:autoSpaceDE w:val="0"/>
        <w:autoSpaceDN w:val="0"/>
        <w:adjustRightInd w:val="0"/>
        <w:spacing w:line="23" w:lineRule="atLeast"/>
        <w:ind w:left="709"/>
        <w:rPr>
          <w:rFonts w:asciiTheme="minorHAnsi" w:hAnsiTheme="minorHAnsi" w:cstheme="minorHAnsi"/>
          <w:sz w:val="22"/>
          <w:szCs w:val="22"/>
        </w:rPr>
      </w:pPr>
      <w:r w:rsidRPr="00A506FC">
        <w:rPr>
          <w:rFonts w:asciiTheme="minorHAnsi" w:hAnsiTheme="minorHAnsi" w:cstheme="minorHAnsi"/>
          <w:sz w:val="22"/>
          <w:szCs w:val="22"/>
        </w:rPr>
        <w:t xml:space="preserve"> jego typu (zewnętrzny, wewnętrzny) dodaje się do przesyłanej wiadomości uprzednio podpisane dokumenty wraz z wygenerowanym plikiem podpisu (typ zewnętrzny) lub dokument z wszytym podpisem (typ wewnętrzny).</w:t>
      </w:r>
    </w:p>
    <w:p w14:paraId="5E131A51" w14:textId="77777777" w:rsidR="00374181" w:rsidRPr="00A506FC" w:rsidRDefault="00374181" w:rsidP="004811C6">
      <w:pPr>
        <w:numPr>
          <w:ilvl w:val="0"/>
          <w:numId w:val="5"/>
        </w:numPr>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t>Możliwość korzystania w postępowaniu z „Formularzy do komunikacji” w pełnym zakresie wymaga posiadania konta „Wykonawcy” na Platformie e-Zamówienia</w:t>
      </w:r>
      <w:r w:rsidRPr="00A506FC">
        <w:rPr>
          <w:rFonts w:asciiTheme="minorHAnsi" w:eastAsia="Calibri" w:hAnsiTheme="minorHAnsi" w:cstheme="minorHAnsi"/>
          <w:color w:val="00B050"/>
          <w:sz w:val="22"/>
          <w:szCs w:val="22"/>
          <w:lang w:eastAsia="en-US"/>
        </w:rPr>
        <w:t xml:space="preserve"> </w:t>
      </w:r>
      <w:r w:rsidRPr="00A506FC">
        <w:rPr>
          <w:rFonts w:asciiTheme="minorHAnsi" w:hAnsiTheme="minorHAnsi" w:cstheme="minorHAnsi"/>
          <w:sz w:val="22"/>
          <w:szCs w:val="22"/>
        </w:rPr>
        <w:t>oraz zalogowania się na Platformie e-Zamówienia. Do korzystania z „Formularzy do komunikacji” służących do zadawania pytań dotyczących treści dokumentów zamówienia wystarczające jest posiadanie tzw. konta uproszczonego na Platformie e-Zamówienia.</w:t>
      </w:r>
    </w:p>
    <w:p w14:paraId="1DE58B5E" w14:textId="77777777" w:rsidR="00374181" w:rsidRPr="00A506FC" w:rsidRDefault="00374181" w:rsidP="004811C6">
      <w:pPr>
        <w:numPr>
          <w:ilvl w:val="0"/>
          <w:numId w:val="5"/>
        </w:numPr>
        <w:tabs>
          <w:tab w:val="left" w:pos="709"/>
        </w:tabs>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t xml:space="preserve">Wszystkie wysłane i odebrane w postępowaniu przez wykonawcę wiadomości widoczne są po zalogowaniu w podglądzie postępowania w zakładce „Komunikacja”. </w:t>
      </w:r>
    </w:p>
    <w:p w14:paraId="0A2044E2" w14:textId="77777777" w:rsidR="00374181" w:rsidRPr="00A506FC" w:rsidRDefault="00374181" w:rsidP="004811C6">
      <w:pPr>
        <w:numPr>
          <w:ilvl w:val="0"/>
          <w:numId w:val="5"/>
        </w:numPr>
        <w:tabs>
          <w:tab w:val="left" w:pos="709"/>
        </w:tabs>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lastRenderedPageBreak/>
        <w:t xml:space="preserve">Maksymalny rozmiar plików przesyłanych za pośrednictwem „Formularzy do komunikacji” wynosi 150 MB (wielkość ta dotyczy plików przesyłanych jako załączniki do jednego formularza). </w:t>
      </w:r>
    </w:p>
    <w:p w14:paraId="12FF3A44" w14:textId="77777777" w:rsidR="00374181" w:rsidRPr="00A506FC" w:rsidRDefault="00374181" w:rsidP="004811C6">
      <w:pPr>
        <w:numPr>
          <w:ilvl w:val="0"/>
          <w:numId w:val="5"/>
        </w:numPr>
        <w:tabs>
          <w:tab w:val="left" w:pos="709"/>
        </w:tabs>
        <w:autoSpaceDE w:val="0"/>
        <w:autoSpaceDN w:val="0"/>
        <w:adjustRightInd w:val="0"/>
        <w:spacing w:line="23" w:lineRule="atLeast"/>
        <w:ind w:left="709" w:hanging="709"/>
        <w:rPr>
          <w:rFonts w:asciiTheme="minorHAnsi" w:hAnsiTheme="minorHAnsi" w:cstheme="minorHAnsi"/>
          <w:sz w:val="22"/>
          <w:szCs w:val="22"/>
        </w:rPr>
      </w:pPr>
      <w:r w:rsidRPr="00A506FC">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Regulamin Platformy e-Zamówienia. Zaleca się stosowanie </w:t>
      </w:r>
      <w:r w:rsidRPr="00A506FC">
        <w:rPr>
          <w:rFonts w:asciiTheme="minorHAnsi" w:hAnsiTheme="minorHAnsi" w:cstheme="minorHAnsi"/>
          <w:bCs/>
          <w:sz w:val="22"/>
          <w:szCs w:val="22"/>
        </w:rPr>
        <w:t>aktualnie wspieranych</w:t>
      </w:r>
      <w:r w:rsidRPr="00A506FC">
        <w:rPr>
          <w:rFonts w:asciiTheme="minorHAnsi" w:hAnsiTheme="minorHAnsi" w:cstheme="minorHAnsi"/>
          <w:sz w:val="22"/>
          <w:szCs w:val="22"/>
        </w:rPr>
        <w:t xml:space="preserve"> wersji oprogramowania.</w:t>
      </w:r>
    </w:p>
    <w:p w14:paraId="646B03F7" w14:textId="172EDF65" w:rsidR="00374181" w:rsidRPr="00A506FC" w:rsidRDefault="00374181" w:rsidP="004811C6">
      <w:pPr>
        <w:numPr>
          <w:ilvl w:val="0"/>
          <w:numId w:val="5"/>
        </w:numPr>
        <w:tabs>
          <w:tab w:val="left" w:pos="709"/>
        </w:tabs>
        <w:autoSpaceDE w:val="0"/>
        <w:autoSpaceDN w:val="0"/>
        <w:adjustRightInd w:val="0"/>
        <w:spacing w:line="23" w:lineRule="atLeast"/>
        <w:ind w:left="709" w:hanging="709"/>
        <w:rPr>
          <w:rFonts w:asciiTheme="minorHAnsi" w:hAnsiTheme="minorHAnsi" w:cstheme="minorHAnsi"/>
          <w:i/>
          <w:sz w:val="22"/>
          <w:szCs w:val="22"/>
        </w:rPr>
      </w:pPr>
      <w:r w:rsidRPr="00A506FC">
        <w:rPr>
          <w:rFonts w:asciiTheme="minorHAnsi" w:hAnsiTheme="minorHAnsi" w:cstheme="minorHAnsi"/>
          <w:sz w:val="22"/>
          <w:szCs w:val="22"/>
        </w:rPr>
        <w:t xml:space="preserve">W przypadku </w:t>
      </w:r>
      <w:r w:rsidRPr="00A506FC">
        <w:rPr>
          <w:rFonts w:asciiTheme="minorHAnsi" w:hAnsiTheme="minorHAnsi" w:cstheme="minorHAnsi"/>
          <w:b/>
          <w:bCs/>
          <w:sz w:val="22"/>
          <w:szCs w:val="22"/>
        </w:rPr>
        <w:t>problemów technicznych i awarii</w:t>
      </w:r>
      <w:r w:rsidRPr="00A506FC">
        <w:rPr>
          <w:rFonts w:asciiTheme="minorHAnsi" w:hAnsiTheme="minorHAnsi" w:cstheme="minorHAnsi"/>
          <w:sz w:val="22"/>
          <w:szCs w:val="22"/>
        </w:rPr>
        <w:t xml:space="preserve"> związanych z funkcjonowaniem Platformy e-Zamówienia użytkownicy mogą skorzystać ze </w:t>
      </w:r>
      <w:r w:rsidRPr="00A506FC">
        <w:rPr>
          <w:rFonts w:asciiTheme="minorHAnsi" w:hAnsiTheme="minorHAnsi" w:cstheme="minorHAnsi"/>
          <w:b/>
          <w:bCs/>
          <w:sz w:val="22"/>
          <w:szCs w:val="22"/>
        </w:rPr>
        <w:t>wsparcia technicznego dostępnego pod numerem telefonu 22 458 77 99</w:t>
      </w:r>
      <w:r w:rsidRPr="00A506FC">
        <w:rPr>
          <w:rFonts w:asciiTheme="minorHAnsi" w:hAnsiTheme="minorHAnsi" w:cstheme="minorHAnsi"/>
          <w:sz w:val="22"/>
          <w:szCs w:val="22"/>
        </w:rPr>
        <w:t xml:space="preserve"> lub drogą elektroniczną poprzez </w:t>
      </w:r>
      <w:r w:rsidRPr="00A506FC">
        <w:rPr>
          <w:rFonts w:asciiTheme="minorHAnsi" w:hAnsiTheme="minorHAnsi" w:cstheme="minorHAnsi"/>
          <w:b/>
          <w:bCs/>
          <w:sz w:val="22"/>
          <w:szCs w:val="22"/>
        </w:rPr>
        <w:t>formularz</w:t>
      </w:r>
      <w:r w:rsidRPr="00A506FC">
        <w:rPr>
          <w:rFonts w:asciiTheme="minorHAnsi" w:hAnsiTheme="minorHAnsi" w:cstheme="minorHAnsi"/>
          <w:b/>
          <w:bCs/>
          <w:i/>
          <w:sz w:val="22"/>
          <w:szCs w:val="22"/>
        </w:rPr>
        <w:t xml:space="preserve"> </w:t>
      </w:r>
      <w:r w:rsidRPr="00A506FC">
        <w:rPr>
          <w:rFonts w:asciiTheme="minorHAnsi" w:hAnsiTheme="minorHAnsi" w:cstheme="minorHAnsi"/>
          <w:b/>
          <w:bCs/>
          <w:sz w:val="22"/>
          <w:szCs w:val="22"/>
        </w:rPr>
        <w:t xml:space="preserve">udostępniony na stronie internetowej </w:t>
      </w:r>
      <w:hyperlink r:id="rId14" w:history="1">
        <w:r w:rsidRPr="00A506FC">
          <w:rPr>
            <w:rStyle w:val="Hipercze"/>
            <w:rFonts w:asciiTheme="minorHAnsi" w:hAnsiTheme="minorHAnsi" w:cstheme="minorHAnsi"/>
            <w:b/>
            <w:bCs/>
            <w:sz w:val="22"/>
            <w:szCs w:val="22"/>
          </w:rPr>
          <w:t>https://ezamowienia.gov.pl</w:t>
        </w:r>
      </w:hyperlink>
      <w:r w:rsidRPr="00A506FC">
        <w:rPr>
          <w:rFonts w:asciiTheme="minorHAnsi" w:hAnsiTheme="minorHAnsi" w:cstheme="minorHAnsi"/>
          <w:sz w:val="22"/>
          <w:szCs w:val="22"/>
        </w:rPr>
        <w:t xml:space="preserve"> w</w:t>
      </w:r>
      <w:r w:rsidR="00FC012C" w:rsidRPr="00A506FC">
        <w:rPr>
          <w:rFonts w:asciiTheme="minorHAnsi" w:hAnsiTheme="minorHAnsi" w:cstheme="minorHAnsi"/>
          <w:sz w:val="22"/>
          <w:szCs w:val="22"/>
        </w:rPr>
        <w:t> </w:t>
      </w:r>
      <w:r w:rsidRPr="00A506FC">
        <w:rPr>
          <w:rFonts w:asciiTheme="minorHAnsi" w:hAnsiTheme="minorHAnsi" w:cstheme="minorHAnsi"/>
          <w:sz w:val="22"/>
          <w:szCs w:val="22"/>
        </w:rPr>
        <w:t>kafelku „</w:t>
      </w:r>
      <w:r w:rsidRPr="00A506FC">
        <w:rPr>
          <w:rFonts w:asciiTheme="minorHAnsi" w:hAnsiTheme="minorHAnsi" w:cstheme="minorHAnsi"/>
          <w:b/>
          <w:bCs/>
          <w:sz w:val="22"/>
          <w:szCs w:val="22"/>
        </w:rPr>
        <w:t>Moje zgłoszenia w Centrum pomocy</w:t>
      </w:r>
      <w:r w:rsidRPr="00A506FC">
        <w:rPr>
          <w:rFonts w:asciiTheme="minorHAnsi" w:hAnsiTheme="minorHAnsi" w:cstheme="minorHAnsi"/>
          <w:sz w:val="22"/>
          <w:szCs w:val="22"/>
        </w:rPr>
        <w:t>” – „</w:t>
      </w:r>
      <w:r w:rsidRPr="00A506FC">
        <w:rPr>
          <w:rFonts w:asciiTheme="minorHAnsi" w:hAnsiTheme="minorHAnsi" w:cstheme="minorHAnsi"/>
          <w:b/>
          <w:bCs/>
          <w:sz w:val="22"/>
          <w:szCs w:val="22"/>
        </w:rPr>
        <w:t>Nowe</w:t>
      </w:r>
      <w:r w:rsidRPr="00A506FC">
        <w:rPr>
          <w:rFonts w:asciiTheme="minorHAnsi" w:hAnsiTheme="minorHAnsi" w:cstheme="minorHAnsi"/>
          <w:b/>
          <w:bCs/>
          <w:i/>
          <w:sz w:val="22"/>
          <w:szCs w:val="22"/>
        </w:rPr>
        <w:t xml:space="preserve"> </w:t>
      </w:r>
      <w:r w:rsidRPr="00A506FC">
        <w:rPr>
          <w:rFonts w:asciiTheme="minorHAnsi" w:hAnsiTheme="minorHAnsi" w:cstheme="minorHAnsi"/>
          <w:b/>
          <w:bCs/>
          <w:sz w:val="22"/>
          <w:szCs w:val="22"/>
        </w:rPr>
        <w:t>zgłoszenie</w:t>
      </w:r>
      <w:r w:rsidRPr="00A506FC">
        <w:rPr>
          <w:rFonts w:asciiTheme="minorHAnsi" w:hAnsiTheme="minorHAnsi" w:cstheme="minorHAnsi"/>
          <w:sz w:val="22"/>
          <w:szCs w:val="22"/>
        </w:rPr>
        <w:t>" lub w</w:t>
      </w:r>
      <w:r w:rsidR="00FC012C" w:rsidRPr="00A506FC">
        <w:rPr>
          <w:rFonts w:asciiTheme="minorHAnsi" w:hAnsiTheme="minorHAnsi" w:cstheme="minorHAnsi"/>
          <w:sz w:val="22"/>
          <w:szCs w:val="22"/>
        </w:rPr>
        <w:t> </w:t>
      </w:r>
      <w:r w:rsidRPr="00A506FC">
        <w:rPr>
          <w:rFonts w:asciiTheme="minorHAnsi" w:hAnsiTheme="minorHAnsi" w:cstheme="minorHAnsi"/>
          <w:sz w:val="22"/>
          <w:szCs w:val="22"/>
        </w:rPr>
        <w:t>kafelku "</w:t>
      </w:r>
      <w:r w:rsidRPr="00A506FC">
        <w:rPr>
          <w:rFonts w:asciiTheme="minorHAnsi" w:hAnsiTheme="minorHAnsi" w:cstheme="minorHAnsi"/>
          <w:b/>
          <w:bCs/>
          <w:sz w:val="22"/>
          <w:szCs w:val="22"/>
        </w:rPr>
        <w:t>FAQ</w:t>
      </w:r>
      <w:r w:rsidRPr="00A506FC">
        <w:rPr>
          <w:rFonts w:asciiTheme="minorHAnsi" w:hAnsiTheme="minorHAnsi" w:cstheme="minorHAnsi"/>
          <w:sz w:val="22"/>
          <w:szCs w:val="22"/>
        </w:rPr>
        <w:t>" - "</w:t>
      </w:r>
      <w:r w:rsidRPr="00A506FC">
        <w:rPr>
          <w:rFonts w:asciiTheme="minorHAnsi" w:hAnsiTheme="minorHAnsi" w:cstheme="minorHAnsi"/>
          <w:b/>
          <w:bCs/>
          <w:sz w:val="22"/>
          <w:szCs w:val="22"/>
        </w:rPr>
        <w:t>Nie znalazłem rozwiązania, chcę zgłosić problem</w:t>
      </w:r>
      <w:r w:rsidRPr="00A506FC">
        <w:rPr>
          <w:rFonts w:asciiTheme="minorHAnsi" w:hAnsiTheme="minorHAnsi" w:cstheme="minorHAnsi"/>
          <w:sz w:val="22"/>
          <w:szCs w:val="22"/>
        </w:rPr>
        <w:t>".</w:t>
      </w:r>
    </w:p>
    <w:p w14:paraId="658631BD" w14:textId="77777777" w:rsidR="005F5784" w:rsidRPr="00A506FC" w:rsidRDefault="005F5784" w:rsidP="004811C6">
      <w:pPr>
        <w:tabs>
          <w:tab w:val="left" w:pos="709"/>
        </w:tabs>
        <w:autoSpaceDE w:val="0"/>
        <w:autoSpaceDN w:val="0"/>
        <w:adjustRightInd w:val="0"/>
        <w:spacing w:line="23" w:lineRule="atLeast"/>
        <w:ind w:left="709"/>
        <w:rPr>
          <w:rFonts w:asciiTheme="minorHAnsi" w:hAnsiTheme="minorHAnsi" w:cstheme="minorHAnsi"/>
          <w:i/>
          <w:sz w:val="22"/>
          <w:szCs w:val="22"/>
        </w:rPr>
      </w:pPr>
    </w:p>
    <w:p w14:paraId="261B7CCA" w14:textId="77777777" w:rsidR="006E1D49" w:rsidRPr="00A506FC" w:rsidRDefault="00374181" w:rsidP="004811C6">
      <w:pPr>
        <w:pStyle w:val="Nagwek2"/>
        <w:numPr>
          <w:ilvl w:val="0"/>
          <w:numId w:val="2"/>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 xml:space="preserve">INFORMACJE O SPOSOBIE KOMUNIKOWANIA SIĘ ZAMAWIAJĄCEGO </w:t>
      </w:r>
    </w:p>
    <w:p w14:paraId="1A09E06D" w14:textId="77777777" w:rsidR="006E1D49" w:rsidRPr="00A506FC" w:rsidRDefault="00374181" w:rsidP="004811C6">
      <w:pPr>
        <w:pStyle w:val="Nagwek2"/>
        <w:numPr>
          <w:ilvl w:val="0"/>
          <w:numId w:val="0"/>
        </w:numPr>
        <w:spacing w:line="23" w:lineRule="atLeast"/>
        <w:ind w:left="567"/>
        <w:rPr>
          <w:rFonts w:asciiTheme="minorHAnsi" w:hAnsiTheme="minorHAnsi" w:cstheme="minorHAnsi"/>
          <w:sz w:val="22"/>
          <w:szCs w:val="22"/>
        </w:rPr>
      </w:pPr>
      <w:r w:rsidRPr="00A506FC">
        <w:rPr>
          <w:rFonts w:asciiTheme="minorHAnsi" w:hAnsiTheme="minorHAnsi" w:cstheme="minorHAnsi"/>
          <w:sz w:val="22"/>
          <w:szCs w:val="22"/>
        </w:rPr>
        <w:t>Z</w:t>
      </w:r>
      <w:r w:rsidR="006E1D49" w:rsidRPr="00A506FC">
        <w:rPr>
          <w:rFonts w:asciiTheme="minorHAnsi" w:hAnsiTheme="minorHAnsi" w:cstheme="minorHAnsi"/>
          <w:sz w:val="22"/>
          <w:szCs w:val="22"/>
        </w:rPr>
        <w:t xml:space="preserve"> </w:t>
      </w:r>
      <w:r w:rsidRPr="00A506FC">
        <w:rPr>
          <w:rFonts w:asciiTheme="minorHAnsi" w:hAnsiTheme="minorHAnsi" w:cstheme="minorHAnsi"/>
          <w:sz w:val="22"/>
          <w:szCs w:val="22"/>
        </w:rPr>
        <w:t xml:space="preserve">WYKONAWCAMI W INNY SPOSÓB NIŻ PRZY UŻYCIU ŚRODKÓW KOMUNIKACJI ELEKTRONICZNEJ, W PRZYPADKU ZAISTNIENIA JEDNEJ Z SYTUACJI OKREŚLONYCH </w:t>
      </w:r>
    </w:p>
    <w:p w14:paraId="4B5B9FE2" w14:textId="078F284E" w:rsidR="00374181" w:rsidRPr="00A506FC" w:rsidRDefault="00374181" w:rsidP="004811C6">
      <w:pPr>
        <w:pStyle w:val="Nagwek2"/>
        <w:numPr>
          <w:ilvl w:val="0"/>
          <w:numId w:val="0"/>
        </w:numPr>
        <w:spacing w:line="23" w:lineRule="atLeast"/>
        <w:ind w:left="567"/>
        <w:rPr>
          <w:rFonts w:asciiTheme="minorHAnsi" w:hAnsiTheme="minorHAnsi" w:cstheme="minorHAnsi"/>
          <w:sz w:val="22"/>
          <w:szCs w:val="22"/>
        </w:rPr>
      </w:pPr>
      <w:r w:rsidRPr="00A506FC">
        <w:rPr>
          <w:rFonts w:asciiTheme="minorHAnsi" w:hAnsiTheme="minorHAnsi" w:cstheme="minorHAnsi"/>
          <w:sz w:val="22"/>
          <w:szCs w:val="22"/>
        </w:rPr>
        <w:t xml:space="preserve">W ART. 65 UST 1, 66 I ART. 69. </w:t>
      </w:r>
    </w:p>
    <w:p w14:paraId="15117819" w14:textId="77777777" w:rsidR="00374181" w:rsidRPr="00A506FC" w:rsidRDefault="00374181" w:rsidP="004811C6">
      <w:pPr>
        <w:tabs>
          <w:tab w:val="left" w:pos="709"/>
        </w:tabs>
        <w:autoSpaceDE w:val="0"/>
        <w:autoSpaceDN w:val="0"/>
        <w:adjustRightInd w:val="0"/>
        <w:spacing w:line="23" w:lineRule="atLeast"/>
        <w:rPr>
          <w:rFonts w:asciiTheme="minorHAnsi" w:hAnsiTheme="minorHAnsi" w:cstheme="minorHAnsi"/>
          <w:sz w:val="22"/>
          <w:szCs w:val="22"/>
        </w:rPr>
      </w:pPr>
    </w:p>
    <w:p w14:paraId="5A390623" w14:textId="77777777" w:rsidR="00374181" w:rsidRPr="00A506FC" w:rsidRDefault="00374181" w:rsidP="004811C6">
      <w:pPr>
        <w:tabs>
          <w:tab w:val="left" w:pos="709"/>
        </w:tab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przewiduje sposobu komunikowania się z Wykonawcami w inny sposób niż przy użyciu środków komunikacji elektronicznej, wskazanych w SWZ.</w:t>
      </w:r>
    </w:p>
    <w:p w14:paraId="0AE0029B" w14:textId="77777777" w:rsidR="00374181" w:rsidRPr="00A506FC" w:rsidRDefault="00374181" w:rsidP="004811C6">
      <w:pPr>
        <w:pStyle w:val="Tekstpodstawowy"/>
        <w:tabs>
          <w:tab w:val="left" w:pos="0"/>
        </w:tabs>
        <w:suppressAutoHyphens/>
        <w:autoSpaceDE w:val="0"/>
        <w:autoSpaceDN w:val="0"/>
        <w:adjustRightInd w:val="0"/>
        <w:spacing w:line="23" w:lineRule="atLeast"/>
        <w:rPr>
          <w:rFonts w:asciiTheme="minorHAnsi" w:hAnsiTheme="minorHAnsi" w:cstheme="minorHAnsi"/>
          <w:sz w:val="22"/>
          <w:szCs w:val="22"/>
        </w:rPr>
      </w:pPr>
    </w:p>
    <w:p w14:paraId="4ED0AC6E" w14:textId="77777777" w:rsidR="00374181" w:rsidRPr="00A506FC" w:rsidRDefault="00374181" w:rsidP="004811C6">
      <w:pPr>
        <w:pStyle w:val="Nagwek2"/>
        <w:numPr>
          <w:ilvl w:val="0"/>
          <w:numId w:val="2"/>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WSKAZANIE OSÓB UPRAWNIONYCH DO KOMUNIKOWANIA SIĘ Z WYKONAWCAMI.</w:t>
      </w:r>
    </w:p>
    <w:p w14:paraId="3673D3AD" w14:textId="77777777" w:rsidR="00374181" w:rsidRPr="00A506FC" w:rsidRDefault="00374181" w:rsidP="004811C6">
      <w:pPr>
        <w:spacing w:line="23" w:lineRule="atLeast"/>
        <w:rPr>
          <w:rFonts w:asciiTheme="minorHAnsi" w:hAnsiTheme="minorHAnsi" w:cstheme="minorHAnsi"/>
          <w:sz w:val="22"/>
          <w:szCs w:val="22"/>
        </w:rPr>
      </w:pPr>
    </w:p>
    <w:p w14:paraId="148C53EA"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Osobami uprawnionymi do porozumiewania się z wykonawcami są pracownicy Referatu </w:t>
      </w:r>
    </w:p>
    <w:p w14:paraId="667BF718"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Zamówień Publicznych w Departamencie </w:t>
      </w:r>
      <w:proofErr w:type="spellStart"/>
      <w:r w:rsidRPr="00A506FC">
        <w:rPr>
          <w:rFonts w:asciiTheme="minorHAnsi" w:hAnsiTheme="minorHAnsi" w:cstheme="minorHAnsi"/>
          <w:sz w:val="22"/>
          <w:szCs w:val="22"/>
        </w:rPr>
        <w:t>Organizacyjno</w:t>
      </w:r>
      <w:proofErr w:type="spellEnd"/>
      <w:r w:rsidRPr="00A506FC">
        <w:rPr>
          <w:rFonts w:asciiTheme="minorHAnsi" w:hAnsiTheme="minorHAnsi" w:cstheme="minorHAnsi"/>
          <w:sz w:val="22"/>
          <w:szCs w:val="22"/>
        </w:rPr>
        <w:t xml:space="preserve"> – Administracyjnym Urzędu Marszałkowskiego Województwa Opolskiego ul. Piastowska 12 w Opolu;</w:t>
      </w:r>
    </w:p>
    <w:p w14:paraId="211863CF" w14:textId="53710A8B" w:rsidR="006E1D49" w:rsidRPr="00A506FC" w:rsidRDefault="006E1D49" w:rsidP="004811C6">
      <w:pPr>
        <w:pStyle w:val="Tekstpodstawowy"/>
        <w:spacing w:line="23" w:lineRule="atLeast"/>
        <w:rPr>
          <w:rFonts w:asciiTheme="minorHAnsi" w:hAnsiTheme="minorHAnsi" w:cstheme="minorHAnsi"/>
          <w:sz w:val="22"/>
          <w:szCs w:val="22"/>
        </w:rPr>
      </w:pPr>
      <w:r w:rsidRPr="00A506FC">
        <w:rPr>
          <w:rFonts w:asciiTheme="minorHAnsi" w:hAnsiTheme="minorHAnsi" w:cstheme="minorHAnsi"/>
          <w:b/>
          <w:bCs/>
          <w:sz w:val="22"/>
          <w:szCs w:val="22"/>
        </w:rPr>
        <w:t>Kinga Gołda</w:t>
      </w:r>
      <w:r w:rsidRPr="00A506FC">
        <w:rPr>
          <w:rFonts w:asciiTheme="minorHAnsi" w:hAnsiTheme="minorHAnsi" w:cstheme="minorHAnsi"/>
          <w:sz w:val="22"/>
          <w:szCs w:val="22"/>
        </w:rPr>
        <w:t xml:space="preserve"> – podinspektor, e-mail: </w:t>
      </w:r>
      <w:hyperlink r:id="rId15" w:history="1">
        <w:r w:rsidRPr="00A506FC">
          <w:rPr>
            <w:rStyle w:val="Hipercze"/>
            <w:rFonts w:asciiTheme="minorHAnsi" w:hAnsiTheme="minorHAnsi" w:cstheme="minorHAnsi"/>
            <w:sz w:val="22"/>
            <w:szCs w:val="22"/>
          </w:rPr>
          <w:t>zamowieniapubliczne@opolskie.pl</w:t>
        </w:r>
      </w:hyperlink>
      <w:r w:rsidRPr="00A506FC">
        <w:rPr>
          <w:rFonts w:asciiTheme="minorHAnsi" w:hAnsiTheme="minorHAnsi" w:cstheme="minorHAnsi"/>
          <w:sz w:val="22"/>
          <w:szCs w:val="22"/>
        </w:rPr>
        <w:t xml:space="preserve">, </w:t>
      </w:r>
      <w:hyperlink r:id="rId16" w:history="1">
        <w:r w:rsidRPr="00A506FC">
          <w:rPr>
            <w:rStyle w:val="Hipercze"/>
            <w:rFonts w:asciiTheme="minorHAnsi" w:hAnsiTheme="minorHAnsi" w:cstheme="minorHAnsi"/>
            <w:sz w:val="22"/>
            <w:szCs w:val="22"/>
          </w:rPr>
          <w:t>k.golda@opolskie.pl</w:t>
        </w:r>
      </w:hyperlink>
    </w:p>
    <w:p w14:paraId="57B1FAED" w14:textId="77777777" w:rsidR="00607F2B" w:rsidRPr="00A506FC" w:rsidRDefault="00607F2B" w:rsidP="004811C6">
      <w:pPr>
        <w:pStyle w:val="Tekstpodstawowy"/>
        <w:spacing w:line="23" w:lineRule="atLeast"/>
        <w:rPr>
          <w:rFonts w:asciiTheme="minorHAnsi" w:hAnsiTheme="minorHAnsi" w:cstheme="minorHAnsi"/>
          <w:sz w:val="22"/>
          <w:szCs w:val="22"/>
        </w:rPr>
      </w:pPr>
      <w:r w:rsidRPr="00A506FC">
        <w:rPr>
          <w:rFonts w:asciiTheme="minorHAnsi" w:hAnsiTheme="minorHAnsi" w:cstheme="minorHAnsi"/>
          <w:b/>
          <w:bCs/>
          <w:sz w:val="22"/>
          <w:szCs w:val="22"/>
        </w:rPr>
        <w:t>Monika Elceser</w:t>
      </w:r>
      <w:r w:rsidRPr="00A506FC">
        <w:rPr>
          <w:rFonts w:asciiTheme="minorHAnsi" w:hAnsiTheme="minorHAnsi" w:cstheme="minorHAnsi"/>
          <w:sz w:val="22"/>
          <w:szCs w:val="22"/>
        </w:rPr>
        <w:t xml:space="preserve"> - główny specjalista, e-mail: </w:t>
      </w:r>
      <w:hyperlink r:id="rId17" w:history="1">
        <w:r w:rsidRPr="00A506FC">
          <w:rPr>
            <w:rStyle w:val="Hipercze"/>
            <w:rFonts w:asciiTheme="minorHAnsi" w:hAnsiTheme="minorHAnsi" w:cstheme="minorHAnsi"/>
            <w:sz w:val="22"/>
            <w:szCs w:val="22"/>
          </w:rPr>
          <w:t>zamowieniapubliczne@opolskie.pl</w:t>
        </w:r>
      </w:hyperlink>
      <w:r w:rsidRPr="00A506FC">
        <w:rPr>
          <w:rFonts w:asciiTheme="minorHAnsi" w:hAnsiTheme="minorHAnsi" w:cstheme="minorHAnsi"/>
          <w:sz w:val="22"/>
          <w:szCs w:val="22"/>
        </w:rPr>
        <w:t xml:space="preserve">, </w:t>
      </w:r>
      <w:hyperlink r:id="rId18" w:history="1">
        <w:r w:rsidRPr="00A506FC">
          <w:rPr>
            <w:rStyle w:val="Hipercze"/>
            <w:rFonts w:asciiTheme="minorHAnsi" w:hAnsiTheme="minorHAnsi" w:cstheme="minorHAnsi"/>
            <w:sz w:val="22"/>
            <w:szCs w:val="22"/>
          </w:rPr>
          <w:t>m.elceser@opolskie.pl</w:t>
        </w:r>
      </w:hyperlink>
    </w:p>
    <w:p w14:paraId="1115AA5D" w14:textId="77777777" w:rsidR="00607F2B" w:rsidRPr="00A506FC" w:rsidRDefault="00607F2B" w:rsidP="004811C6">
      <w:pPr>
        <w:pStyle w:val="Tekstpodstawowy"/>
        <w:spacing w:line="23" w:lineRule="atLeast"/>
        <w:rPr>
          <w:rFonts w:asciiTheme="minorHAnsi" w:hAnsiTheme="minorHAnsi" w:cstheme="minorHAnsi"/>
          <w:sz w:val="22"/>
          <w:szCs w:val="22"/>
          <w:highlight w:val="yellow"/>
        </w:rPr>
      </w:pPr>
    </w:p>
    <w:p w14:paraId="2C211A4A" w14:textId="3175D914" w:rsidR="00374181" w:rsidRPr="00A506FC" w:rsidRDefault="00374181" w:rsidP="004811C6">
      <w:pPr>
        <w:pStyle w:val="Tekstpodstawowy"/>
        <w:spacing w:line="23" w:lineRule="atLeast"/>
        <w:rPr>
          <w:rFonts w:asciiTheme="minorHAnsi" w:hAnsiTheme="minorHAnsi" w:cstheme="minorHAnsi"/>
          <w:b/>
          <w:bCs/>
          <w:sz w:val="22"/>
          <w:szCs w:val="22"/>
        </w:rPr>
      </w:pPr>
      <w:r w:rsidRPr="00A506FC">
        <w:rPr>
          <w:rFonts w:asciiTheme="minorHAnsi" w:hAnsiTheme="minorHAnsi" w:cstheme="minorHAnsi"/>
          <w:b/>
          <w:bCs/>
          <w:sz w:val="22"/>
          <w:szCs w:val="22"/>
        </w:rPr>
        <w:t xml:space="preserve">W przypadku nieobecności: </w:t>
      </w:r>
    </w:p>
    <w:p w14:paraId="5FF1F466" w14:textId="77777777" w:rsidR="00F46A05" w:rsidRPr="00A506FC" w:rsidRDefault="00F46A05"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Karolina Okos – inspektor, e-mail: </w:t>
      </w:r>
      <w:hyperlink r:id="rId19" w:history="1">
        <w:r w:rsidRPr="00A506FC">
          <w:rPr>
            <w:rStyle w:val="Hipercze"/>
            <w:rFonts w:asciiTheme="minorHAnsi" w:hAnsiTheme="minorHAnsi" w:cstheme="minorHAnsi"/>
            <w:sz w:val="22"/>
            <w:szCs w:val="22"/>
          </w:rPr>
          <w:t>zamowieniapubliczne@opolskie.pl</w:t>
        </w:r>
      </w:hyperlink>
      <w:r w:rsidRPr="00A506FC">
        <w:rPr>
          <w:rFonts w:asciiTheme="minorHAnsi" w:hAnsiTheme="minorHAnsi" w:cstheme="minorHAnsi"/>
          <w:sz w:val="22"/>
          <w:szCs w:val="22"/>
        </w:rPr>
        <w:t xml:space="preserve">, </w:t>
      </w:r>
      <w:hyperlink r:id="rId20" w:history="1">
        <w:r w:rsidRPr="00A506FC">
          <w:rPr>
            <w:rStyle w:val="Hipercze"/>
            <w:rFonts w:asciiTheme="minorHAnsi" w:hAnsiTheme="minorHAnsi" w:cstheme="minorHAnsi"/>
            <w:sz w:val="22"/>
            <w:szCs w:val="22"/>
          </w:rPr>
          <w:t>k.okos@opolskie.pl</w:t>
        </w:r>
      </w:hyperlink>
      <w:r w:rsidRPr="00A506FC">
        <w:rPr>
          <w:rFonts w:asciiTheme="minorHAnsi" w:hAnsiTheme="minorHAnsi" w:cstheme="minorHAnsi"/>
          <w:sz w:val="22"/>
          <w:szCs w:val="22"/>
        </w:rPr>
        <w:t xml:space="preserve"> </w:t>
      </w:r>
    </w:p>
    <w:p w14:paraId="0A95D2F3" w14:textId="77777777" w:rsidR="00083B03" w:rsidRPr="00A506FC" w:rsidRDefault="00083B03" w:rsidP="004811C6">
      <w:pPr>
        <w:pStyle w:val="Tekstpodstawowy"/>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Agnieszka Młynarczyk - główny specjalista, e-mail: </w:t>
      </w:r>
      <w:hyperlink r:id="rId21" w:history="1">
        <w:r w:rsidRPr="00A506FC">
          <w:rPr>
            <w:rStyle w:val="Hipercze"/>
            <w:rFonts w:asciiTheme="minorHAnsi" w:hAnsiTheme="minorHAnsi" w:cstheme="minorHAnsi"/>
            <w:sz w:val="22"/>
            <w:szCs w:val="22"/>
          </w:rPr>
          <w:t>zamowieniapubliczne@opolskie.pl</w:t>
        </w:r>
      </w:hyperlink>
      <w:r w:rsidRPr="00A506FC">
        <w:rPr>
          <w:rFonts w:asciiTheme="minorHAnsi" w:hAnsiTheme="minorHAnsi" w:cstheme="minorHAnsi"/>
          <w:sz w:val="22"/>
          <w:szCs w:val="22"/>
        </w:rPr>
        <w:t xml:space="preserve">, </w:t>
      </w:r>
      <w:hyperlink r:id="rId22" w:history="1">
        <w:r w:rsidRPr="00A506FC">
          <w:rPr>
            <w:rStyle w:val="Hipercze"/>
            <w:rFonts w:asciiTheme="minorHAnsi" w:hAnsiTheme="minorHAnsi" w:cstheme="minorHAnsi"/>
            <w:sz w:val="22"/>
            <w:szCs w:val="22"/>
          </w:rPr>
          <w:t>a.mlynarczyk@opolskie.pl</w:t>
        </w:r>
      </w:hyperlink>
      <w:r w:rsidRPr="00A506FC">
        <w:rPr>
          <w:rFonts w:asciiTheme="minorHAnsi" w:hAnsiTheme="minorHAnsi" w:cstheme="minorHAnsi"/>
          <w:sz w:val="22"/>
          <w:szCs w:val="22"/>
        </w:rPr>
        <w:t xml:space="preserve"> </w:t>
      </w:r>
    </w:p>
    <w:p w14:paraId="241811C1" w14:textId="77777777" w:rsidR="00F46A05" w:rsidRPr="00A506FC" w:rsidRDefault="00F46A05" w:rsidP="004811C6">
      <w:pPr>
        <w:pStyle w:val="Tekstpodstawowy"/>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Jolanta Chudalla- główny specjalista, e-mail: </w:t>
      </w:r>
      <w:hyperlink r:id="rId23" w:history="1">
        <w:r w:rsidRPr="00A506FC">
          <w:rPr>
            <w:rStyle w:val="Hipercze"/>
            <w:rFonts w:asciiTheme="minorHAnsi" w:hAnsiTheme="minorHAnsi" w:cstheme="minorHAnsi"/>
            <w:sz w:val="22"/>
            <w:szCs w:val="22"/>
          </w:rPr>
          <w:t>zamowieniapubliczne@opolskie.pl</w:t>
        </w:r>
      </w:hyperlink>
      <w:r w:rsidRPr="00A506FC">
        <w:rPr>
          <w:rFonts w:asciiTheme="minorHAnsi" w:hAnsiTheme="minorHAnsi" w:cstheme="minorHAnsi"/>
          <w:sz w:val="22"/>
          <w:szCs w:val="22"/>
        </w:rPr>
        <w:t xml:space="preserve">, </w:t>
      </w:r>
      <w:hyperlink r:id="rId24" w:history="1">
        <w:r w:rsidRPr="00A506FC">
          <w:rPr>
            <w:rStyle w:val="Hipercze"/>
            <w:rFonts w:asciiTheme="minorHAnsi" w:hAnsiTheme="minorHAnsi" w:cstheme="minorHAnsi"/>
            <w:sz w:val="22"/>
            <w:szCs w:val="22"/>
          </w:rPr>
          <w:t>j.chudalla@opolskie.pl</w:t>
        </w:r>
      </w:hyperlink>
      <w:r w:rsidRPr="00A506FC">
        <w:rPr>
          <w:rFonts w:asciiTheme="minorHAnsi" w:hAnsiTheme="minorHAnsi" w:cstheme="minorHAnsi"/>
          <w:sz w:val="22"/>
          <w:szCs w:val="22"/>
        </w:rPr>
        <w:t xml:space="preserve"> </w:t>
      </w:r>
    </w:p>
    <w:p w14:paraId="0CFA4474" w14:textId="77777777" w:rsidR="00374181" w:rsidRPr="00A506FC" w:rsidRDefault="00374181" w:rsidP="004811C6">
      <w:pPr>
        <w:pStyle w:val="Tekstpodstawowy"/>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Magdalena Oborska – starszy inspektor, e-mail: </w:t>
      </w:r>
      <w:hyperlink r:id="rId25" w:history="1">
        <w:r w:rsidRPr="00A506FC">
          <w:rPr>
            <w:rStyle w:val="Hipercze"/>
            <w:rFonts w:asciiTheme="minorHAnsi" w:hAnsiTheme="minorHAnsi" w:cstheme="minorHAnsi"/>
            <w:sz w:val="22"/>
            <w:szCs w:val="22"/>
          </w:rPr>
          <w:t>zamowieniapubliczne@opolskie.pl</w:t>
        </w:r>
      </w:hyperlink>
      <w:r w:rsidRPr="00A506FC">
        <w:rPr>
          <w:rFonts w:asciiTheme="minorHAnsi" w:hAnsiTheme="minorHAnsi" w:cstheme="minorHAnsi"/>
          <w:sz w:val="22"/>
          <w:szCs w:val="22"/>
        </w:rPr>
        <w:t xml:space="preserve"> </w:t>
      </w:r>
      <w:hyperlink r:id="rId26" w:history="1">
        <w:r w:rsidRPr="00A506FC">
          <w:rPr>
            <w:rStyle w:val="Hipercze"/>
            <w:rFonts w:asciiTheme="minorHAnsi" w:hAnsiTheme="minorHAnsi" w:cstheme="minorHAnsi"/>
            <w:sz w:val="22"/>
            <w:szCs w:val="22"/>
          </w:rPr>
          <w:t>m.oborska@opolskie.pl</w:t>
        </w:r>
      </w:hyperlink>
    </w:p>
    <w:p w14:paraId="01CA7611" w14:textId="08FCA896" w:rsidR="006E2ACC" w:rsidRPr="00A506FC" w:rsidRDefault="006E2ACC" w:rsidP="004811C6">
      <w:pPr>
        <w:pStyle w:val="Tekstpodstawowy"/>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Artur Gasz- inspektor, e-mail: </w:t>
      </w:r>
      <w:hyperlink r:id="rId27" w:history="1">
        <w:r w:rsidRPr="00A506FC">
          <w:rPr>
            <w:rStyle w:val="Hipercze"/>
            <w:rFonts w:asciiTheme="minorHAnsi" w:hAnsiTheme="minorHAnsi" w:cstheme="minorHAnsi"/>
            <w:sz w:val="22"/>
            <w:szCs w:val="22"/>
          </w:rPr>
          <w:t>zamowieniapubliczne@opolskie.pl</w:t>
        </w:r>
      </w:hyperlink>
      <w:r w:rsidRPr="00A506FC">
        <w:rPr>
          <w:rFonts w:asciiTheme="minorHAnsi" w:hAnsiTheme="minorHAnsi" w:cstheme="minorHAnsi"/>
          <w:sz w:val="22"/>
          <w:szCs w:val="22"/>
        </w:rPr>
        <w:t xml:space="preserve">, </w:t>
      </w:r>
      <w:hyperlink r:id="rId28" w:history="1">
        <w:r w:rsidRPr="00A506FC">
          <w:rPr>
            <w:rStyle w:val="Hipercze"/>
            <w:rFonts w:asciiTheme="minorHAnsi" w:hAnsiTheme="minorHAnsi" w:cstheme="minorHAnsi"/>
            <w:sz w:val="22"/>
            <w:szCs w:val="22"/>
          </w:rPr>
          <w:t>a.gasz@opolskie.pl</w:t>
        </w:r>
      </w:hyperlink>
      <w:r w:rsidRPr="00A506FC">
        <w:rPr>
          <w:rFonts w:asciiTheme="minorHAnsi" w:hAnsiTheme="minorHAnsi" w:cstheme="minorHAnsi"/>
          <w:sz w:val="22"/>
          <w:szCs w:val="22"/>
        </w:rPr>
        <w:t xml:space="preserve"> </w:t>
      </w:r>
    </w:p>
    <w:p w14:paraId="0A3E1F60" w14:textId="1B7F90F2" w:rsidR="00374181" w:rsidRPr="00A506FC" w:rsidRDefault="00374181" w:rsidP="004811C6">
      <w:pPr>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Monika Kamińska – Kierownik, e-mail: </w:t>
      </w:r>
      <w:hyperlink r:id="rId29" w:history="1">
        <w:r w:rsidRPr="00A506FC">
          <w:rPr>
            <w:rStyle w:val="Hipercze"/>
            <w:rFonts w:asciiTheme="minorHAnsi" w:hAnsiTheme="minorHAnsi" w:cstheme="minorHAnsi"/>
            <w:sz w:val="22"/>
            <w:szCs w:val="22"/>
          </w:rPr>
          <w:t>zamowieniapubliczne@opolskie.pl</w:t>
        </w:r>
      </w:hyperlink>
      <w:r w:rsidRPr="00A506FC">
        <w:rPr>
          <w:rFonts w:asciiTheme="minorHAnsi" w:hAnsiTheme="minorHAnsi" w:cstheme="minorHAnsi"/>
          <w:sz w:val="22"/>
          <w:szCs w:val="22"/>
        </w:rPr>
        <w:t>,</w:t>
      </w:r>
      <w:r w:rsidR="006E1D49" w:rsidRPr="00A506FC">
        <w:rPr>
          <w:rFonts w:asciiTheme="minorHAnsi" w:hAnsiTheme="minorHAnsi" w:cstheme="minorHAnsi"/>
          <w:sz w:val="22"/>
          <w:szCs w:val="22"/>
        </w:rPr>
        <w:t xml:space="preserve"> </w:t>
      </w:r>
      <w:hyperlink r:id="rId30" w:history="1">
        <w:r w:rsidR="006E1D49" w:rsidRPr="00A506FC">
          <w:rPr>
            <w:rStyle w:val="Hipercze"/>
            <w:rFonts w:asciiTheme="minorHAnsi" w:hAnsiTheme="minorHAnsi" w:cstheme="minorHAnsi"/>
            <w:sz w:val="22"/>
            <w:szCs w:val="22"/>
          </w:rPr>
          <w:t>m.kaminska@opolskie.pl</w:t>
        </w:r>
      </w:hyperlink>
    </w:p>
    <w:p w14:paraId="0C465588" w14:textId="77777777" w:rsidR="00374181" w:rsidRPr="00A506FC" w:rsidRDefault="00374181" w:rsidP="004811C6">
      <w:pPr>
        <w:spacing w:line="23" w:lineRule="atLeast"/>
        <w:rPr>
          <w:rFonts w:asciiTheme="minorHAnsi" w:hAnsiTheme="minorHAnsi" w:cstheme="minorHAnsi"/>
          <w:sz w:val="22"/>
          <w:szCs w:val="22"/>
          <w:highlight w:val="yellow"/>
          <w:lang w:eastAsia="x-none"/>
        </w:rPr>
      </w:pPr>
    </w:p>
    <w:p w14:paraId="014C09F8"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bCs/>
          <w:sz w:val="22"/>
          <w:szCs w:val="22"/>
        </w:rPr>
      </w:pPr>
      <w:r w:rsidRPr="00A506FC">
        <w:rPr>
          <w:rFonts w:asciiTheme="minorHAnsi" w:hAnsiTheme="minorHAnsi" w:cstheme="minorHAnsi"/>
          <w:sz w:val="22"/>
          <w:szCs w:val="22"/>
        </w:rPr>
        <w:t xml:space="preserve">Wykonawca może otrzymywać </w:t>
      </w:r>
      <w:r w:rsidRPr="00A506FC">
        <w:rPr>
          <w:rFonts w:asciiTheme="minorHAnsi" w:hAnsiTheme="minorHAnsi" w:cstheme="minorHAnsi"/>
          <w:bCs/>
          <w:sz w:val="22"/>
          <w:szCs w:val="22"/>
        </w:rPr>
        <w:t>pisma, wezwania, zawiadomienia, odpowiedzi lub inne dokumenty w postępowaniu z adresów e-mail pracowników Referatu Zamówień Publicznych.</w:t>
      </w:r>
    </w:p>
    <w:p w14:paraId="5D270E1D"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highlight w:val="yellow"/>
        </w:rPr>
      </w:pPr>
    </w:p>
    <w:p w14:paraId="3E555005"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Komunikacja ustna dopuszczalna jest w odniesieniu do informacji, które nie są istotne, w szczególności nie dotyczą ogłoszenia o zamówieniu lub SWZ, a także ofert.</w:t>
      </w:r>
    </w:p>
    <w:p w14:paraId="69EB9AD1"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lastRenderedPageBreak/>
        <w:t>Ustawodawca wprowadził w ustawie Pzp otwarty katalog w zakresie informacji, które mogą zostać przedmiotem komunikacji ustnej (informacje nieistotne), wskazując dodatkowo, które z kategorii informacji będą miały charakter istotny, a w związku z czym nie obejmą powyższego katalogu, tj.: informacje dotyczące ogłoszenia o zamówieniu lub dokumentów zamówienia, wniosków o dopuszczenie do udziału w postępowaniu lub konkursie, potwierdzenia zainteresowania, ofert lub prac konkursowych.</w:t>
      </w:r>
    </w:p>
    <w:p w14:paraId="0E9F3D50"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b/>
          <w:sz w:val="22"/>
          <w:szCs w:val="22"/>
        </w:rPr>
      </w:pPr>
    </w:p>
    <w:p w14:paraId="0DFFE36F" w14:textId="1D17AB44"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sz w:val="22"/>
          <w:szCs w:val="22"/>
        </w:rPr>
        <w:t xml:space="preserve">W konsekwencji komunikacja ustna w odniesieniu do informacji nieistotnych </w:t>
      </w:r>
      <w:r w:rsidR="00597C67" w:rsidRPr="00A506FC">
        <w:rPr>
          <w:rFonts w:asciiTheme="minorHAnsi" w:hAnsiTheme="minorHAnsi" w:cstheme="minorHAnsi"/>
          <w:b/>
          <w:sz w:val="22"/>
          <w:szCs w:val="22"/>
        </w:rPr>
        <w:t xml:space="preserve">może </w:t>
      </w:r>
      <w:r w:rsidRPr="00A506FC">
        <w:rPr>
          <w:rFonts w:asciiTheme="minorHAnsi" w:hAnsiTheme="minorHAnsi" w:cstheme="minorHAnsi"/>
          <w:b/>
          <w:sz w:val="22"/>
          <w:szCs w:val="22"/>
        </w:rPr>
        <w:t xml:space="preserve"> dotyczyć przede wszystkim kwestii technicznych bądź porządkowych.</w:t>
      </w:r>
    </w:p>
    <w:p w14:paraId="4C1B2626" w14:textId="77777777" w:rsidR="00B03A47" w:rsidRPr="00A506FC" w:rsidRDefault="00B03A47" w:rsidP="004811C6">
      <w:pPr>
        <w:pStyle w:val="Tekstpodstawowy"/>
        <w:suppressAutoHyphens/>
        <w:autoSpaceDE w:val="0"/>
        <w:autoSpaceDN w:val="0"/>
        <w:adjustRightInd w:val="0"/>
        <w:spacing w:line="23" w:lineRule="atLeast"/>
        <w:rPr>
          <w:rFonts w:asciiTheme="minorHAnsi" w:hAnsiTheme="minorHAnsi" w:cstheme="minorHAnsi"/>
          <w:b/>
          <w:sz w:val="22"/>
          <w:szCs w:val="22"/>
        </w:rPr>
      </w:pPr>
    </w:p>
    <w:p w14:paraId="7637A60F" w14:textId="77777777" w:rsidR="00374181" w:rsidRPr="00A506FC" w:rsidRDefault="00374181" w:rsidP="004811C6">
      <w:pPr>
        <w:pStyle w:val="Nagwek2"/>
        <w:numPr>
          <w:ilvl w:val="0"/>
          <w:numId w:val="2"/>
        </w:numPr>
        <w:spacing w:line="23" w:lineRule="atLeast"/>
        <w:ind w:left="567" w:hanging="567"/>
        <w:rPr>
          <w:rFonts w:asciiTheme="minorHAnsi" w:hAnsiTheme="minorHAnsi" w:cstheme="minorHAnsi"/>
          <w:b w:val="0"/>
          <w:bCs w:val="0"/>
          <w:sz w:val="22"/>
          <w:szCs w:val="22"/>
        </w:rPr>
      </w:pPr>
      <w:r w:rsidRPr="00A506FC">
        <w:rPr>
          <w:rFonts w:asciiTheme="minorHAnsi" w:hAnsiTheme="minorHAnsi" w:cstheme="minorHAnsi"/>
          <w:sz w:val="22"/>
          <w:szCs w:val="22"/>
        </w:rPr>
        <w:t>TERMIN</w:t>
      </w:r>
      <w:r w:rsidRPr="00A506FC">
        <w:rPr>
          <w:rStyle w:val="Nagwek2Znak"/>
          <w:rFonts w:asciiTheme="minorHAnsi" w:hAnsiTheme="minorHAnsi" w:cstheme="minorHAnsi"/>
          <w:b/>
          <w:bCs/>
          <w:sz w:val="22"/>
          <w:szCs w:val="22"/>
        </w:rPr>
        <w:t xml:space="preserve"> ZWIĄZANIA OFERTĄ (ART. 307 PZP).</w:t>
      </w:r>
      <w:r w:rsidRPr="00A506FC">
        <w:rPr>
          <w:rFonts w:asciiTheme="minorHAnsi" w:hAnsiTheme="minorHAnsi" w:cstheme="minorHAnsi"/>
          <w:b w:val="0"/>
          <w:bCs w:val="0"/>
          <w:sz w:val="22"/>
          <w:szCs w:val="22"/>
        </w:rPr>
        <w:t xml:space="preserve"> </w:t>
      </w:r>
    </w:p>
    <w:p w14:paraId="4FEA7B12" w14:textId="77777777" w:rsidR="00374181" w:rsidRPr="00A506FC" w:rsidRDefault="00374181" w:rsidP="004811C6">
      <w:pPr>
        <w:pStyle w:val="Tekstpodstawowy"/>
        <w:tabs>
          <w:tab w:val="left" w:pos="426"/>
        </w:tabs>
        <w:suppressAutoHyphens/>
        <w:autoSpaceDE w:val="0"/>
        <w:autoSpaceDN w:val="0"/>
        <w:adjustRightInd w:val="0"/>
        <w:spacing w:line="23" w:lineRule="atLeast"/>
        <w:rPr>
          <w:rFonts w:asciiTheme="minorHAnsi" w:hAnsiTheme="minorHAnsi" w:cstheme="minorHAnsi"/>
          <w:sz w:val="22"/>
          <w:szCs w:val="22"/>
        </w:rPr>
      </w:pPr>
    </w:p>
    <w:p w14:paraId="7180317C" w14:textId="77777777" w:rsidR="00374181" w:rsidRPr="00A506FC" w:rsidRDefault="00374181" w:rsidP="004811C6">
      <w:pPr>
        <w:pStyle w:val="Tekstpodstawowy"/>
        <w:numPr>
          <w:ilvl w:val="0"/>
          <w:numId w:val="7"/>
        </w:numPr>
        <w:spacing w:line="23" w:lineRule="atLeast"/>
        <w:ind w:left="360"/>
        <w:rPr>
          <w:rFonts w:asciiTheme="minorHAnsi" w:hAnsiTheme="minorHAnsi" w:cstheme="minorHAnsi"/>
          <w:sz w:val="22"/>
          <w:szCs w:val="22"/>
        </w:rPr>
      </w:pPr>
      <w:r w:rsidRPr="00A506FC">
        <w:rPr>
          <w:rFonts w:asciiTheme="minorHAnsi" w:hAnsiTheme="minorHAnsi" w:cstheme="minorHAnsi"/>
          <w:sz w:val="22"/>
          <w:szCs w:val="22"/>
        </w:rPr>
        <w:t xml:space="preserve">Wykonawca jest związany ofertą do upływu terminu określonego datą w dokumentach zamówienia, jednak nie dłużej niż </w:t>
      </w:r>
      <w:r w:rsidRPr="00A506FC">
        <w:rPr>
          <w:rFonts w:asciiTheme="minorHAnsi" w:hAnsiTheme="minorHAnsi" w:cstheme="minorHAnsi"/>
          <w:b/>
          <w:sz w:val="22"/>
          <w:szCs w:val="22"/>
        </w:rPr>
        <w:t>30 dni od dnia upływu terminu składania ofert</w:t>
      </w:r>
      <w:r w:rsidRPr="00A506FC">
        <w:rPr>
          <w:rFonts w:asciiTheme="minorHAnsi" w:hAnsiTheme="minorHAnsi" w:cstheme="minorHAnsi"/>
          <w:sz w:val="22"/>
          <w:szCs w:val="22"/>
        </w:rPr>
        <w:t>, przy czym pierwszym dniem terminu związania ofertą jest dzień, w którym upływa termin składania ofert.</w:t>
      </w:r>
    </w:p>
    <w:p w14:paraId="5DF75AFB" w14:textId="77777777" w:rsidR="00374181" w:rsidRPr="005D7C9D" w:rsidRDefault="00374181" w:rsidP="004811C6">
      <w:pPr>
        <w:pStyle w:val="Tekstpodstawowy"/>
        <w:spacing w:line="23" w:lineRule="atLeast"/>
        <w:rPr>
          <w:rFonts w:asciiTheme="minorHAnsi" w:hAnsiTheme="minorHAnsi" w:cstheme="minorHAnsi"/>
          <w:sz w:val="22"/>
          <w:szCs w:val="22"/>
        </w:rPr>
      </w:pPr>
    </w:p>
    <w:p w14:paraId="756A2F9D" w14:textId="62A4D2B3" w:rsidR="00374181" w:rsidRPr="005D7C9D" w:rsidRDefault="00374181" w:rsidP="004811C6">
      <w:pPr>
        <w:pStyle w:val="Tekstpodstawowy"/>
        <w:spacing w:line="23" w:lineRule="atLeast"/>
        <w:ind w:left="349"/>
        <w:rPr>
          <w:rFonts w:asciiTheme="minorHAnsi" w:hAnsiTheme="minorHAnsi" w:cstheme="minorHAnsi"/>
          <w:b/>
          <w:color w:val="000000" w:themeColor="text1"/>
          <w:sz w:val="22"/>
          <w:szCs w:val="22"/>
        </w:rPr>
      </w:pPr>
      <w:r w:rsidRPr="005D7C9D">
        <w:rPr>
          <w:rFonts w:asciiTheme="minorHAnsi" w:hAnsiTheme="minorHAnsi" w:cstheme="minorHAnsi"/>
          <w:b/>
          <w:color w:val="000000" w:themeColor="text1"/>
          <w:sz w:val="22"/>
          <w:szCs w:val="22"/>
        </w:rPr>
        <w:t>Termin związania ofertą upływa w dniu</w:t>
      </w:r>
      <w:r w:rsidR="00054D85" w:rsidRPr="005D7C9D">
        <w:rPr>
          <w:rFonts w:asciiTheme="minorHAnsi" w:hAnsiTheme="minorHAnsi" w:cstheme="minorHAnsi"/>
          <w:b/>
          <w:color w:val="000000" w:themeColor="text1"/>
          <w:sz w:val="22"/>
          <w:szCs w:val="22"/>
        </w:rPr>
        <w:t>:</w:t>
      </w:r>
      <w:r w:rsidRPr="005D7C9D">
        <w:rPr>
          <w:rFonts w:asciiTheme="minorHAnsi" w:hAnsiTheme="minorHAnsi" w:cstheme="minorHAnsi"/>
          <w:b/>
          <w:color w:val="000000" w:themeColor="text1"/>
          <w:sz w:val="22"/>
          <w:szCs w:val="22"/>
        </w:rPr>
        <w:t xml:space="preserve"> </w:t>
      </w:r>
      <w:r w:rsidR="00182A91" w:rsidRPr="005D7C9D">
        <w:rPr>
          <w:rFonts w:asciiTheme="minorHAnsi" w:hAnsiTheme="minorHAnsi" w:cstheme="minorHAnsi"/>
          <w:b/>
          <w:color w:val="000000" w:themeColor="text1"/>
          <w:sz w:val="22"/>
          <w:szCs w:val="22"/>
        </w:rPr>
        <w:t xml:space="preserve"> </w:t>
      </w:r>
      <w:r w:rsidR="005D7C9D" w:rsidRPr="005D7C9D">
        <w:rPr>
          <w:rFonts w:asciiTheme="minorHAnsi" w:hAnsiTheme="minorHAnsi" w:cstheme="minorHAnsi"/>
          <w:b/>
          <w:color w:val="000000" w:themeColor="text1"/>
          <w:sz w:val="22"/>
          <w:szCs w:val="22"/>
        </w:rPr>
        <w:t>29.04</w:t>
      </w:r>
      <w:r w:rsidR="00F54DCF" w:rsidRPr="005D7C9D">
        <w:rPr>
          <w:rFonts w:asciiTheme="minorHAnsi" w:hAnsiTheme="minorHAnsi" w:cstheme="minorHAnsi"/>
          <w:b/>
          <w:color w:val="000000" w:themeColor="text1"/>
          <w:sz w:val="22"/>
          <w:szCs w:val="22"/>
        </w:rPr>
        <w:t>.202</w:t>
      </w:r>
      <w:r w:rsidR="00812AE2" w:rsidRPr="005D7C9D">
        <w:rPr>
          <w:rFonts w:asciiTheme="minorHAnsi" w:hAnsiTheme="minorHAnsi" w:cstheme="minorHAnsi"/>
          <w:b/>
          <w:color w:val="000000" w:themeColor="text1"/>
          <w:sz w:val="22"/>
          <w:szCs w:val="22"/>
        </w:rPr>
        <w:t>6</w:t>
      </w:r>
      <w:r w:rsidR="00F54DCF" w:rsidRPr="005D7C9D">
        <w:rPr>
          <w:rFonts w:asciiTheme="minorHAnsi" w:hAnsiTheme="minorHAnsi" w:cstheme="minorHAnsi"/>
          <w:b/>
          <w:color w:val="000000" w:themeColor="text1"/>
          <w:sz w:val="22"/>
          <w:szCs w:val="22"/>
        </w:rPr>
        <w:t xml:space="preserve"> r.</w:t>
      </w:r>
    </w:p>
    <w:p w14:paraId="05B1917A" w14:textId="77777777" w:rsidR="00374181" w:rsidRPr="00A506FC" w:rsidRDefault="00374181" w:rsidP="004811C6">
      <w:pPr>
        <w:pStyle w:val="Tekstpodstawowy"/>
        <w:spacing w:line="23" w:lineRule="atLeast"/>
        <w:rPr>
          <w:rFonts w:asciiTheme="minorHAnsi" w:hAnsiTheme="minorHAnsi" w:cstheme="minorHAnsi"/>
          <w:sz w:val="22"/>
          <w:szCs w:val="22"/>
          <w:highlight w:val="yellow"/>
        </w:rPr>
      </w:pPr>
    </w:p>
    <w:p w14:paraId="0826971E" w14:textId="77777777" w:rsidR="00374181" w:rsidRPr="00A506FC" w:rsidRDefault="00374181" w:rsidP="004811C6">
      <w:pPr>
        <w:pStyle w:val="Tekstpodstawowy"/>
        <w:numPr>
          <w:ilvl w:val="0"/>
          <w:numId w:val="7"/>
        </w:numPr>
        <w:spacing w:line="23" w:lineRule="atLeast"/>
        <w:ind w:left="360"/>
        <w:rPr>
          <w:rFonts w:asciiTheme="minorHAnsi" w:hAnsiTheme="minorHAnsi" w:cstheme="minorHAnsi"/>
          <w:sz w:val="22"/>
          <w:szCs w:val="22"/>
        </w:rPr>
      </w:pPr>
      <w:r w:rsidRPr="00A506FC">
        <w:rPr>
          <w:rFonts w:asciiTheme="minorHAnsi" w:hAnsiTheme="minorHAnsi" w:cstheme="minorHAnsi"/>
          <w:sz w:val="22"/>
          <w:szCs w:val="22"/>
        </w:rPr>
        <w:t xml:space="preserve">W przypadku gdy wybór najkorzystniejszej oferty nie nastąpi przed upływem terminu związania ofertą określonego w ust. 1, zamawiający przed upływem terminu związania ofertą zwraca się jednokrotnie do wykonawców o wyrażenie zgody na przedłużenie tego terminu o wskazywany przez niego okres, nie dłuższy niż </w:t>
      </w:r>
      <w:r w:rsidRPr="00A506FC">
        <w:rPr>
          <w:rFonts w:asciiTheme="minorHAnsi" w:hAnsiTheme="minorHAnsi" w:cstheme="minorHAnsi"/>
          <w:b/>
          <w:bCs/>
          <w:sz w:val="22"/>
          <w:szCs w:val="22"/>
        </w:rPr>
        <w:t>30 dni.</w:t>
      </w:r>
    </w:p>
    <w:p w14:paraId="4B800A4D" w14:textId="77777777" w:rsidR="00374181" w:rsidRPr="00A506FC" w:rsidRDefault="00374181" w:rsidP="004811C6">
      <w:pPr>
        <w:pStyle w:val="Tekstpodstawowy"/>
        <w:numPr>
          <w:ilvl w:val="0"/>
          <w:numId w:val="7"/>
        </w:numPr>
        <w:spacing w:line="23" w:lineRule="atLeast"/>
        <w:ind w:left="360"/>
        <w:rPr>
          <w:rFonts w:asciiTheme="minorHAnsi" w:hAnsiTheme="minorHAnsi" w:cstheme="minorHAnsi"/>
          <w:sz w:val="22"/>
          <w:szCs w:val="22"/>
        </w:rPr>
      </w:pPr>
      <w:r w:rsidRPr="00A506FC">
        <w:rPr>
          <w:rFonts w:asciiTheme="minorHAnsi" w:hAnsiTheme="minorHAnsi" w:cstheme="minorHAnsi"/>
          <w:sz w:val="22"/>
          <w:szCs w:val="22"/>
        </w:rPr>
        <w:t xml:space="preserve">Przedłużenie terminu związania ofertą, o którym mowa w ust. 2, </w:t>
      </w:r>
      <w:r w:rsidRPr="00A506FC">
        <w:rPr>
          <w:rFonts w:asciiTheme="minorHAnsi" w:hAnsiTheme="minorHAnsi" w:cstheme="minorHAnsi"/>
          <w:b/>
          <w:bCs/>
          <w:sz w:val="22"/>
          <w:szCs w:val="22"/>
        </w:rPr>
        <w:t>wymaga złożenia przez wykonawcę pisemnego oświadczenia</w:t>
      </w:r>
      <w:r w:rsidRPr="00A506FC">
        <w:rPr>
          <w:rFonts w:asciiTheme="minorHAnsi" w:hAnsiTheme="minorHAnsi" w:cstheme="minorHAnsi"/>
          <w:sz w:val="22"/>
          <w:szCs w:val="22"/>
        </w:rPr>
        <w:t xml:space="preserve"> o wyrażeniu zgody na przedłużenie terminu związania ofertą.</w:t>
      </w:r>
    </w:p>
    <w:p w14:paraId="5907A629" w14:textId="7E6618CE" w:rsidR="00374181" w:rsidRPr="00A506FC" w:rsidRDefault="00374181" w:rsidP="004811C6">
      <w:pPr>
        <w:pStyle w:val="Tekstpodstawowy"/>
        <w:numPr>
          <w:ilvl w:val="0"/>
          <w:numId w:val="7"/>
        </w:numPr>
        <w:spacing w:line="23" w:lineRule="atLeast"/>
        <w:ind w:left="360"/>
        <w:rPr>
          <w:rFonts w:asciiTheme="minorHAnsi" w:hAnsiTheme="minorHAnsi" w:cstheme="minorHAnsi"/>
          <w:b/>
          <w:sz w:val="22"/>
          <w:szCs w:val="22"/>
        </w:rPr>
      </w:pPr>
      <w:r w:rsidRPr="00A506FC">
        <w:rPr>
          <w:rFonts w:asciiTheme="minorHAnsi" w:hAnsiTheme="minorHAnsi" w:cstheme="minorHAnsi"/>
          <w:sz w:val="22"/>
          <w:szCs w:val="22"/>
        </w:rPr>
        <w:t xml:space="preserve">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 </w:t>
      </w:r>
      <w:r w:rsidR="00157D22" w:rsidRPr="00A506FC">
        <w:rPr>
          <w:rFonts w:asciiTheme="minorHAnsi" w:hAnsiTheme="minorHAnsi" w:cstheme="minorHAnsi"/>
          <w:sz w:val="22"/>
          <w:szCs w:val="22"/>
        </w:rPr>
        <w:t>–</w:t>
      </w:r>
      <w:r w:rsidRPr="00A506FC">
        <w:rPr>
          <w:rFonts w:asciiTheme="minorHAnsi" w:hAnsiTheme="minorHAnsi" w:cstheme="minorHAnsi"/>
          <w:sz w:val="22"/>
          <w:szCs w:val="22"/>
        </w:rPr>
        <w:t xml:space="preserve"> </w:t>
      </w:r>
      <w:r w:rsidR="00157D22" w:rsidRPr="00A506FC">
        <w:rPr>
          <w:rFonts w:asciiTheme="minorHAnsi" w:hAnsiTheme="minorHAnsi" w:cstheme="minorHAnsi"/>
          <w:sz w:val="22"/>
          <w:szCs w:val="22"/>
        </w:rPr>
        <w:t xml:space="preserve">co </w:t>
      </w:r>
      <w:r w:rsidRPr="00A506FC">
        <w:rPr>
          <w:rFonts w:asciiTheme="minorHAnsi" w:hAnsiTheme="minorHAnsi" w:cstheme="minorHAnsi"/>
          <w:b/>
          <w:sz w:val="22"/>
          <w:szCs w:val="22"/>
        </w:rPr>
        <w:t>nie dotyczy niniejszego postępowania.</w:t>
      </w:r>
    </w:p>
    <w:p w14:paraId="1F5C06AF" w14:textId="77777777" w:rsidR="00106F3A" w:rsidRPr="00A506FC" w:rsidRDefault="00106F3A" w:rsidP="004811C6">
      <w:pPr>
        <w:pStyle w:val="Tekstpodstawowy"/>
        <w:spacing w:line="23" w:lineRule="atLeast"/>
        <w:ind w:left="360"/>
        <w:rPr>
          <w:rFonts w:asciiTheme="minorHAnsi" w:hAnsiTheme="minorHAnsi" w:cstheme="minorHAnsi"/>
          <w:b/>
          <w:sz w:val="22"/>
          <w:szCs w:val="22"/>
          <w:highlight w:val="yellow"/>
        </w:rPr>
      </w:pPr>
    </w:p>
    <w:p w14:paraId="157E5BF2" w14:textId="77777777" w:rsidR="00374181" w:rsidRPr="00A506FC" w:rsidRDefault="00374181" w:rsidP="004811C6">
      <w:pPr>
        <w:pStyle w:val="Nagwek2"/>
        <w:numPr>
          <w:ilvl w:val="0"/>
          <w:numId w:val="2"/>
        </w:numPr>
        <w:spacing w:line="23" w:lineRule="atLeast"/>
        <w:ind w:left="567" w:hanging="567"/>
        <w:rPr>
          <w:rStyle w:val="Nagwek2Znak"/>
          <w:rFonts w:asciiTheme="minorHAnsi" w:hAnsiTheme="minorHAnsi" w:cstheme="minorHAnsi"/>
          <w:sz w:val="22"/>
          <w:szCs w:val="22"/>
        </w:rPr>
      </w:pPr>
      <w:r w:rsidRPr="00A506FC">
        <w:rPr>
          <w:rStyle w:val="Nagwek2Znak"/>
          <w:rFonts w:asciiTheme="minorHAnsi" w:hAnsiTheme="minorHAnsi" w:cstheme="minorHAnsi"/>
          <w:b/>
          <w:bCs/>
          <w:sz w:val="22"/>
          <w:szCs w:val="22"/>
        </w:rPr>
        <w:t xml:space="preserve">OPIS </w:t>
      </w:r>
      <w:r w:rsidRPr="00A506FC">
        <w:rPr>
          <w:rFonts w:asciiTheme="minorHAnsi" w:hAnsiTheme="minorHAnsi" w:cstheme="minorHAnsi"/>
          <w:sz w:val="22"/>
          <w:szCs w:val="22"/>
        </w:rPr>
        <w:t>SPOSOBU</w:t>
      </w:r>
      <w:r w:rsidRPr="00A506FC">
        <w:rPr>
          <w:rStyle w:val="Nagwek2Znak"/>
          <w:rFonts w:asciiTheme="minorHAnsi" w:hAnsiTheme="minorHAnsi" w:cstheme="minorHAnsi"/>
          <w:b/>
          <w:bCs/>
          <w:sz w:val="22"/>
          <w:szCs w:val="22"/>
        </w:rPr>
        <w:t xml:space="preserve"> PRZYGOTOWYWANIA OFERTY</w:t>
      </w:r>
      <w:r w:rsidRPr="00A506FC">
        <w:rPr>
          <w:rStyle w:val="Nagwek2Znak"/>
          <w:rFonts w:asciiTheme="minorHAnsi" w:hAnsiTheme="minorHAnsi" w:cstheme="minorHAnsi"/>
          <w:sz w:val="22"/>
          <w:szCs w:val="22"/>
        </w:rPr>
        <w:t>.</w:t>
      </w:r>
    </w:p>
    <w:p w14:paraId="2B9A1FB8" w14:textId="77777777" w:rsidR="00374181" w:rsidRPr="00A506FC" w:rsidRDefault="00374181" w:rsidP="004811C6">
      <w:pPr>
        <w:spacing w:line="23" w:lineRule="atLeast"/>
        <w:rPr>
          <w:rFonts w:asciiTheme="minorHAnsi" w:hAnsiTheme="minorHAnsi" w:cstheme="minorHAnsi"/>
          <w:sz w:val="22"/>
          <w:szCs w:val="22"/>
        </w:rPr>
      </w:pPr>
    </w:p>
    <w:p w14:paraId="52BF9049" w14:textId="77777777" w:rsidR="00374181" w:rsidRPr="00A506FC" w:rsidRDefault="00374181" w:rsidP="004811C6">
      <w:pPr>
        <w:pStyle w:val="Tekstpodstawowy"/>
        <w:numPr>
          <w:ilvl w:val="0"/>
          <w:numId w:val="8"/>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 xml:space="preserve">Wykonawca może złożyć tylko </w:t>
      </w:r>
      <w:r w:rsidRPr="00A506FC">
        <w:rPr>
          <w:rFonts w:asciiTheme="minorHAnsi" w:hAnsiTheme="minorHAnsi" w:cstheme="minorHAnsi"/>
          <w:b/>
          <w:bCs/>
          <w:sz w:val="22"/>
          <w:szCs w:val="22"/>
        </w:rPr>
        <w:t>jedną ofertę</w:t>
      </w:r>
      <w:r w:rsidRPr="00A506FC">
        <w:rPr>
          <w:rFonts w:asciiTheme="minorHAnsi" w:hAnsiTheme="minorHAnsi" w:cstheme="minorHAnsi"/>
          <w:sz w:val="22"/>
          <w:szCs w:val="22"/>
        </w:rPr>
        <w:t>.</w:t>
      </w:r>
    </w:p>
    <w:p w14:paraId="1A0F3470" w14:textId="77777777" w:rsidR="00374181" w:rsidRPr="00A506FC" w:rsidRDefault="00374181" w:rsidP="004811C6">
      <w:pPr>
        <w:pStyle w:val="Tekstpodstawowy"/>
        <w:numPr>
          <w:ilvl w:val="0"/>
          <w:numId w:val="8"/>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Treść oferty musi być zgodna z wymaganiami Zamawiającego określonymi w dokumentach zamówienia, w szczególności zgodna z niniejszą SWZ.</w:t>
      </w:r>
    </w:p>
    <w:p w14:paraId="545B6016" w14:textId="77777777" w:rsidR="00374181" w:rsidRPr="00A506FC" w:rsidRDefault="00374181" w:rsidP="004811C6">
      <w:pPr>
        <w:pStyle w:val="Tekstpodstawowy"/>
        <w:suppressAutoHyphens/>
        <w:autoSpaceDE w:val="0"/>
        <w:autoSpaceDN w:val="0"/>
        <w:adjustRightInd w:val="0"/>
        <w:spacing w:line="23" w:lineRule="atLeast"/>
        <w:ind w:firstLine="426"/>
        <w:rPr>
          <w:rFonts w:asciiTheme="minorHAnsi" w:hAnsiTheme="minorHAnsi" w:cstheme="minorHAnsi"/>
          <w:sz w:val="22"/>
          <w:szCs w:val="22"/>
        </w:rPr>
      </w:pPr>
      <w:r w:rsidRPr="00A506FC">
        <w:rPr>
          <w:rFonts w:asciiTheme="minorHAnsi" w:hAnsiTheme="minorHAnsi" w:cstheme="minorHAnsi"/>
          <w:sz w:val="22"/>
          <w:szCs w:val="22"/>
        </w:rPr>
        <w:t xml:space="preserve">Ofertę należy przygotować ściśle według wymagań określonych w niniejszej SWZ. </w:t>
      </w:r>
    </w:p>
    <w:p w14:paraId="50821D0F" w14:textId="77777777" w:rsidR="00374181" w:rsidRPr="00A506FC" w:rsidRDefault="00374181" w:rsidP="004811C6">
      <w:pPr>
        <w:pStyle w:val="Tekstpodstawowy"/>
        <w:numPr>
          <w:ilvl w:val="0"/>
          <w:numId w:val="8"/>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 xml:space="preserve">Oferta powinna być sporządzona </w:t>
      </w:r>
      <w:r w:rsidRPr="00A506FC">
        <w:rPr>
          <w:rFonts w:asciiTheme="minorHAnsi" w:hAnsiTheme="minorHAnsi" w:cstheme="minorHAnsi"/>
          <w:b/>
          <w:bCs/>
          <w:sz w:val="22"/>
          <w:szCs w:val="22"/>
        </w:rPr>
        <w:t>w języku polskim</w:t>
      </w:r>
      <w:r w:rsidRPr="00A506FC">
        <w:rPr>
          <w:rFonts w:asciiTheme="minorHAnsi" w:hAnsiTheme="minorHAnsi" w:cstheme="minorHAnsi"/>
          <w:sz w:val="22"/>
          <w:szCs w:val="22"/>
        </w:rPr>
        <w:t>. Każdy dokument składający się na ofertę powinien być czytelny.</w:t>
      </w:r>
    </w:p>
    <w:p w14:paraId="2AA1A5F6" w14:textId="14C2E00B" w:rsidR="00374181" w:rsidRPr="00A506FC" w:rsidRDefault="00374181" w:rsidP="004811C6">
      <w:pPr>
        <w:pStyle w:val="Tekstpodstawowy"/>
        <w:numPr>
          <w:ilvl w:val="0"/>
          <w:numId w:val="8"/>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 xml:space="preserve">Wykonawca przygotowuje </w:t>
      </w:r>
      <w:r w:rsidRPr="00005A3C">
        <w:rPr>
          <w:rFonts w:asciiTheme="minorHAnsi" w:hAnsiTheme="minorHAnsi" w:cstheme="minorHAnsi"/>
          <w:b/>
          <w:bCs/>
          <w:sz w:val="22"/>
          <w:szCs w:val="22"/>
        </w:rPr>
        <w:t>ofertę</w:t>
      </w:r>
      <w:r w:rsidRPr="00A506FC">
        <w:rPr>
          <w:rFonts w:asciiTheme="minorHAnsi" w:hAnsiTheme="minorHAnsi" w:cstheme="minorHAnsi"/>
          <w:sz w:val="22"/>
          <w:szCs w:val="22"/>
        </w:rPr>
        <w:t xml:space="preserve"> korzystając z „</w:t>
      </w:r>
      <w:r w:rsidRPr="00A506FC">
        <w:rPr>
          <w:rFonts w:asciiTheme="minorHAnsi" w:hAnsiTheme="minorHAnsi" w:cstheme="minorHAnsi"/>
          <w:b/>
          <w:bCs/>
          <w:sz w:val="22"/>
          <w:szCs w:val="22"/>
        </w:rPr>
        <w:t xml:space="preserve">Formularza ofertowego – Załącznika </w:t>
      </w:r>
      <w:r w:rsidRPr="00881996">
        <w:rPr>
          <w:rFonts w:asciiTheme="minorHAnsi" w:hAnsiTheme="minorHAnsi" w:cstheme="minorHAnsi"/>
          <w:b/>
          <w:bCs/>
          <w:sz w:val="22"/>
          <w:szCs w:val="22"/>
        </w:rPr>
        <w:t>nr 3</w:t>
      </w:r>
      <w:r w:rsidRPr="00A506FC">
        <w:rPr>
          <w:rFonts w:asciiTheme="minorHAnsi" w:hAnsiTheme="minorHAnsi" w:cstheme="minorHAnsi"/>
          <w:b/>
          <w:bCs/>
          <w:sz w:val="22"/>
          <w:szCs w:val="22"/>
        </w:rPr>
        <w:t xml:space="preserve"> do SWZ</w:t>
      </w:r>
      <w:r w:rsidRPr="00A506FC">
        <w:rPr>
          <w:rFonts w:asciiTheme="minorHAnsi" w:hAnsiTheme="minorHAnsi" w:cstheme="minorHAnsi"/>
          <w:sz w:val="22"/>
          <w:szCs w:val="22"/>
        </w:rPr>
        <w:t>” udostępnionego przez Zamawiającego na Platformie e-Zamówienia i</w:t>
      </w:r>
      <w:r w:rsidR="007D1575" w:rsidRPr="00A506FC">
        <w:rPr>
          <w:rFonts w:asciiTheme="minorHAnsi" w:hAnsiTheme="minorHAnsi" w:cstheme="minorHAnsi"/>
          <w:sz w:val="22"/>
          <w:szCs w:val="22"/>
        </w:rPr>
        <w:t> </w:t>
      </w:r>
      <w:r w:rsidRPr="00A506FC">
        <w:rPr>
          <w:rFonts w:asciiTheme="minorHAnsi" w:hAnsiTheme="minorHAnsi" w:cstheme="minorHAnsi"/>
          <w:sz w:val="22"/>
          <w:szCs w:val="22"/>
        </w:rPr>
        <w:t xml:space="preserve">zamieszczonego w podglądzie postępowania w </w:t>
      </w:r>
      <w:r w:rsidRPr="00A506FC">
        <w:rPr>
          <w:rFonts w:asciiTheme="minorHAnsi" w:hAnsiTheme="minorHAnsi" w:cstheme="minorHAnsi"/>
          <w:b/>
          <w:bCs/>
          <w:sz w:val="22"/>
          <w:szCs w:val="22"/>
        </w:rPr>
        <w:t>zakładce „Informacje podstawowe”.</w:t>
      </w:r>
      <w:r w:rsidRPr="00A506FC">
        <w:rPr>
          <w:rFonts w:asciiTheme="minorHAnsi" w:hAnsiTheme="minorHAnsi" w:cstheme="minorHAnsi"/>
          <w:sz w:val="22"/>
          <w:szCs w:val="22"/>
        </w:rPr>
        <w:t xml:space="preserve"> Zamawiający nie posługuje się interaktywnym formularzem ofertowym przewidzianym przez Platformę e-Zamówienia. </w:t>
      </w:r>
    </w:p>
    <w:p w14:paraId="16689C38" w14:textId="60907EBA" w:rsidR="00374181" w:rsidRPr="00A506FC" w:rsidRDefault="00374181" w:rsidP="004811C6">
      <w:pPr>
        <w:pStyle w:val="Tekstpodstawowy"/>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Wykonawca powinien pobrać „</w:t>
      </w:r>
      <w:r w:rsidRPr="00005A3C">
        <w:rPr>
          <w:rFonts w:asciiTheme="minorHAnsi" w:hAnsiTheme="minorHAnsi" w:cstheme="minorHAnsi"/>
          <w:b/>
          <w:bCs/>
          <w:sz w:val="22"/>
          <w:szCs w:val="22"/>
        </w:rPr>
        <w:t>Formularz ofertowy – załącznik nr 3 do SWZ</w:t>
      </w:r>
      <w:r w:rsidRPr="00A506FC">
        <w:rPr>
          <w:rFonts w:asciiTheme="minorHAnsi" w:hAnsiTheme="minorHAnsi" w:cstheme="minorHAnsi"/>
          <w:sz w:val="22"/>
          <w:szCs w:val="22"/>
        </w:rPr>
        <w:t xml:space="preserve">”, zapisać go na dysku komputera użytkownika, wypełnić elektronicznie danymi wymaganymi przez  Zamawiającego i ponownie  </w:t>
      </w:r>
      <w:r w:rsidRPr="00A506FC">
        <w:rPr>
          <w:rFonts w:asciiTheme="minorHAnsi" w:hAnsiTheme="minorHAnsi" w:cstheme="minorHAnsi"/>
          <w:b/>
          <w:bCs/>
          <w:sz w:val="22"/>
          <w:szCs w:val="22"/>
        </w:rPr>
        <w:t>zapisać  na  dysku komputera użytkownika w</w:t>
      </w:r>
      <w:r w:rsidR="007D1575" w:rsidRPr="00A506FC">
        <w:rPr>
          <w:rFonts w:asciiTheme="minorHAnsi" w:hAnsiTheme="minorHAnsi" w:cstheme="minorHAnsi"/>
          <w:b/>
          <w:bCs/>
          <w:sz w:val="22"/>
          <w:szCs w:val="22"/>
        </w:rPr>
        <w:t> </w:t>
      </w:r>
      <w:r w:rsidRPr="00A506FC">
        <w:rPr>
          <w:rFonts w:asciiTheme="minorHAnsi" w:hAnsiTheme="minorHAnsi" w:cstheme="minorHAnsi"/>
          <w:b/>
          <w:bCs/>
          <w:sz w:val="22"/>
          <w:szCs w:val="22"/>
        </w:rPr>
        <w:t>formacie PDF oraz podpisać odpowiednim rodzajem podpisu elektronicznego</w:t>
      </w:r>
      <w:r w:rsidRPr="00A506FC">
        <w:rPr>
          <w:rFonts w:asciiTheme="minorHAnsi" w:hAnsiTheme="minorHAnsi" w:cstheme="minorHAnsi"/>
          <w:sz w:val="22"/>
          <w:szCs w:val="22"/>
        </w:rPr>
        <w:t>, zgodnie z pkt 7.</w:t>
      </w:r>
    </w:p>
    <w:p w14:paraId="4EB890FB" w14:textId="77777777" w:rsidR="00374181" w:rsidRPr="00E134F9" w:rsidRDefault="00374181" w:rsidP="004811C6">
      <w:pPr>
        <w:pStyle w:val="Tekstpodstawowy"/>
        <w:numPr>
          <w:ilvl w:val="0"/>
          <w:numId w:val="8"/>
        </w:numPr>
        <w:suppressAutoHyphens/>
        <w:autoSpaceDE w:val="0"/>
        <w:autoSpaceDN w:val="0"/>
        <w:adjustRightInd w:val="0"/>
        <w:spacing w:line="23" w:lineRule="atLeast"/>
        <w:ind w:left="426" w:hanging="426"/>
        <w:rPr>
          <w:rFonts w:asciiTheme="minorHAnsi" w:hAnsiTheme="minorHAnsi" w:cstheme="minorHAnsi"/>
          <w:b/>
          <w:sz w:val="22"/>
          <w:szCs w:val="22"/>
        </w:rPr>
      </w:pPr>
      <w:r w:rsidRPr="00E134F9">
        <w:rPr>
          <w:rFonts w:asciiTheme="minorHAnsi" w:hAnsiTheme="minorHAnsi" w:cstheme="minorHAnsi"/>
          <w:b/>
          <w:color w:val="000000"/>
          <w:sz w:val="22"/>
          <w:szCs w:val="22"/>
        </w:rPr>
        <w:t>Oferta musi składać się z:</w:t>
      </w:r>
    </w:p>
    <w:p w14:paraId="199ECC32" w14:textId="53A246B5" w:rsidR="00374181" w:rsidRPr="00A506FC" w:rsidRDefault="00374181" w:rsidP="004811C6">
      <w:pPr>
        <w:pStyle w:val="Tekstpodstawowy"/>
        <w:numPr>
          <w:ilvl w:val="0"/>
          <w:numId w:val="9"/>
        </w:numPr>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color w:val="000000"/>
          <w:sz w:val="22"/>
          <w:szCs w:val="22"/>
        </w:rPr>
        <w:lastRenderedPageBreak/>
        <w:t>formularza ofertowego</w:t>
      </w:r>
      <w:r w:rsidRPr="00A506FC">
        <w:rPr>
          <w:rFonts w:asciiTheme="minorHAnsi" w:hAnsiTheme="minorHAnsi" w:cstheme="minorHAnsi"/>
          <w:bCs/>
          <w:color w:val="000000"/>
          <w:sz w:val="22"/>
          <w:szCs w:val="22"/>
        </w:rPr>
        <w:t xml:space="preserve"> udostępnionego przez Zamawiającego stanowiącego – </w:t>
      </w:r>
      <w:r w:rsidRPr="00881996">
        <w:rPr>
          <w:rFonts w:asciiTheme="minorHAnsi" w:hAnsiTheme="minorHAnsi" w:cstheme="minorHAnsi"/>
          <w:b/>
          <w:bCs/>
          <w:color w:val="000000"/>
          <w:sz w:val="22"/>
          <w:szCs w:val="22"/>
        </w:rPr>
        <w:t xml:space="preserve">Załącznik nr </w:t>
      </w:r>
      <w:r w:rsidR="00220604" w:rsidRPr="00881996">
        <w:rPr>
          <w:rFonts w:asciiTheme="minorHAnsi" w:hAnsiTheme="minorHAnsi" w:cstheme="minorHAnsi"/>
          <w:b/>
          <w:bCs/>
          <w:color w:val="000000"/>
          <w:sz w:val="22"/>
          <w:szCs w:val="22"/>
        </w:rPr>
        <w:t>3</w:t>
      </w:r>
      <w:r w:rsidRPr="00A506FC">
        <w:rPr>
          <w:rFonts w:asciiTheme="minorHAnsi" w:hAnsiTheme="minorHAnsi" w:cstheme="minorHAnsi"/>
          <w:b/>
          <w:bCs/>
          <w:color w:val="000000"/>
          <w:sz w:val="22"/>
          <w:szCs w:val="22"/>
        </w:rPr>
        <w:t xml:space="preserve"> do SWZ</w:t>
      </w:r>
      <w:r w:rsidR="007525FB" w:rsidRPr="00A506FC">
        <w:rPr>
          <w:rFonts w:asciiTheme="minorHAnsi" w:hAnsiTheme="minorHAnsi" w:cstheme="minorHAnsi"/>
          <w:b/>
          <w:color w:val="000000"/>
          <w:sz w:val="22"/>
          <w:szCs w:val="22"/>
        </w:rPr>
        <w:t>;</w:t>
      </w:r>
    </w:p>
    <w:p w14:paraId="7C0C59ED" w14:textId="77777777" w:rsidR="00374181" w:rsidRPr="00A506FC" w:rsidRDefault="00374181" w:rsidP="004811C6">
      <w:pPr>
        <w:pStyle w:val="Tekstpodstawowy"/>
        <w:numPr>
          <w:ilvl w:val="0"/>
          <w:numId w:val="9"/>
        </w:numPr>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Cs/>
          <w:color w:val="000000"/>
          <w:sz w:val="22"/>
          <w:szCs w:val="22"/>
        </w:rPr>
        <w:t>oświadczeń, o których mowa w Rozdziale XXII SWZ;</w:t>
      </w:r>
    </w:p>
    <w:p w14:paraId="00E2C90B" w14:textId="77777777" w:rsidR="00374181" w:rsidRPr="00A506FC" w:rsidRDefault="00374181" w:rsidP="004811C6">
      <w:pPr>
        <w:pStyle w:val="Tekstpodstawowy"/>
        <w:numPr>
          <w:ilvl w:val="0"/>
          <w:numId w:val="9"/>
        </w:numPr>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Cs/>
          <w:color w:val="000000"/>
          <w:sz w:val="22"/>
          <w:szCs w:val="22"/>
        </w:rPr>
        <w:t>zobowiązania innego podmiotu, o którym mowa w Rozdziale XXII SWZ (</w:t>
      </w:r>
      <w:r w:rsidRPr="00A506FC">
        <w:rPr>
          <w:rFonts w:asciiTheme="minorHAnsi" w:hAnsiTheme="minorHAnsi" w:cstheme="minorHAnsi"/>
          <w:b/>
          <w:bCs/>
          <w:color w:val="000000"/>
          <w:sz w:val="22"/>
          <w:szCs w:val="22"/>
        </w:rPr>
        <w:t>jeżeli dotyczy</w:t>
      </w:r>
      <w:r w:rsidRPr="00A506FC">
        <w:rPr>
          <w:rFonts w:asciiTheme="minorHAnsi" w:hAnsiTheme="minorHAnsi" w:cstheme="minorHAnsi"/>
          <w:bCs/>
          <w:color w:val="000000"/>
          <w:sz w:val="22"/>
          <w:szCs w:val="22"/>
        </w:rPr>
        <w:t>);</w:t>
      </w:r>
    </w:p>
    <w:p w14:paraId="17476CDC" w14:textId="77777777" w:rsidR="00374181" w:rsidRPr="00A506FC" w:rsidRDefault="00374181" w:rsidP="004811C6">
      <w:pPr>
        <w:pStyle w:val="Tekstpodstawowy"/>
        <w:numPr>
          <w:ilvl w:val="0"/>
          <w:numId w:val="9"/>
        </w:numPr>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Cs/>
          <w:color w:val="000000"/>
          <w:sz w:val="22"/>
          <w:szCs w:val="22"/>
        </w:rPr>
        <w:t>wykazania zastrzeżenia informacji stanowiących tajemnicę przedsiębiorstwa zgodnie z Rozdziałem XIII pkt II (jeżeli dotyczy);</w:t>
      </w:r>
    </w:p>
    <w:p w14:paraId="2A2800CD" w14:textId="77777777" w:rsidR="00374181" w:rsidRPr="00C208A2" w:rsidRDefault="00374181" w:rsidP="004811C6">
      <w:pPr>
        <w:pStyle w:val="Tekstpodstawowy"/>
        <w:numPr>
          <w:ilvl w:val="0"/>
          <w:numId w:val="9"/>
        </w:numPr>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Cs/>
          <w:color w:val="000000"/>
          <w:sz w:val="22"/>
          <w:szCs w:val="22"/>
        </w:rPr>
        <w:t xml:space="preserve">dokumentu/-ów, z których wynika prawo do podpisania Oferty; odpowiednie </w:t>
      </w:r>
      <w:r w:rsidRPr="00C208A2">
        <w:rPr>
          <w:rFonts w:asciiTheme="minorHAnsi" w:hAnsiTheme="minorHAnsi" w:cstheme="minorHAnsi"/>
          <w:bCs/>
          <w:color w:val="000000"/>
          <w:sz w:val="22"/>
          <w:szCs w:val="22"/>
        </w:rPr>
        <w:t>pełnomocnictwa (jeżeli dotyczy).</w:t>
      </w:r>
    </w:p>
    <w:p w14:paraId="2246BC08" w14:textId="77777777" w:rsidR="000B261F" w:rsidRPr="000B261F" w:rsidRDefault="000B261F" w:rsidP="000B261F">
      <w:pPr>
        <w:pStyle w:val="Tekstpodstawowy"/>
        <w:suppressAutoHyphens/>
        <w:autoSpaceDE w:val="0"/>
        <w:autoSpaceDN w:val="0"/>
        <w:adjustRightInd w:val="0"/>
        <w:spacing w:line="23" w:lineRule="atLeast"/>
        <w:rPr>
          <w:rFonts w:asciiTheme="minorHAnsi" w:hAnsiTheme="minorHAnsi" w:cstheme="minorHAnsi"/>
          <w:b/>
          <w:sz w:val="22"/>
          <w:szCs w:val="22"/>
          <w:highlight w:val="yellow"/>
        </w:rPr>
      </w:pPr>
    </w:p>
    <w:p w14:paraId="1110FF0C" w14:textId="77777777" w:rsidR="00374181" w:rsidRPr="00A506FC" w:rsidRDefault="00374181" w:rsidP="004811C6">
      <w:pPr>
        <w:pStyle w:val="Tekstpodstawowy"/>
        <w:numPr>
          <w:ilvl w:val="3"/>
          <w:numId w:val="10"/>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b/>
          <w:sz w:val="22"/>
          <w:szCs w:val="22"/>
        </w:rPr>
        <w:t>Ofertę,</w:t>
      </w:r>
      <w:r w:rsidRPr="00A506FC">
        <w:rPr>
          <w:rFonts w:asciiTheme="minorHAnsi" w:hAnsiTheme="minorHAnsi" w:cstheme="minorHAnsi"/>
          <w:sz w:val="22"/>
          <w:szCs w:val="22"/>
        </w:rPr>
        <w:t xml:space="preserve"> </w:t>
      </w:r>
      <w:r w:rsidRPr="00A506FC">
        <w:rPr>
          <w:rFonts w:asciiTheme="minorHAnsi" w:hAnsiTheme="minorHAnsi" w:cstheme="minorHAnsi"/>
          <w:b/>
          <w:bCs/>
          <w:sz w:val="22"/>
          <w:szCs w:val="22"/>
        </w:rPr>
        <w:t xml:space="preserve">oświadczenia, o których mowa w art. 125 ust. 1 Pzp, podmiotowe środki dowodowe, pełnomocnictwa, zobowiązanie podmiotu udostępniającego zasoby, </w:t>
      </w:r>
      <w:r w:rsidRPr="00A506FC">
        <w:rPr>
          <w:rFonts w:asciiTheme="minorHAnsi" w:hAnsiTheme="minorHAnsi" w:cstheme="minorHAnsi"/>
          <w:bCs/>
          <w:sz w:val="22"/>
          <w:szCs w:val="22"/>
        </w:rPr>
        <w:t xml:space="preserve">o którym mowa w art. 118 ust. 3 Pzp </w:t>
      </w:r>
      <w:r w:rsidRPr="00A506FC">
        <w:rPr>
          <w:rFonts w:asciiTheme="minorHAnsi" w:hAnsiTheme="minorHAnsi" w:cstheme="minorHAnsi"/>
          <w:sz w:val="22"/>
          <w:szCs w:val="22"/>
        </w:rPr>
        <w:t>sporządza się w postaci elektronicznej, w formatach danych określonych w przepisach wydanych na podstawie art. 18 ustawy z dnia 17 lutego 2005 r. o informatyzacji działalności podmiotów realizujących zadania publiczne, z zastrzeżeniem formatów, o których mowa w art. 66 ust. 1 Pzp, w szczególności w formatach .rtf, .pdf, .</w:t>
      </w:r>
      <w:proofErr w:type="spellStart"/>
      <w:r w:rsidRPr="00A506FC">
        <w:rPr>
          <w:rFonts w:asciiTheme="minorHAnsi" w:hAnsiTheme="minorHAnsi" w:cstheme="minorHAnsi"/>
          <w:sz w:val="22"/>
          <w:szCs w:val="22"/>
        </w:rPr>
        <w:t>doc</w:t>
      </w:r>
      <w:proofErr w:type="spellEnd"/>
      <w:r w:rsidRPr="00A506FC">
        <w:rPr>
          <w:rFonts w:asciiTheme="minorHAnsi" w:hAnsiTheme="minorHAnsi" w:cstheme="minorHAnsi"/>
          <w:sz w:val="22"/>
          <w:szCs w:val="22"/>
        </w:rPr>
        <w:t>, .</w:t>
      </w:r>
      <w:proofErr w:type="spellStart"/>
      <w:r w:rsidRPr="00A506FC">
        <w:rPr>
          <w:rFonts w:asciiTheme="minorHAnsi" w:hAnsiTheme="minorHAnsi" w:cstheme="minorHAnsi"/>
          <w:sz w:val="22"/>
          <w:szCs w:val="22"/>
        </w:rPr>
        <w:t>docx</w:t>
      </w:r>
      <w:proofErr w:type="spellEnd"/>
      <w:r w:rsidRPr="00A506FC">
        <w:rPr>
          <w:rFonts w:asciiTheme="minorHAnsi" w:hAnsiTheme="minorHAnsi" w:cstheme="minorHAnsi"/>
          <w:sz w:val="22"/>
          <w:szCs w:val="22"/>
        </w:rPr>
        <w:t>, .</w:t>
      </w:r>
      <w:proofErr w:type="spellStart"/>
      <w:r w:rsidRPr="00A506FC">
        <w:rPr>
          <w:rFonts w:asciiTheme="minorHAnsi" w:hAnsiTheme="minorHAnsi" w:cstheme="minorHAnsi"/>
          <w:sz w:val="22"/>
          <w:szCs w:val="22"/>
        </w:rPr>
        <w:t>odt</w:t>
      </w:r>
      <w:proofErr w:type="spellEnd"/>
      <w:r w:rsidRPr="00A506FC">
        <w:rPr>
          <w:rFonts w:asciiTheme="minorHAnsi" w:hAnsiTheme="minorHAnsi" w:cstheme="minorHAnsi"/>
          <w:sz w:val="22"/>
          <w:szCs w:val="22"/>
        </w:rPr>
        <w:t>, z uwzględnieniem rodzaju przekazywanych danych. Zamawiający rekomenduje wykorzystanie formatu pdf.</w:t>
      </w:r>
    </w:p>
    <w:p w14:paraId="48CB713F" w14:textId="77777777" w:rsidR="00332842" w:rsidRPr="00A506FC" w:rsidRDefault="00374181" w:rsidP="00AD2BCD">
      <w:pPr>
        <w:pStyle w:val="Tekstpodstawowy"/>
        <w:numPr>
          <w:ilvl w:val="3"/>
          <w:numId w:val="40"/>
        </w:numPr>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b/>
          <w:bCs/>
          <w:sz w:val="22"/>
          <w:szCs w:val="22"/>
        </w:rPr>
        <w:t>Formularz ofertowy podpisuje się kwalifikowanym podpisem elektronicznym, podpisem zaufanym lub podpisem osobistym</w:t>
      </w:r>
      <w:r w:rsidRPr="00A506FC">
        <w:rPr>
          <w:rFonts w:asciiTheme="minorHAnsi" w:hAnsiTheme="minorHAnsi" w:cstheme="minorHAnsi"/>
          <w:sz w:val="22"/>
          <w:szCs w:val="22"/>
        </w:rPr>
        <w:t xml:space="preserve">. </w:t>
      </w:r>
    </w:p>
    <w:p w14:paraId="54152382" w14:textId="17879E2A" w:rsidR="00374181" w:rsidRPr="00A506FC" w:rsidRDefault="00374181" w:rsidP="004811C6">
      <w:pPr>
        <w:pStyle w:val="Tekstpodstawowy"/>
        <w:suppressAutoHyphens/>
        <w:autoSpaceDE w:val="0"/>
        <w:autoSpaceDN w:val="0"/>
        <w:adjustRightInd w:val="0"/>
        <w:spacing w:line="23" w:lineRule="atLeast"/>
        <w:ind w:left="360"/>
        <w:rPr>
          <w:rFonts w:asciiTheme="minorHAnsi" w:hAnsiTheme="minorHAnsi" w:cstheme="minorHAnsi"/>
          <w:sz w:val="22"/>
          <w:szCs w:val="22"/>
        </w:rPr>
      </w:pPr>
      <w:r w:rsidRPr="00A506FC">
        <w:rPr>
          <w:rFonts w:asciiTheme="minorHAnsi" w:hAnsiTheme="minorHAnsi" w:cstheme="minorHAnsi"/>
          <w:sz w:val="22"/>
          <w:szCs w:val="22"/>
        </w:rPr>
        <w:t xml:space="preserve">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4A001C40" w14:textId="77777777" w:rsidR="00374181" w:rsidRPr="00A506FC" w:rsidRDefault="00374181" w:rsidP="00AD2BCD">
      <w:pPr>
        <w:pStyle w:val="Tekstpodstawowy"/>
        <w:numPr>
          <w:ilvl w:val="3"/>
          <w:numId w:val="40"/>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D8CD231" w14:textId="77777777" w:rsidR="00CF6D63" w:rsidRPr="00A506FC" w:rsidRDefault="00374181" w:rsidP="00AD2BCD">
      <w:pPr>
        <w:pStyle w:val="Tekstpodstawowy"/>
        <w:numPr>
          <w:ilvl w:val="3"/>
          <w:numId w:val="40"/>
        </w:numPr>
        <w:spacing w:line="23" w:lineRule="atLeast"/>
        <w:ind w:left="425" w:hanging="357"/>
        <w:rPr>
          <w:rFonts w:asciiTheme="minorHAnsi" w:hAnsiTheme="minorHAnsi" w:cstheme="minorHAnsi"/>
          <w:b/>
          <w:sz w:val="22"/>
          <w:szCs w:val="22"/>
        </w:rPr>
      </w:pPr>
      <w:r w:rsidRPr="00A506FC">
        <w:rPr>
          <w:rFonts w:asciiTheme="minorHAnsi" w:hAnsiTheme="minorHAnsi" w:cstheme="minorHAnsi"/>
          <w:sz w:val="22"/>
          <w:szCs w:val="22"/>
        </w:rPr>
        <w:t xml:space="preserve">Ofertę, oświadczenie, o którym mowa w art. 125 ust. 1 Pzp składa się, pod rygorem nieważności, w formie elektronicznej lub </w:t>
      </w:r>
      <w:r w:rsidRPr="00A506FC">
        <w:rPr>
          <w:rFonts w:asciiTheme="minorHAnsi" w:hAnsiTheme="minorHAnsi" w:cstheme="minorHAnsi"/>
          <w:b/>
          <w:sz w:val="22"/>
          <w:szCs w:val="22"/>
        </w:rPr>
        <w:t xml:space="preserve">w postaci elektronicznej opatrzonej kwalifikowanym podpisem elektronicznym, podpisem zaufanym lub podpisem osobistym. </w:t>
      </w:r>
    </w:p>
    <w:p w14:paraId="01489DEB" w14:textId="0880B675" w:rsidR="00374181" w:rsidRPr="00A506FC" w:rsidRDefault="00374181" w:rsidP="004811C6">
      <w:pPr>
        <w:pStyle w:val="Tekstpodstawowy"/>
        <w:spacing w:line="23" w:lineRule="atLeast"/>
        <w:ind w:left="425"/>
        <w:rPr>
          <w:rFonts w:asciiTheme="minorHAnsi" w:hAnsiTheme="minorHAnsi" w:cstheme="minorHAnsi"/>
          <w:b/>
          <w:sz w:val="22"/>
          <w:szCs w:val="22"/>
        </w:rPr>
      </w:pPr>
      <w:r w:rsidRPr="00A506FC">
        <w:rPr>
          <w:rFonts w:asciiTheme="minorHAnsi" w:hAnsiTheme="minorHAnsi" w:cstheme="minorHAnsi"/>
          <w:b/>
          <w:bCs/>
          <w:sz w:val="22"/>
          <w:szCs w:val="22"/>
        </w:rPr>
        <w:t>Oświadczenie</w:t>
      </w:r>
      <w:r w:rsidRPr="00A506FC">
        <w:rPr>
          <w:rFonts w:asciiTheme="minorHAnsi" w:hAnsiTheme="minorHAnsi" w:cstheme="minorHAnsi"/>
          <w:sz w:val="22"/>
          <w:szCs w:val="22"/>
        </w:rPr>
        <w:t>, o którym mowa w art. 125 ust. 1 Pzp, stanowi dowód potwierdzający brak podstaw wykluczenia z postępowania i spełnianie warunków udziału w</w:t>
      </w:r>
      <w:r w:rsidR="00D22201" w:rsidRPr="00A506FC">
        <w:rPr>
          <w:rFonts w:asciiTheme="minorHAnsi" w:hAnsiTheme="minorHAnsi" w:cstheme="minorHAnsi"/>
          <w:sz w:val="22"/>
          <w:szCs w:val="22"/>
        </w:rPr>
        <w:t> </w:t>
      </w:r>
      <w:r w:rsidRPr="00A506FC">
        <w:rPr>
          <w:rFonts w:asciiTheme="minorHAnsi" w:hAnsiTheme="minorHAnsi" w:cstheme="minorHAnsi"/>
          <w:sz w:val="22"/>
          <w:szCs w:val="22"/>
        </w:rPr>
        <w:t xml:space="preserve">postępowaniu, na dzień składania ofert, tymczasowo zastępujący wymagane przez zamawiającego podmiotowe środki dowodowe. </w:t>
      </w:r>
    </w:p>
    <w:p w14:paraId="098A8FDF" w14:textId="4009D934" w:rsidR="003C5106" w:rsidRPr="00DA7240" w:rsidRDefault="003C5106" w:rsidP="004811C6">
      <w:pPr>
        <w:pStyle w:val="Tekstpodstawowy"/>
        <w:spacing w:line="23" w:lineRule="atLeast"/>
        <w:ind w:left="708"/>
        <w:rPr>
          <w:rFonts w:asciiTheme="minorHAnsi" w:hAnsiTheme="minorHAnsi" w:cstheme="minorHAnsi"/>
          <w:sz w:val="22"/>
          <w:szCs w:val="22"/>
        </w:rPr>
      </w:pPr>
      <w:r w:rsidRPr="00A506FC">
        <w:rPr>
          <w:rFonts w:asciiTheme="minorHAnsi" w:hAnsiTheme="minorHAnsi" w:cstheme="minorHAnsi"/>
          <w:sz w:val="22"/>
          <w:szCs w:val="22"/>
        </w:rPr>
        <w:t>-</w:t>
      </w:r>
      <w:r w:rsidR="00374181" w:rsidRPr="00A506FC">
        <w:rPr>
          <w:rFonts w:asciiTheme="minorHAnsi" w:hAnsiTheme="minorHAnsi" w:cstheme="minorHAnsi"/>
          <w:sz w:val="22"/>
          <w:szCs w:val="22"/>
        </w:rPr>
        <w:t xml:space="preserve">Wzór </w:t>
      </w:r>
      <w:r w:rsidR="00374181" w:rsidRPr="00A506FC">
        <w:rPr>
          <w:rFonts w:asciiTheme="minorHAnsi" w:hAnsiTheme="minorHAnsi" w:cstheme="minorHAnsi"/>
          <w:b/>
          <w:bCs/>
          <w:sz w:val="22"/>
          <w:szCs w:val="22"/>
        </w:rPr>
        <w:t>oświadczenia o braku podstaw wykluczenia</w:t>
      </w:r>
      <w:r w:rsidR="00374181" w:rsidRPr="00A506FC">
        <w:rPr>
          <w:rFonts w:asciiTheme="minorHAnsi" w:hAnsiTheme="minorHAnsi" w:cstheme="minorHAnsi"/>
          <w:sz w:val="22"/>
          <w:szCs w:val="22"/>
        </w:rPr>
        <w:t xml:space="preserve"> </w:t>
      </w:r>
      <w:r w:rsidR="00374181" w:rsidRPr="00A506FC">
        <w:rPr>
          <w:rFonts w:asciiTheme="minorHAnsi" w:hAnsiTheme="minorHAnsi" w:cstheme="minorHAnsi"/>
          <w:b/>
          <w:bCs/>
          <w:sz w:val="22"/>
          <w:szCs w:val="22"/>
        </w:rPr>
        <w:t>z postępowania</w:t>
      </w:r>
      <w:r w:rsidR="00374181" w:rsidRPr="00A506FC">
        <w:rPr>
          <w:rFonts w:asciiTheme="minorHAnsi" w:hAnsiTheme="minorHAnsi" w:cstheme="minorHAnsi"/>
          <w:sz w:val="22"/>
          <w:szCs w:val="22"/>
        </w:rPr>
        <w:t xml:space="preserve"> </w:t>
      </w:r>
      <w:r w:rsidR="005940BD" w:rsidRPr="00A506FC">
        <w:rPr>
          <w:rFonts w:asciiTheme="minorHAnsi" w:hAnsiTheme="minorHAnsi" w:cstheme="minorHAnsi"/>
          <w:sz w:val="22"/>
          <w:szCs w:val="22"/>
        </w:rPr>
        <w:t xml:space="preserve">- </w:t>
      </w:r>
      <w:r w:rsidR="00374181" w:rsidRPr="00A506FC">
        <w:rPr>
          <w:rFonts w:asciiTheme="minorHAnsi" w:hAnsiTheme="minorHAnsi" w:cstheme="minorHAnsi"/>
          <w:sz w:val="22"/>
          <w:szCs w:val="22"/>
        </w:rPr>
        <w:t xml:space="preserve">stanowi </w:t>
      </w:r>
      <w:r w:rsidR="00374181" w:rsidRPr="00DA7240">
        <w:rPr>
          <w:rFonts w:asciiTheme="minorHAnsi" w:hAnsiTheme="minorHAnsi" w:cstheme="minorHAnsi"/>
          <w:b/>
          <w:sz w:val="22"/>
          <w:szCs w:val="22"/>
        </w:rPr>
        <w:t xml:space="preserve">Załącznik nr </w:t>
      </w:r>
      <w:r w:rsidR="0001436B" w:rsidRPr="00DA7240">
        <w:rPr>
          <w:rFonts w:asciiTheme="minorHAnsi" w:hAnsiTheme="minorHAnsi" w:cstheme="minorHAnsi"/>
          <w:b/>
          <w:sz w:val="22"/>
          <w:szCs w:val="22"/>
        </w:rPr>
        <w:t>4</w:t>
      </w:r>
      <w:r w:rsidR="00360CDD" w:rsidRPr="00DA7240">
        <w:rPr>
          <w:rFonts w:asciiTheme="minorHAnsi" w:hAnsiTheme="minorHAnsi" w:cstheme="minorHAnsi"/>
          <w:b/>
          <w:sz w:val="22"/>
          <w:szCs w:val="22"/>
        </w:rPr>
        <w:t xml:space="preserve"> </w:t>
      </w:r>
      <w:r w:rsidR="00374181" w:rsidRPr="00DA7240">
        <w:rPr>
          <w:rFonts w:asciiTheme="minorHAnsi" w:hAnsiTheme="minorHAnsi" w:cstheme="minorHAnsi"/>
          <w:b/>
          <w:sz w:val="22"/>
          <w:szCs w:val="22"/>
        </w:rPr>
        <w:t>do SWZ.</w:t>
      </w:r>
      <w:r w:rsidR="00374181" w:rsidRPr="00DA7240">
        <w:rPr>
          <w:rFonts w:asciiTheme="minorHAnsi" w:hAnsiTheme="minorHAnsi" w:cstheme="minorHAnsi"/>
          <w:sz w:val="22"/>
          <w:szCs w:val="22"/>
        </w:rPr>
        <w:t xml:space="preserve"> </w:t>
      </w:r>
    </w:p>
    <w:p w14:paraId="59DEEB9A" w14:textId="7386C868" w:rsidR="00374181" w:rsidRPr="00DA7240" w:rsidRDefault="003C5106" w:rsidP="004811C6">
      <w:pPr>
        <w:pStyle w:val="Tekstpodstawowy"/>
        <w:spacing w:line="23" w:lineRule="atLeast"/>
        <w:ind w:left="708"/>
        <w:rPr>
          <w:rFonts w:asciiTheme="minorHAnsi" w:hAnsiTheme="minorHAnsi" w:cstheme="minorHAnsi"/>
          <w:b/>
          <w:sz w:val="22"/>
          <w:szCs w:val="22"/>
        </w:rPr>
      </w:pPr>
      <w:r w:rsidRPr="00DA7240">
        <w:rPr>
          <w:rFonts w:asciiTheme="minorHAnsi" w:hAnsiTheme="minorHAnsi" w:cstheme="minorHAnsi"/>
          <w:sz w:val="22"/>
          <w:szCs w:val="22"/>
        </w:rPr>
        <w:t>-</w:t>
      </w:r>
      <w:r w:rsidR="00374181" w:rsidRPr="00DA7240">
        <w:rPr>
          <w:rFonts w:asciiTheme="minorHAnsi" w:hAnsiTheme="minorHAnsi" w:cstheme="minorHAnsi"/>
          <w:sz w:val="22"/>
          <w:szCs w:val="22"/>
        </w:rPr>
        <w:t xml:space="preserve">Wzór </w:t>
      </w:r>
      <w:r w:rsidR="00374181" w:rsidRPr="00DA7240">
        <w:rPr>
          <w:rFonts w:asciiTheme="minorHAnsi" w:hAnsiTheme="minorHAnsi" w:cstheme="minorHAnsi"/>
          <w:b/>
          <w:bCs/>
          <w:sz w:val="22"/>
          <w:szCs w:val="22"/>
        </w:rPr>
        <w:t>oświadczenia o spełnianiu warunków udziału w postępowaniu</w:t>
      </w:r>
      <w:r w:rsidR="00374181" w:rsidRPr="00DA7240">
        <w:rPr>
          <w:rFonts w:asciiTheme="minorHAnsi" w:hAnsiTheme="minorHAnsi" w:cstheme="minorHAnsi"/>
          <w:sz w:val="22"/>
          <w:szCs w:val="22"/>
        </w:rPr>
        <w:t xml:space="preserve"> </w:t>
      </w:r>
      <w:r w:rsidR="005940BD" w:rsidRPr="00DA7240">
        <w:rPr>
          <w:rFonts w:asciiTheme="minorHAnsi" w:hAnsiTheme="minorHAnsi" w:cstheme="minorHAnsi"/>
          <w:sz w:val="22"/>
          <w:szCs w:val="22"/>
        </w:rPr>
        <w:t xml:space="preserve">- </w:t>
      </w:r>
      <w:r w:rsidR="00374181" w:rsidRPr="00DA7240">
        <w:rPr>
          <w:rFonts w:asciiTheme="minorHAnsi" w:hAnsiTheme="minorHAnsi" w:cstheme="minorHAnsi"/>
          <w:sz w:val="22"/>
          <w:szCs w:val="22"/>
        </w:rPr>
        <w:t xml:space="preserve">stanowi </w:t>
      </w:r>
      <w:r w:rsidR="00374181" w:rsidRPr="00DA7240">
        <w:rPr>
          <w:rFonts w:asciiTheme="minorHAnsi" w:hAnsiTheme="minorHAnsi" w:cstheme="minorHAnsi"/>
          <w:b/>
          <w:bCs/>
          <w:sz w:val="22"/>
          <w:szCs w:val="22"/>
        </w:rPr>
        <w:t xml:space="preserve">Załącznik nr </w:t>
      </w:r>
      <w:r w:rsidR="00220604" w:rsidRPr="00DA7240">
        <w:rPr>
          <w:rFonts w:asciiTheme="minorHAnsi" w:hAnsiTheme="minorHAnsi" w:cstheme="minorHAnsi"/>
          <w:b/>
          <w:bCs/>
          <w:sz w:val="22"/>
          <w:szCs w:val="22"/>
        </w:rPr>
        <w:t>4</w:t>
      </w:r>
      <w:r w:rsidR="00374181" w:rsidRPr="00DA7240">
        <w:rPr>
          <w:rFonts w:asciiTheme="minorHAnsi" w:hAnsiTheme="minorHAnsi" w:cstheme="minorHAnsi"/>
          <w:b/>
          <w:bCs/>
          <w:sz w:val="22"/>
          <w:szCs w:val="22"/>
        </w:rPr>
        <w:t xml:space="preserve"> do SWZ</w:t>
      </w:r>
      <w:r w:rsidR="00374181" w:rsidRPr="00DA7240">
        <w:rPr>
          <w:rFonts w:asciiTheme="minorHAnsi" w:hAnsiTheme="minorHAnsi" w:cstheme="minorHAnsi"/>
          <w:b/>
          <w:sz w:val="22"/>
          <w:szCs w:val="22"/>
        </w:rPr>
        <w:t>.</w:t>
      </w:r>
      <w:r w:rsidR="00374181" w:rsidRPr="00DA7240">
        <w:rPr>
          <w:rFonts w:asciiTheme="minorHAnsi" w:hAnsiTheme="minorHAnsi" w:cstheme="minorHAnsi"/>
          <w:sz w:val="22"/>
          <w:szCs w:val="22"/>
        </w:rPr>
        <w:t xml:space="preserve"> </w:t>
      </w:r>
    </w:p>
    <w:p w14:paraId="5E09652C" w14:textId="77777777" w:rsidR="00AC3587" w:rsidRPr="00A506FC" w:rsidRDefault="00374181" w:rsidP="00AD2BCD">
      <w:pPr>
        <w:pStyle w:val="Tekstpodstawowy"/>
        <w:numPr>
          <w:ilvl w:val="3"/>
          <w:numId w:val="40"/>
        </w:numPr>
        <w:spacing w:line="23" w:lineRule="atLeast"/>
        <w:ind w:left="425" w:hanging="357"/>
        <w:rPr>
          <w:rFonts w:asciiTheme="minorHAnsi" w:hAnsiTheme="minorHAnsi" w:cstheme="minorHAnsi"/>
          <w:b/>
          <w:sz w:val="22"/>
          <w:szCs w:val="22"/>
        </w:rPr>
      </w:pPr>
      <w:r w:rsidRPr="00DA7240">
        <w:rPr>
          <w:rFonts w:asciiTheme="minorHAnsi" w:hAnsiTheme="minorHAnsi" w:cstheme="minorHAnsi"/>
          <w:sz w:val="22"/>
          <w:szCs w:val="22"/>
        </w:rPr>
        <w:lastRenderedPageBreak/>
        <w:t xml:space="preserve">W przypadku </w:t>
      </w:r>
      <w:r w:rsidRPr="00DA7240">
        <w:rPr>
          <w:rFonts w:asciiTheme="minorHAnsi" w:hAnsiTheme="minorHAnsi" w:cstheme="minorHAnsi"/>
          <w:b/>
          <w:sz w:val="22"/>
          <w:szCs w:val="22"/>
        </w:rPr>
        <w:t>wspólnego ubiegania</w:t>
      </w:r>
      <w:r w:rsidRPr="00DA7240">
        <w:rPr>
          <w:rFonts w:asciiTheme="minorHAnsi" w:hAnsiTheme="minorHAnsi" w:cstheme="minorHAnsi"/>
          <w:sz w:val="22"/>
          <w:szCs w:val="22"/>
        </w:rPr>
        <w:t xml:space="preserve"> się o zamówienie przez wykonawców, oświadczenie, o którym mowa w art. 125 ust. 1 Pzp, </w:t>
      </w:r>
      <w:r w:rsidRPr="00DA7240">
        <w:rPr>
          <w:rFonts w:asciiTheme="minorHAnsi" w:hAnsiTheme="minorHAnsi" w:cstheme="minorHAnsi"/>
          <w:b/>
          <w:sz w:val="22"/>
          <w:szCs w:val="22"/>
        </w:rPr>
        <w:t>składa każdy z wykonawców</w:t>
      </w:r>
      <w:r w:rsidRPr="00DA7240">
        <w:rPr>
          <w:rFonts w:asciiTheme="minorHAnsi" w:hAnsiTheme="minorHAnsi" w:cstheme="minorHAnsi"/>
          <w:sz w:val="22"/>
          <w:szCs w:val="22"/>
        </w:rPr>
        <w:t xml:space="preserve">. Oświadczenia te potwierdzają brak podstaw wykluczenia z postępowania oraz spełnianie warunków udziału w postępowaniu w jakim każdy z wykonawców wykazuje spełnianie warunków udziału w postępowaniu </w:t>
      </w:r>
      <w:r w:rsidRPr="00DA7240">
        <w:rPr>
          <w:rFonts w:asciiTheme="minorHAnsi" w:hAnsiTheme="minorHAnsi" w:cstheme="minorHAnsi"/>
          <w:b/>
          <w:sz w:val="22"/>
          <w:szCs w:val="22"/>
        </w:rPr>
        <w:t xml:space="preserve">(Załącznik nr </w:t>
      </w:r>
      <w:r w:rsidR="0001436B" w:rsidRPr="00DA7240">
        <w:rPr>
          <w:rFonts w:asciiTheme="minorHAnsi" w:hAnsiTheme="minorHAnsi" w:cstheme="minorHAnsi"/>
          <w:b/>
          <w:sz w:val="22"/>
          <w:szCs w:val="22"/>
        </w:rPr>
        <w:t>4</w:t>
      </w:r>
      <w:r w:rsidRPr="00DA7240">
        <w:rPr>
          <w:rFonts w:asciiTheme="minorHAnsi" w:hAnsiTheme="minorHAnsi" w:cstheme="minorHAnsi"/>
          <w:b/>
          <w:sz w:val="22"/>
          <w:szCs w:val="22"/>
        </w:rPr>
        <w:t xml:space="preserve"> do SWZ</w:t>
      </w:r>
      <w:r w:rsidRPr="00A506FC">
        <w:rPr>
          <w:rFonts w:asciiTheme="minorHAnsi" w:hAnsiTheme="minorHAnsi" w:cstheme="minorHAnsi"/>
          <w:b/>
          <w:sz w:val="22"/>
          <w:szCs w:val="22"/>
        </w:rPr>
        <w:t xml:space="preserve">). </w:t>
      </w:r>
    </w:p>
    <w:p w14:paraId="58016BBB" w14:textId="297B1F61" w:rsidR="00374181" w:rsidRPr="00A506FC" w:rsidRDefault="00374181" w:rsidP="004811C6">
      <w:pPr>
        <w:pStyle w:val="Tekstpodstawowy"/>
        <w:spacing w:line="23" w:lineRule="atLeast"/>
        <w:ind w:left="425"/>
        <w:rPr>
          <w:rFonts w:asciiTheme="minorHAnsi" w:hAnsiTheme="minorHAnsi" w:cstheme="minorHAnsi"/>
          <w:b/>
          <w:sz w:val="22"/>
          <w:szCs w:val="22"/>
        </w:rPr>
      </w:pPr>
      <w:r w:rsidRPr="00A506FC">
        <w:rPr>
          <w:rFonts w:asciiTheme="minorHAnsi" w:hAnsiTheme="minorHAnsi" w:cstheme="minorHAnsi"/>
          <w:sz w:val="22"/>
          <w:szCs w:val="22"/>
        </w:rPr>
        <w:t>Art. 58 ust. 2 PZP - przepisy o pełnomocniku stosuje się odpowiednio.</w:t>
      </w:r>
    </w:p>
    <w:p w14:paraId="498EC2BE" w14:textId="3EEFED78" w:rsidR="00374181" w:rsidRPr="00A506FC" w:rsidRDefault="00374181" w:rsidP="00AD2BCD">
      <w:pPr>
        <w:pStyle w:val="Tekstpodstawowy"/>
        <w:numPr>
          <w:ilvl w:val="3"/>
          <w:numId w:val="40"/>
        </w:numPr>
        <w:spacing w:line="23" w:lineRule="atLeast"/>
        <w:rPr>
          <w:rFonts w:asciiTheme="minorHAnsi" w:hAnsiTheme="minorHAnsi" w:cstheme="minorHAnsi"/>
          <w:b/>
          <w:sz w:val="22"/>
          <w:szCs w:val="22"/>
        </w:rPr>
      </w:pPr>
      <w:r w:rsidRPr="00A506FC">
        <w:rPr>
          <w:rFonts w:asciiTheme="minorHAnsi" w:hAnsiTheme="minorHAnsi" w:cstheme="minorHAnsi"/>
          <w:sz w:val="22"/>
          <w:szCs w:val="22"/>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r w:rsidRPr="00A506FC">
        <w:rPr>
          <w:rFonts w:asciiTheme="minorHAnsi" w:hAnsiTheme="minorHAnsi" w:cstheme="minorHAnsi"/>
          <w:b/>
          <w:bCs/>
          <w:sz w:val="22"/>
          <w:szCs w:val="22"/>
        </w:rPr>
        <w:t>Zobowiązanie podmiotu udostępniającego zasoby</w:t>
      </w:r>
      <w:r w:rsidRPr="00A506FC">
        <w:rPr>
          <w:rFonts w:asciiTheme="minorHAnsi" w:hAnsiTheme="minorHAnsi" w:cstheme="minorHAnsi"/>
          <w:sz w:val="22"/>
          <w:szCs w:val="22"/>
        </w:rPr>
        <w:t>, przekazuje się w postaci elektronicznej i opatruje się kwalifikowanym podpisem elektronicznym, podpisem zaufanym lub podpisem osobistym</w:t>
      </w:r>
      <w:r w:rsidRPr="00A506FC">
        <w:rPr>
          <w:rFonts w:asciiTheme="minorHAnsi" w:hAnsiTheme="minorHAnsi" w:cstheme="minorHAnsi"/>
          <w:color w:val="FF0000"/>
          <w:sz w:val="22"/>
          <w:szCs w:val="22"/>
        </w:rPr>
        <w:t xml:space="preserve"> </w:t>
      </w:r>
      <w:r w:rsidR="00A83140" w:rsidRPr="00A506FC">
        <w:rPr>
          <w:rFonts w:asciiTheme="minorHAnsi" w:hAnsiTheme="minorHAnsi" w:cstheme="minorHAnsi"/>
          <w:sz w:val="22"/>
          <w:szCs w:val="22"/>
        </w:rPr>
        <w:t xml:space="preserve">– </w:t>
      </w:r>
      <w:r w:rsidR="00A83140" w:rsidRPr="00A506FC">
        <w:rPr>
          <w:rFonts w:asciiTheme="minorHAnsi" w:hAnsiTheme="minorHAnsi" w:cstheme="minorHAnsi"/>
          <w:b/>
          <w:bCs/>
          <w:sz w:val="22"/>
          <w:szCs w:val="22"/>
        </w:rPr>
        <w:t xml:space="preserve">Zobowiązanie </w:t>
      </w:r>
      <w:r w:rsidR="00A83140" w:rsidRPr="00DA7240">
        <w:rPr>
          <w:rFonts w:asciiTheme="minorHAnsi" w:hAnsiTheme="minorHAnsi" w:cstheme="minorHAnsi"/>
          <w:b/>
          <w:bCs/>
          <w:sz w:val="22"/>
          <w:szCs w:val="22"/>
        </w:rPr>
        <w:t>zał.</w:t>
      </w:r>
      <w:r w:rsidR="00220604" w:rsidRPr="00DA7240">
        <w:rPr>
          <w:rFonts w:asciiTheme="minorHAnsi" w:hAnsiTheme="minorHAnsi" w:cstheme="minorHAnsi"/>
          <w:b/>
          <w:bCs/>
          <w:sz w:val="22"/>
          <w:szCs w:val="22"/>
        </w:rPr>
        <w:t xml:space="preserve"> nr </w:t>
      </w:r>
      <w:r w:rsidR="007B606D" w:rsidRPr="00DA7240">
        <w:rPr>
          <w:rFonts w:asciiTheme="minorHAnsi" w:hAnsiTheme="minorHAnsi" w:cstheme="minorHAnsi"/>
          <w:b/>
          <w:bCs/>
          <w:sz w:val="22"/>
          <w:szCs w:val="22"/>
        </w:rPr>
        <w:t>8 do SWZ</w:t>
      </w:r>
      <w:r w:rsidR="005943FC" w:rsidRPr="00A506FC">
        <w:rPr>
          <w:rFonts w:asciiTheme="minorHAnsi" w:hAnsiTheme="minorHAnsi" w:cstheme="minorHAnsi"/>
          <w:b/>
          <w:bCs/>
          <w:sz w:val="22"/>
          <w:szCs w:val="22"/>
        </w:rPr>
        <w:t>.</w:t>
      </w:r>
      <w:r w:rsidR="00A83140" w:rsidRPr="00A506FC">
        <w:rPr>
          <w:rFonts w:asciiTheme="minorHAnsi" w:hAnsiTheme="minorHAnsi" w:cstheme="minorHAnsi"/>
          <w:sz w:val="22"/>
          <w:szCs w:val="22"/>
        </w:rPr>
        <w:t xml:space="preserve"> </w:t>
      </w:r>
    </w:p>
    <w:p w14:paraId="04D1DCC0" w14:textId="176FC19C" w:rsidR="00374181" w:rsidRPr="00A506FC" w:rsidRDefault="00374181" w:rsidP="00AD2BCD">
      <w:pPr>
        <w:pStyle w:val="Tekstpodstawowy"/>
        <w:numPr>
          <w:ilvl w:val="3"/>
          <w:numId w:val="40"/>
        </w:numPr>
        <w:spacing w:line="23" w:lineRule="atLeast"/>
        <w:ind w:left="425" w:hanging="357"/>
        <w:rPr>
          <w:rFonts w:asciiTheme="minorHAnsi" w:hAnsiTheme="minorHAnsi" w:cstheme="minorHAnsi"/>
          <w:b/>
          <w:sz w:val="22"/>
          <w:szCs w:val="22"/>
        </w:rPr>
      </w:pPr>
      <w:r w:rsidRPr="00A506FC">
        <w:rPr>
          <w:rFonts w:asciiTheme="minorHAnsi" w:hAnsiTheme="minorHAnsi" w:cstheme="minorHAnsi"/>
          <w:sz w:val="22"/>
          <w:szCs w:val="22"/>
        </w:rPr>
        <w:t>Wykonawca, w przypadku polegania na zdolnościach lub sytuacji podmiotów udostępniających zasoby, przedstawia, wraz z oświadczeniem, o którym mowa w art.</w:t>
      </w:r>
      <w:r w:rsidR="00A06C35" w:rsidRPr="00A506FC">
        <w:rPr>
          <w:rFonts w:asciiTheme="minorHAnsi" w:hAnsiTheme="minorHAnsi" w:cstheme="minorHAnsi"/>
          <w:sz w:val="22"/>
          <w:szCs w:val="22"/>
        </w:rPr>
        <w:t> </w:t>
      </w:r>
      <w:r w:rsidRPr="00A506FC">
        <w:rPr>
          <w:rFonts w:asciiTheme="minorHAnsi" w:hAnsiTheme="minorHAnsi" w:cstheme="minorHAnsi"/>
          <w:sz w:val="22"/>
          <w:szCs w:val="22"/>
        </w:rPr>
        <w:t xml:space="preserve">125 ust. 1 Pzp, także </w:t>
      </w:r>
      <w:r w:rsidR="00496EF3" w:rsidRPr="00A506FC">
        <w:rPr>
          <w:rFonts w:asciiTheme="minorHAnsi" w:hAnsiTheme="minorHAnsi" w:cstheme="minorHAnsi"/>
          <w:b/>
          <w:bCs/>
          <w:sz w:val="22"/>
          <w:szCs w:val="22"/>
        </w:rPr>
        <w:t>OŚWIADCZENIE PODMIOTU UDOSTĘPNIAJĄCEGO ZASOBY, POTWIERDZAJĄCE BRAK PODSTAW WYKLUCZENIA</w:t>
      </w:r>
      <w:r w:rsidRPr="00A506FC">
        <w:rPr>
          <w:rFonts w:asciiTheme="minorHAnsi" w:hAnsiTheme="minorHAnsi" w:cstheme="minorHAnsi"/>
          <w:sz w:val="22"/>
          <w:szCs w:val="22"/>
        </w:rPr>
        <w:t xml:space="preserve"> tego podmiotu oraz spełnianie warunków udziału w postępowaniu, w zakresie, w</w:t>
      </w:r>
      <w:r w:rsidR="005943FC" w:rsidRPr="00A506FC">
        <w:rPr>
          <w:rFonts w:asciiTheme="minorHAnsi" w:hAnsiTheme="minorHAnsi" w:cstheme="minorHAnsi"/>
          <w:sz w:val="22"/>
          <w:szCs w:val="22"/>
        </w:rPr>
        <w:t> </w:t>
      </w:r>
      <w:r w:rsidRPr="00A506FC">
        <w:rPr>
          <w:rFonts w:asciiTheme="minorHAnsi" w:hAnsiTheme="minorHAnsi" w:cstheme="minorHAnsi"/>
          <w:sz w:val="22"/>
          <w:szCs w:val="22"/>
        </w:rPr>
        <w:t>jakim wykonawca powołuje się na jego zasoby</w:t>
      </w:r>
      <w:r w:rsidRPr="00A506FC">
        <w:rPr>
          <w:rFonts w:asciiTheme="minorHAnsi" w:hAnsiTheme="minorHAnsi" w:cstheme="minorHAnsi"/>
          <w:b/>
          <w:bCs/>
          <w:strike/>
          <w:color w:val="FF0000"/>
          <w:sz w:val="22"/>
          <w:szCs w:val="22"/>
        </w:rPr>
        <w:t>.</w:t>
      </w:r>
      <w:r w:rsidR="00496EF3" w:rsidRPr="00A506FC">
        <w:rPr>
          <w:rFonts w:asciiTheme="minorHAnsi" w:hAnsiTheme="minorHAnsi" w:cstheme="minorHAnsi"/>
          <w:b/>
          <w:bCs/>
          <w:sz w:val="22"/>
          <w:szCs w:val="22"/>
        </w:rPr>
        <w:t xml:space="preserve"> Oświadczenie podmiotu udostępniającego zasoby – </w:t>
      </w:r>
      <w:r w:rsidR="00496EF3" w:rsidRPr="00DA7240">
        <w:rPr>
          <w:rFonts w:asciiTheme="minorHAnsi" w:hAnsiTheme="minorHAnsi" w:cstheme="minorHAnsi"/>
          <w:b/>
          <w:bCs/>
          <w:sz w:val="22"/>
          <w:szCs w:val="22"/>
        </w:rPr>
        <w:t>zał.</w:t>
      </w:r>
      <w:r w:rsidR="007B606D" w:rsidRPr="00DA7240">
        <w:rPr>
          <w:rFonts w:asciiTheme="minorHAnsi" w:hAnsiTheme="minorHAnsi" w:cstheme="minorHAnsi"/>
          <w:b/>
          <w:bCs/>
          <w:sz w:val="22"/>
          <w:szCs w:val="22"/>
        </w:rPr>
        <w:t xml:space="preserve"> nr</w:t>
      </w:r>
      <w:r w:rsidR="00496EF3" w:rsidRPr="00DA7240">
        <w:rPr>
          <w:rFonts w:asciiTheme="minorHAnsi" w:hAnsiTheme="minorHAnsi" w:cstheme="minorHAnsi"/>
          <w:b/>
          <w:bCs/>
          <w:sz w:val="22"/>
          <w:szCs w:val="22"/>
        </w:rPr>
        <w:t xml:space="preserve"> </w:t>
      </w:r>
      <w:r w:rsidR="007B606D" w:rsidRPr="00DA7240">
        <w:rPr>
          <w:rFonts w:asciiTheme="minorHAnsi" w:hAnsiTheme="minorHAnsi" w:cstheme="minorHAnsi"/>
          <w:b/>
          <w:bCs/>
          <w:sz w:val="22"/>
          <w:szCs w:val="22"/>
        </w:rPr>
        <w:t>9 do SWZ</w:t>
      </w:r>
      <w:r w:rsidR="00496EF3" w:rsidRPr="00DA7240">
        <w:rPr>
          <w:rFonts w:asciiTheme="minorHAnsi" w:hAnsiTheme="minorHAnsi" w:cstheme="minorHAnsi"/>
          <w:b/>
          <w:bCs/>
          <w:sz w:val="22"/>
          <w:szCs w:val="22"/>
        </w:rPr>
        <w:t>.</w:t>
      </w:r>
    </w:p>
    <w:p w14:paraId="020E708B" w14:textId="77777777" w:rsidR="00374181" w:rsidRPr="00A506FC" w:rsidRDefault="00374181" w:rsidP="00AD2BCD">
      <w:pPr>
        <w:pStyle w:val="Tekstpodstawowy"/>
        <w:numPr>
          <w:ilvl w:val="3"/>
          <w:numId w:val="40"/>
        </w:numPr>
        <w:spacing w:line="23" w:lineRule="atLeast"/>
        <w:ind w:left="425" w:hanging="357"/>
        <w:rPr>
          <w:rFonts w:asciiTheme="minorHAnsi" w:hAnsiTheme="minorHAnsi" w:cstheme="minorHAnsi"/>
          <w:b/>
          <w:sz w:val="22"/>
          <w:szCs w:val="22"/>
        </w:rPr>
      </w:pPr>
      <w:r w:rsidRPr="00A506FC">
        <w:rPr>
          <w:rFonts w:asciiTheme="minorHAnsi" w:hAnsiTheme="minorHAnsi" w:cstheme="minorHAnsi"/>
          <w:sz w:val="22"/>
          <w:szCs w:val="22"/>
        </w:rPr>
        <w:t xml:space="preserve">Oświadczenia i dokumenty potwierdzające brak podstaw do wykluczenia z postępowania, w tym oświadczenie dotyczące przynależności lub braku przynależności do tej samej grupy kapitałowej, składa </w:t>
      </w:r>
      <w:r w:rsidRPr="00A506FC">
        <w:rPr>
          <w:rFonts w:asciiTheme="minorHAnsi" w:hAnsiTheme="minorHAnsi" w:cstheme="minorHAnsi"/>
          <w:b/>
          <w:sz w:val="22"/>
          <w:szCs w:val="22"/>
        </w:rPr>
        <w:t>każdy z Wykonawców wspólnie ubiegających się o zamówienie</w:t>
      </w:r>
      <w:r w:rsidRPr="00A506FC">
        <w:rPr>
          <w:rFonts w:asciiTheme="minorHAnsi" w:hAnsiTheme="minorHAnsi" w:cstheme="minorHAnsi"/>
          <w:sz w:val="22"/>
          <w:szCs w:val="22"/>
        </w:rPr>
        <w:t>.</w:t>
      </w:r>
    </w:p>
    <w:p w14:paraId="7F004036" w14:textId="28FAA41A" w:rsidR="00374181" w:rsidRPr="00A506FC" w:rsidRDefault="00374181" w:rsidP="00AD2BCD">
      <w:pPr>
        <w:pStyle w:val="Tekstpodstawowy"/>
        <w:numPr>
          <w:ilvl w:val="3"/>
          <w:numId w:val="40"/>
        </w:numPr>
        <w:suppressAutoHyphens/>
        <w:autoSpaceDE w:val="0"/>
        <w:autoSpaceDN w:val="0"/>
        <w:adjustRightInd w:val="0"/>
        <w:spacing w:line="23" w:lineRule="atLeast"/>
        <w:ind w:left="426" w:hanging="426"/>
        <w:rPr>
          <w:rFonts w:asciiTheme="minorHAnsi" w:hAnsiTheme="minorHAnsi" w:cstheme="minorHAnsi"/>
          <w:sz w:val="22"/>
          <w:szCs w:val="22"/>
        </w:rPr>
      </w:pPr>
      <w:r w:rsidRPr="00DA7240">
        <w:rPr>
          <w:rFonts w:asciiTheme="minorHAnsi" w:hAnsiTheme="minorHAnsi" w:cstheme="minorHAnsi"/>
          <w:color w:val="222222"/>
          <w:sz w:val="22"/>
          <w:szCs w:val="22"/>
          <w:shd w:val="clear" w:color="auto" w:fill="FFFFFF"/>
        </w:rPr>
        <w:t xml:space="preserve">Zgodnie z </w:t>
      </w:r>
      <w:r w:rsidRPr="00DA7240">
        <w:rPr>
          <w:rFonts w:asciiTheme="minorHAnsi" w:hAnsiTheme="minorHAnsi" w:cstheme="minorHAnsi"/>
          <w:b/>
          <w:bCs/>
          <w:color w:val="222222"/>
          <w:sz w:val="22"/>
          <w:szCs w:val="22"/>
          <w:shd w:val="clear" w:color="auto" w:fill="FFFFFF"/>
        </w:rPr>
        <w:t>art. 107 ust. 1</w:t>
      </w:r>
      <w:r w:rsidRPr="00DA7240">
        <w:rPr>
          <w:rFonts w:asciiTheme="minorHAnsi" w:hAnsiTheme="minorHAnsi" w:cstheme="minorHAnsi"/>
          <w:color w:val="222222"/>
          <w:sz w:val="22"/>
          <w:szCs w:val="22"/>
          <w:shd w:val="clear" w:color="auto" w:fill="FFFFFF"/>
        </w:rPr>
        <w:t xml:space="preserve"> nowego Pzp wykonawca składa </w:t>
      </w:r>
      <w:r w:rsidRPr="00DA7240">
        <w:rPr>
          <w:rFonts w:asciiTheme="minorHAnsi" w:hAnsiTheme="minorHAnsi" w:cstheme="minorHAnsi"/>
          <w:b/>
          <w:color w:val="222222"/>
          <w:sz w:val="22"/>
          <w:szCs w:val="22"/>
          <w:shd w:val="clear" w:color="auto" w:fill="FFFFFF"/>
        </w:rPr>
        <w:t>przedmiotowe środki</w:t>
      </w:r>
      <w:r w:rsidRPr="00A506FC">
        <w:rPr>
          <w:rFonts w:asciiTheme="minorHAnsi" w:hAnsiTheme="minorHAnsi" w:cstheme="minorHAnsi"/>
          <w:b/>
          <w:color w:val="222222"/>
          <w:sz w:val="22"/>
          <w:szCs w:val="22"/>
          <w:shd w:val="clear" w:color="auto" w:fill="FFFFFF"/>
        </w:rPr>
        <w:t xml:space="preserve"> dowodowe</w:t>
      </w:r>
      <w:r w:rsidRPr="00A506FC">
        <w:rPr>
          <w:rFonts w:asciiTheme="minorHAnsi" w:hAnsiTheme="minorHAnsi" w:cstheme="minorHAnsi"/>
          <w:color w:val="222222"/>
          <w:sz w:val="22"/>
          <w:szCs w:val="22"/>
          <w:shd w:val="clear" w:color="auto" w:fill="FFFFFF"/>
        </w:rPr>
        <w:t xml:space="preserve"> wraz z ofertą, jeśli zamawiający żądał ich złożenia. Oznacza to, że obowiązek złożenia przedmiotowych środków dowodowych dotyczy każdego wykonawcy składającego ofertę a nie tylko tego, którego oferta została wskazana jako najwyżej oceniona – </w:t>
      </w:r>
      <w:r w:rsidRPr="00A506FC">
        <w:rPr>
          <w:rFonts w:asciiTheme="minorHAnsi" w:hAnsiTheme="minorHAnsi" w:cstheme="minorHAnsi"/>
          <w:b/>
          <w:color w:val="222222"/>
          <w:sz w:val="22"/>
          <w:szCs w:val="22"/>
          <w:shd w:val="clear" w:color="auto" w:fill="FFFFFF"/>
        </w:rPr>
        <w:t>nie dotyczy niniejszego postępowania (Zamawiający nie wymaga przedmiotowych środków dowodowych)</w:t>
      </w:r>
      <w:r w:rsidRPr="00A506FC">
        <w:rPr>
          <w:rFonts w:asciiTheme="minorHAnsi" w:hAnsiTheme="minorHAnsi" w:cstheme="minorHAnsi"/>
          <w:color w:val="222222"/>
          <w:sz w:val="22"/>
          <w:szCs w:val="22"/>
          <w:shd w:val="clear" w:color="auto" w:fill="FFFFFF"/>
        </w:rPr>
        <w:t>.</w:t>
      </w:r>
    </w:p>
    <w:p w14:paraId="47AC4EE8" w14:textId="77777777" w:rsidR="00374181" w:rsidRPr="00A506FC" w:rsidRDefault="00374181" w:rsidP="00AD2BCD">
      <w:pPr>
        <w:pStyle w:val="Tekstpodstawowy"/>
        <w:numPr>
          <w:ilvl w:val="3"/>
          <w:numId w:val="40"/>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w:t>
      </w:r>
    </w:p>
    <w:p w14:paraId="385BEB6E" w14:textId="04D20153" w:rsidR="00374181" w:rsidRPr="00A506FC" w:rsidRDefault="00374181" w:rsidP="00AD2BCD">
      <w:pPr>
        <w:pStyle w:val="Tekstpodstawowy"/>
        <w:numPr>
          <w:ilvl w:val="3"/>
          <w:numId w:val="40"/>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Pożądane przez Zamawiającego jest by Oferta oraz pozostałe oświadczenia i</w:t>
      </w:r>
      <w:r w:rsidR="00075335" w:rsidRPr="00A506FC">
        <w:rPr>
          <w:rFonts w:asciiTheme="minorHAnsi" w:hAnsiTheme="minorHAnsi" w:cstheme="minorHAnsi"/>
          <w:sz w:val="22"/>
          <w:szCs w:val="22"/>
        </w:rPr>
        <w:t> </w:t>
      </w:r>
      <w:r w:rsidRPr="00A506FC">
        <w:rPr>
          <w:rFonts w:asciiTheme="minorHAnsi" w:hAnsiTheme="minorHAnsi" w:cstheme="minorHAnsi"/>
          <w:sz w:val="22"/>
          <w:szCs w:val="22"/>
        </w:rPr>
        <w:t>dokumenty, dla których Zamawiający określił wzory w formie formularzy zamieszczonych w załącznikach do SWZ, były sporządzone zgodnie z tymi wzorami, co do treści oraz opisu kolumn i wierszy.</w:t>
      </w:r>
    </w:p>
    <w:p w14:paraId="3963A9F0" w14:textId="77777777" w:rsidR="00374181" w:rsidRPr="00A506FC" w:rsidRDefault="00374181" w:rsidP="00AD2BCD">
      <w:pPr>
        <w:pStyle w:val="Tekstpodstawowy"/>
        <w:numPr>
          <w:ilvl w:val="3"/>
          <w:numId w:val="40"/>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Oferta powinna być sporządzona w języku polskim. Każdy dokument składający się na ofertę powinien być czytelny.</w:t>
      </w:r>
    </w:p>
    <w:p w14:paraId="3F7B20E6" w14:textId="33A26478" w:rsidR="00374181" w:rsidRPr="00A506FC" w:rsidRDefault="00374181" w:rsidP="00AD2BCD">
      <w:pPr>
        <w:pStyle w:val="Tekstpodstawowy"/>
        <w:numPr>
          <w:ilvl w:val="3"/>
          <w:numId w:val="40"/>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b/>
          <w:sz w:val="22"/>
          <w:szCs w:val="22"/>
        </w:rPr>
        <w:t>Podmiotowe środki dowodowe</w:t>
      </w:r>
      <w:r w:rsidRPr="00A506FC">
        <w:rPr>
          <w:rFonts w:asciiTheme="minorHAnsi" w:hAnsiTheme="minorHAnsi" w:cstheme="minorHAnsi"/>
          <w:sz w:val="22"/>
          <w:szCs w:val="22"/>
        </w:rPr>
        <w:t xml:space="preserve"> lub inne dokumenty, w tym dokumenty potwierdzające umocowanie do reprezentowania, sporządzone w języku obcym przekazuje się wraz z tłumaczeniem na język polski.</w:t>
      </w:r>
    </w:p>
    <w:p w14:paraId="71A9E0AF" w14:textId="77777777" w:rsidR="00374181" w:rsidRPr="00A506FC" w:rsidRDefault="00374181" w:rsidP="00AD2BCD">
      <w:pPr>
        <w:pStyle w:val="Tekstpodstawowy"/>
        <w:numPr>
          <w:ilvl w:val="3"/>
          <w:numId w:val="40"/>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 xml:space="preserve"> Wszystkie koszty związane z uczestnictwem w postępowaniu, w szczególności z przygotowaniem i złożeniem oferty ponosi Wykonawca składający ofertę. Zamawiający nie przewiduje zwrotu kosztów udziału w postępowaniu.</w:t>
      </w:r>
    </w:p>
    <w:p w14:paraId="1D1D7E35" w14:textId="77777777" w:rsidR="00374181" w:rsidRPr="00A506FC" w:rsidRDefault="00374181" w:rsidP="004811C6">
      <w:pPr>
        <w:pStyle w:val="Tekstpodstawowy"/>
        <w:suppressAutoHyphens/>
        <w:autoSpaceDE w:val="0"/>
        <w:autoSpaceDN w:val="0"/>
        <w:adjustRightInd w:val="0"/>
        <w:spacing w:line="23" w:lineRule="atLeast"/>
        <w:rPr>
          <w:rFonts w:asciiTheme="minorHAnsi" w:hAnsiTheme="minorHAnsi" w:cstheme="minorHAnsi"/>
          <w:sz w:val="22"/>
          <w:szCs w:val="22"/>
          <w:highlight w:val="yellow"/>
        </w:rPr>
      </w:pPr>
    </w:p>
    <w:p w14:paraId="0F7F68A3" w14:textId="77777777" w:rsidR="00374181" w:rsidRPr="00A506FC" w:rsidRDefault="00374181" w:rsidP="00AD2BCD">
      <w:pPr>
        <w:pStyle w:val="Nagwek2"/>
        <w:numPr>
          <w:ilvl w:val="0"/>
          <w:numId w:val="40"/>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 xml:space="preserve">SPOSÓB I TERMIN SKŁADANIA OFERT. </w:t>
      </w:r>
    </w:p>
    <w:p w14:paraId="25DDDD3A" w14:textId="77777777" w:rsidR="00374181" w:rsidRPr="00A506FC" w:rsidRDefault="00374181" w:rsidP="004811C6">
      <w:pPr>
        <w:spacing w:line="23" w:lineRule="atLeast"/>
        <w:rPr>
          <w:rFonts w:asciiTheme="minorHAnsi" w:hAnsiTheme="minorHAnsi" w:cstheme="minorHAnsi"/>
          <w:sz w:val="22"/>
          <w:szCs w:val="22"/>
        </w:rPr>
      </w:pPr>
    </w:p>
    <w:p w14:paraId="4B7CD3C2" w14:textId="7FDF542E" w:rsidR="00374181" w:rsidRPr="00A506FC" w:rsidRDefault="000003A1" w:rsidP="004811C6">
      <w:pPr>
        <w:pStyle w:val="Tekstpodstawowy"/>
        <w:numPr>
          <w:ilvl w:val="0"/>
          <w:numId w:val="11"/>
        </w:numPr>
        <w:tabs>
          <w:tab w:val="left" w:pos="567"/>
        </w:tabs>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sz w:val="22"/>
          <w:szCs w:val="22"/>
        </w:rPr>
        <w:t xml:space="preserve">SPOSÓB SKŁADANIA OFERT. </w:t>
      </w:r>
    </w:p>
    <w:p w14:paraId="1FB0238D" w14:textId="77777777" w:rsidR="00BA3627" w:rsidRPr="00A506FC" w:rsidRDefault="005C5BA3" w:rsidP="00AD2BCD">
      <w:pPr>
        <w:pStyle w:val="Tekstpodstawowy"/>
        <w:numPr>
          <w:ilvl w:val="3"/>
          <w:numId w:val="41"/>
        </w:numPr>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b/>
          <w:bCs/>
          <w:sz w:val="22"/>
          <w:szCs w:val="22"/>
        </w:rPr>
        <w:t>WYKONAWCA SKŁADA OFERTĘ ZA POŚREDNICTWEM ZAKŁADKI „OFERTY/WNIOSKI”,</w:t>
      </w:r>
      <w:r w:rsidRPr="00A506FC">
        <w:rPr>
          <w:rFonts w:asciiTheme="minorHAnsi" w:hAnsiTheme="minorHAnsi" w:cstheme="minorHAnsi"/>
          <w:sz w:val="22"/>
          <w:szCs w:val="22"/>
        </w:rPr>
        <w:t xml:space="preserve"> </w:t>
      </w:r>
    </w:p>
    <w:p w14:paraId="2A3E46D1" w14:textId="77777777" w:rsidR="00BA3627" w:rsidRPr="00A506FC" w:rsidRDefault="00BA3627" w:rsidP="004811C6">
      <w:pPr>
        <w:pStyle w:val="Tekstpodstawowy"/>
        <w:suppressAutoHyphens/>
        <w:autoSpaceDE w:val="0"/>
        <w:autoSpaceDN w:val="0"/>
        <w:adjustRightInd w:val="0"/>
        <w:spacing w:line="23" w:lineRule="atLeast"/>
        <w:ind w:left="360"/>
        <w:rPr>
          <w:rFonts w:asciiTheme="minorHAnsi" w:hAnsiTheme="minorHAnsi" w:cstheme="minorHAnsi"/>
          <w:sz w:val="22"/>
          <w:szCs w:val="22"/>
        </w:rPr>
      </w:pPr>
      <w:r w:rsidRPr="00A506FC">
        <w:rPr>
          <w:rFonts w:asciiTheme="minorHAnsi" w:hAnsiTheme="minorHAnsi" w:cstheme="minorHAnsi"/>
          <w:sz w:val="22"/>
          <w:szCs w:val="22"/>
        </w:rPr>
        <w:lastRenderedPageBreak/>
        <w:t xml:space="preserve">- </w:t>
      </w:r>
      <w:r w:rsidR="00374181" w:rsidRPr="00A506FC">
        <w:rPr>
          <w:rFonts w:asciiTheme="minorHAnsi" w:hAnsiTheme="minorHAnsi" w:cstheme="minorHAnsi"/>
          <w:sz w:val="22"/>
          <w:szCs w:val="22"/>
        </w:rPr>
        <w:t xml:space="preserve">widocznej w podglądzie postępowania po zalogowaniu się na konto Wykonawcy. </w:t>
      </w:r>
    </w:p>
    <w:p w14:paraId="0E94200A" w14:textId="66962CB7" w:rsidR="00374181" w:rsidRPr="00A506FC" w:rsidRDefault="00374181" w:rsidP="004811C6">
      <w:pPr>
        <w:pStyle w:val="Tekstpodstawowy"/>
        <w:suppressAutoHyphens/>
        <w:autoSpaceDE w:val="0"/>
        <w:autoSpaceDN w:val="0"/>
        <w:adjustRightInd w:val="0"/>
        <w:spacing w:line="23" w:lineRule="atLeast"/>
        <w:ind w:left="360"/>
        <w:rPr>
          <w:rFonts w:asciiTheme="minorHAnsi" w:hAnsiTheme="minorHAnsi" w:cstheme="minorHAnsi"/>
          <w:sz w:val="22"/>
          <w:szCs w:val="22"/>
        </w:rPr>
      </w:pPr>
      <w:r w:rsidRPr="00A506FC">
        <w:rPr>
          <w:rFonts w:asciiTheme="minorHAnsi" w:hAnsiTheme="minorHAnsi" w:cstheme="minorHAnsi"/>
          <w:sz w:val="22"/>
          <w:szCs w:val="22"/>
        </w:rPr>
        <w:t>Po wybraniu</w:t>
      </w:r>
      <w:r w:rsidRPr="00A506FC">
        <w:rPr>
          <w:rFonts w:asciiTheme="minorHAnsi" w:hAnsiTheme="minorHAnsi" w:cstheme="minorHAnsi"/>
          <w:b/>
          <w:sz w:val="22"/>
          <w:szCs w:val="22"/>
        </w:rPr>
        <w:t xml:space="preserve"> </w:t>
      </w:r>
      <w:r w:rsidRPr="00A506FC">
        <w:rPr>
          <w:rFonts w:asciiTheme="minorHAnsi" w:hAnsiTheme="minorHAnsi" w:cstheme="minorHAnsi"/>
          <w:sz w:val="22"/>
          <w:szCs w:val="22"/>
        </w:rPr>
        <w:t>przycisku „</w:t>
      </w:r>
      <w:r w:rsidRPr="00A506FC">
        <w:rPr>
          <w:rFonts w:asciiTheme="minorHAnsi" w:hAnsiTheme="minorHAnsi" w:cstheme="minorHAnsi"/>
          <w:b/>
          <w:bCs/>
          <w:sz w:val="22"/>
          <w:szCs w:val="22"/>
        </w:rPr>
        <w:t>Złóż ofertę</w:t>
      </w:r>
      <w:r w:rsidRPr="00A506FC">
        <w:rPr>
          <w:rFonts w:asciiTheme="minorHAnsi" w:hAnsiTheme="minorHAnsi" w:cstheme="minorHAnsi"/>
          <w:sz w:val="22"/>
          <w:szCs w:val="22"/>
        </w:rPr>
        <w:t xml:space="preserve">” system prezentuje okno składania oferty umożliwiające przekazanie dokumentów elektronicznych, w którym znajdują się dwa pola </w:t>
      </w:r>
      <w:proofErr w:type="spellStart"/>
      <w:r w:rsidRPr="00A506FC">
        <w:rPr>
          <w:rFonts w:asciiTheme="minorHAnsi" w:hAnsiTheme="minorHAnsi" w:cstheme="minorHAnsi"/>
          <w:b/>
          <w:bCs/>
          <w:sz w:val="22"/>
          <w:szCs w:val="22"/>
        </w:rPr>
        <w:t>drag&amp;drop</w:t>
      </w:r>
      <w:proofErr w:type="spellEnd"/>
      <w:r w:rsidRPr="00A506FC">
        <w:rPr>
          <w:rFonts w:asciiTheme="minorHAnsi" w:hAnsiTheme="minorHAnsi" w:cstheme="minorHAnsi"/>
          <w:sz w:val="22"/>
          <w:szCs w:val="22"/>
        </w:rPr>
        <w:t xml:space="preserve"> („przeciągnij” i „upuść”) służące do dodawania plików.</w:t>
      </w:r>
    </w:p>
    <w:p w14:paraId="639DC6BE" w14:textId="3AD9FC05" w:rsidR="00374181" w:rsidRPr="00A506FC" w:rsidRDefault="00374181" w:rsidP="00AD2BCD">
      <w:pPr>
        <w:pStyle w:val="Tekstpodstawowy"/>
        <w:numPr>
          <w:ilvl w:val="3"/>
          <w:numId w:val="41"/>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Wykonawca dodaje wybrany z dysku i uprzednio podpisany „Formularz oferty” w</w:t>
      </w:r>
      <w:r w:rsidR="00A43F9E" w:rsidRPr="00A506FC">
        <w:rPr>
          <w:rFonts w:asciiTheme="minorHAnsi" w:hAnsiTheme="minorHAnsi" w:cstheme="minorHAnsi"/>
          <w:sz w:val="22"/>
          <w:szCs w:val="22"/>
        </w:rPr>
        <w:t> </w:t>
      </w:r>
      <w:r w:rsidRPr="00A506FC">
        <w:rPr>
          <w:rFonts w:asciiTheme="minorHAnsi" w:hAnsiTheme="minorHAnsi" w:cstheme="minorHAnsi"/>
          <w:sz w:val="22"/>
          <w:szCs w:val="22"/>
        </w:rPr>
        <w:t>pierwszym polu („Wypełniony formularz oferty”). W kolejnym polu („Załączniki i</w:t>
      </w:r>
      <w:r w:rsidR="008E5C8F" w:rsidRPr="00A506FC">
        <w:rPr>
          <w:rFonts w:asciiTheme="minorHAnsi" w:hAnsiTheme="minorHAnsi" w:cstheme="minorHAnsi"/>
          <w:sz w:val="22"/>
          <w:szCs w:val="22"/>
        </w:rPr>
        <w:t> </w:t>
      </w:r>
      <w:r w:rsidRPr="00A506FC">
        <w:rPr>
          <w:rFonts w:asciiTheme="minorHAnsi" w:hAnsiTheme="minorHAnsi" w:cstheme="minorHAnsi"/>
          <w:sz w:val="22"/>
          <w:szCs w:val="22"/>
        </w:rPr>
        <w:t>inne dokumenty przedstawione w ofercie przez Wykonawcę”) wykonawca dodaje pozostałe pliki stanowiące ofertę lub składane wraz z ofertą.</w:t>
      </w:r>
    </w:p>
    <w:p w14:paraId="36DE602F" w14:textId="0D0EA6F1" w:rsidR="00374181" w:rsidRPr="00A506FC" w:rsidRDefault="00374181" w:rsidP="00AD2BCD">
      <w:pPr>
        <w:pStyle w:val="Tekstpodstawowy"/>
        <w:numPr>
          <w:ilvl w:val="3"/>
          <w:numId w:val="41"/>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Jeżeli wraz z ofertą składane są dokumenty zawierające tajemnicę przedsiębiorstwa wykonawca, w celu utrzymania w poufności tych informacji, przekazuje je w</w:t>
      </w:r>
      <w:r w:rsidR="00F23DD0" w:rsidRPr="00A506FC">
        <w:rPr>
          <w:rFonts w:asciiTheme="minorHAnsi" w:hAnsiTheme="minorHAnsi" w:cstheme="minorHAnsi"/>
          <w:sz w:val="22"/>
          <w:szCs w:val="22"/>
        </w:rPr>
        <w:t> </w:t>
      </w:r>
      <w:r w:rsidRPr="00A506FC">
        <w:rPr>
          <w:rFonts w:asciiTheme="minorHAnsi" w:hAnsiTheme="minorHAnsi" w:cstheme="minorHAnsi"/>
          <w:sz w:val="22"/>
          <w:szCs w:val="22"/>
        </w:rPr>
        <w:t>wydzielonym i odpowiednio oznaczonym pliku, wraz z jednoczesnym zaznaczeniem w</w:t>
      </w:r>
      <w:r w:rsidR="00F23DD0" w:rsidRPr="00A506FC">
        <w:rPr>
          <w:rFonts w:asciiTheme="minorHAnsi" w:hAnsiTheme="minorHAnsi" w:cstheme="minorHAnsi"/>
          <w:sz w:val="22"/>
          <w:szCs w:val="22"/>
        </w:rPr>
        <w:t> </w:t>
      </w:r>
      <w:r w:rsidRPr="00A506FC">
        <w:rPr>
          <w:rFonts w:asciiTheme="minorHAnsi" w:hAnsiTheme="minorHAnsi" w:cstheme="minorHAnsi"/>
          <w:sz w:val="22"/>
          <w:szCs w:val="22"/>
        </w:rPr>
        <w:t>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0C1CB9E7" w14:textId="77777777" w:rsidR="00374181" w:rsidRPr="00A506FC" w:rsidRDefault="00374181" w:rsidP="00AD2BCD">
      <w:pPr>
        <w:pStyle w:val="Tekstpodstawowy"/>
        <w:numPr>
          <w:ilvl w:val="3"/>
          <w:numId w:val="41"/>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51489B1" w14:textId="77777777" w:rsidR="00374181" w:rsidRPr="00A506FC" w:rsidRDefault="00374181" w:rsidP="00AD2BCD">
      <w:pPr>
        <w:pStyle w:val="Tekstpodstawowy"/>
        <w:numPr>
          <w:ilvl w:val="3"/>
          <w:numId w:val="41"/>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Oferta może być złożona tylko do upływu terminu składania ofert.</w:t>
      </w:r>
    </w:p>
    <w:p w14:paraId="3FF31CAC" w14:textId="77777777" w:rsidR="00374181" w:rsidRPr="00A506FC" w:rsidRDefault="00374181" w:rsidP="00AD2BCD">
      <w:pPr>
        <w:pStyle w:val="Tekstpodstawowy"/>
        <w:numPr>
          <w:ilvl w:val="3"/>
          <w:numId w:val="41"/>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Wykonawca może przed upływem terminu składania ofert wycofać ofertę. Wykonawca wycofuje ofertę w zakładce „Oferty/wnioski” używając przycisku „Wycofaj ofertę”.</w:t>
      </w:r>
    </w:p>
    <w:p w14:paraId="6C9FD65D" w14:textId="77777777" w:rsidR="00374181" w:rsidRPr="00A506FC" w:rsidRDefault="00374181" w:rsidP="00AD2BCD">
      <w:pPr>
        <w:pStyle w:val="Tekstpodstawowy"/>
        <w:numPr>
          <w:ilvl w:val="3"/>
          <w:numId w:val="41"/>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Maksymalny łączny rozmiar plików stanowiących ofertę lub składanych wraz z ofertą to 250 MB.</w:t>
      </w:r>
    </w:p>
    <w:p w14:paraId="505AB2FA" w14:textId="77777777" w:rsidR="000A1D2E" w:rsidRPr="00A506FC" w:rsidRDefault="000A1D2E" w:rsidP="004811C6">
      <w:pPr>
        <w:pStyle w:val="Tekstpodstawowy"/>
        <w:suppressAutoHyphens/>
        <w:autoSpaceDE w:val="0"/>
        <w:autoSpaceDN w:val="0"/>
        <w:adjustRightInd w:val="0"/>
        <w:spacing w:line="23" w:lineRule="atLeast"/>
        <w:ind w:left="426"/>
        <w:rPr>
          <w:rFonts w:asciiTheme="minorHAnsi" w:hAnsiTheme="minorHAnsi" w:cstheme="minorHAnsi"/>
          <w:sz w:val="22"/>
          <w:szCs w:val="22"/>
        </w:rPr>
      </w:pPr>
    </w:p>
    <w:p w14:paraId="62EDAE64" w14:textId="113AFC31" w:rsidR="00374181" w:rsidRPr="00A506FC" w:rsidRDefault="00291427" w:rsidP="004811C6">
      <w:pPr>
        <w:pStyle w:val="Tekstpodstawowy"/>
        <w:numPr>
          <w:ilvl w:val="0"/>
          <w:numId w:val="11"/>
        </w:numPr>
        <w:tabs>
          <w:tab w:val="left" w:pos="42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b/>
          <w:sz w:val="22"/>
          <w:szCs w:val="22"/>
        </w:rPr>
        <w:t xml:space="preserve">INFORMACJE STANOWIĄCE TAJEMNICĘ PRZEDSIĘBIORSTWA. </w:t>
      </w:r>
    </w:p>
    <w:p w14:paraId="75F78D41" w14:textId="77777777" w:rsidR="00A13267" w:rsidRPr="00A506FC" w:rsidRDefault="00374181" w:rsidP="004811C6">
      <w:pPr>
        <w:pStyle w:val="Tekstpodstawowy"/>
        <w:numPr>
          <w:ilvl w:val="0"/>
          <w:numId w:val="12"/>
        </w:numPr>
        <w:suppressAutoHyphens/>
        <w:autoSpaceDE w:val="0"/>
        <w:autoSpaceDN w:val="0"/>
        <w:adjustRightInd w:val="0"/>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 xml:space="preserve">Nie ujawnia się informacji stanowiących tajemnicę przedsiębiorstwa w rozumieniu przepisów ustawy z dnia 16 kwietnia 1993 r. o zwalczaniu nieuczciwej konkurencji, jeżeli wykonawca, wraz z przekazaniem takich informacji, zastrzegł, że nie mogą być one udostępniane oraz wykazał, że zastrzeżone informacje stanowią tajemnicę przedsiębiorstwa. </w:t>
      </w:r>
    </w:p>
    <w:p w14:paraId="0E103EE9" w14:textId="58DEC9FB" w:rsidR="00374181" w:rsidRPr="00A506FC" w:rsidRDefault="00374181" w:rsidP="004811C6">
      <w:pPr>
        <w:pStyle w:val="Tekstpodstawowy"/>
        <w:suppressAutoHyphens/>
        <w:autoSpaceDE w:val="0"/>
        <w:autoSpaceDN w:val="0"/>
        <w:adjustRightInd w:val="0"/>
        <w:spacing w:line="23" w:lineRule="atLeast"/>
        <w:ind w:left="426"/>
        <w:rPr>
          <w:rFonts w:asciiTheme="minorHAnsi" w:hAnsiTheme="minorHAnsi" w:cstheme="minorHAnsi"/>
          <w:b/>
          <w:bCs/>
          <w:sz w:val="22"/>
          <w:szCs w:val="22"/>
        </w:rPr>
      </w:pPr>
      <w:r w:rsidRPr="00A506FC">
        <w:rPr>
          <w:rFonts w:asciiTheme="minorHAnsi" w:hAnsiTheme="minorHAnsi" w:cstheme="minorHAnsi"/>
          <w:b/>
          <w:bCs/>
          <w:sz w:val="22"/>
          <w:szCs w:val="22"/>
        </w:rPr>
        <w:t>Wykonawca nie może zastrzec informacji, które zamawiający, niezwłocznie po otwarciu ofert, udostępni na stronie internetowej prowadzonego postępowania o:</w:t>
      </w:r>
    </w:p>
    <w:p w14:paraId="204A174F" w14:textId="77777777" w:rsidR="00374181" w:rsidRPr="00A506FC" w:rsidRDefault="00374181" w:rsidP="004811C6">
      <w:pPr>
        <w:pStyle w:val="Tekstpodstawowy"/>
        <w:numPr>
          <w:ilvl w:val="1"/>
          <w:numId w:val="13"/>
        </w:numPr>
        <w:suppressAutoHyphens/>
        <w:autoSpaceDE w:val="0"/>
        <w:autoSpaceDN w:val="0"/>
        <w:adjustRightInd w:val="0"/>
        <w:spacing w:line="23" w:lineRule="atLeast"/>
        <w:ind w:left="709" w:hanging="283"/>
        <w:rPr>
          <w:rFonts w:asciiTheme="minorHAnsi" w:hAnsiTheme="minorHAnsi" w:cstheme="minorHAnsi"/>
          <w:sz w:val="22"/>
          <w:szCs w:val="22"/>
        </w:rPr>
      </w:pPr>
      <w:r w:rsidRPr="00A506FC">
        <w:rPr>
          <w:rFonts w:asciiTheme="minorHAnsi" w:hAnsiTheme="minorHAnsi" w:cstheme="minorHAnsi"/>
          <w:sz w:val="22"/>
          <w:szCs w:val="22"/>
        </w:rPr>
        <w:t>nazwach albo imionach i nazwiskach oraz siedzibach lub miejscach prowadzonej działalności gospodarczej albo miejscach zamieszkania wykonawców, których oferty zostały otwarte;</w:t>
      </w:r>
    </w:p>
    <w:p w14:paraId="556D010C" w14:textId="77777777" w:rsidR="00374181" w:rsidRPr="00A506FC" w:rsidRDefault="00374181" w:rsidP="004811C6">
      <w:pPr>
        <w:pStyle w:val="Tekstpodstawowy"/>
        <w:numPr>
          <w:ilvl w:val="1"/>
          <w:numId w:val="13"/>
        </w:numPr>
        <w:suppressAutoHyphens/>
        <w:autoSpaceDE w:val="0"/>
        <w:autoSpaceDN w:val="0"/>
        <w:adjustRightInd w:val="0"/>
        <w:spacing w:line="23" w:lineRule="atLeast"/>
        <w:ind w:left="709" w:hanging="283"/>
        <w:rPr>
          <w:rFonts w:asciiTheme="minorHAnsi" w:hAnsiTheme="minorHAnsi" w:cstheme="minorHAnsi"/>
          <w:sz w:val="22"/>
          <w:szCs w:val="22"/>
        </w:rPr>
      </w:pPr>
      <w:r w:rsidRPr="00A506FC">
        <w:rPr>
          <w:rFonts w:asciiTheme="minorHAnsi" w:hAnsiTheme="minorHAnsi" w:cstheme="minorHAnsi"/>
          <w:sz w:val="22"/>
          <w:szCs w:val="22"/>
        </w:rPr>
        <w:t>cenach zawartych w ofertach.</w:t>
      </w:r>
    </w:p>
    <w:p w14:paraId="51CE10E9" w14:textId="77777777" w:rsidR="00374181" w:rsidRPr="00A506FC" w:rsidRDefault="00374181" w:rsidP="004811C6">
      <w:pPr>
        <w:pStyle w:val="Tekstpodstawowy"/>
        <w:numPr>
          <w:ilvl w:val="0"/>
          <w:numId w:val="12"/>
        </w:numPr>
        <w:tabs>
          <w:tab w:val="left" w:pos="567"/>
        </w:tabs>
        <w:suppressAutoHyphens/>
        <w:autoSpaceDE w:val="0"/>
        <w:autoSpaceDN w:val="0"/>
        <w:adjustRightInd w:val="0"/>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696B9588" w14:textId="77777777" w:rsidR="00374181" w:rsidRPr="00A506FC" w:rsidRDefault="00374181" w:rsidP="004811C6">
      <w:pPr>
        <w:pStyle w:val="Tekstpodstawowy"/>
        <w:tabs>
          <w:tab w:val="left" w:pos="567"/>
        </w:tabs>
        <w:suppressAutoHyphens/>
        <w:autoSpaceDE w:val="0"/>
        <w:autoSpaceDN w:val="0"/>
        <w:adjustRightInd w:val="0"/>
        <w:spacing w:line="23" w:lineRule="atLeast"/>
        <w:ind w:left="426"/>
        <w:rPr>
          <w:rFonts w:asciiTheme="minorHAnsi" w:hAnsiTheme="minorHAnsi" w:cstheme="minorHAnsi"/>
          <w:sz w:val="22"/>
          <w:szCs w:val="22"/>
        </w:rPr>
      </w:pPr>
    </w:p>
    <w:p w14:paraId="5F5468E8" w14:textId="030CA894" w:rsidR="00374181" w:rsidRPr="00A506FC" w:rsidRDefault="00291427" w:rsidP="004811C6">
      <w:pPr>
        <w:pStyle w:val="Tekstpodstawowy"/>
        <w:numPr>
          <w:ilvl w:val="0"/>
          <w:numId w:val="11"/>
        </w:numPr>
        <w:tabs>
          <w:tab w:val="left" w:pos="426"/>
        </w:tabs>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sz w:val="22"/>
          <w:szCs w:val="22"/>
        </w:rPr>
        <w:t>TERMIN SKŁADANIA OFERT.</w:t>
      </w:r>
    </w:p>
    <w:p w14:paraId="51A864DC" w14:textId="4FAE2069" w:rsidR="00374181" w:rsidRPr="005D7C9D" w:rsidRDefault="00A2457D" w:rsidP="004811C6">
      <w:pPr>
        <w:pStyle w:val="Tekstpodstawowy"/>
        <w:tabs>
          <w:tab w:val="left" w:pos="1276"/>
        </w:tabs>
        <w:suppressAutoHyphens/>
        <w:autoSpaceDE w:val="0"/>
        <w:autoSpaceDN w:val="0"/>
        <w:adjustRightInd w:val="0"/>
        <w:spacing w:line="23" w:lineRule="atLeast"/>
        <w:rPr>
          <w:rFonts w:asciiTheme="minorHAnsi" w:hAnsiTheme="minorHAnsi" w:cstheme="minorHAnsi"/>
          <w:b/>
          <w:color w:val="000000" w:themeColor="text1"/>
          <w:sz w:val="22"/>
          <w:szCs w:val="22"/>
        </w:rPr>
      </w:pPr>
      <w:r w:rsidRPr="005D7C9D">
        <w:rPr>
          <w:rFonts w:asciiTheme="minorHAnsi" w:hAnsiTheme="minorHAnsi" w:cstheme="minorHAnsi"/>
          <w:color w:val="000000" w:themeColor="text1"/>
          <w:sz w:val="22"/>
          <w:szCs w:val="22"/>
        </w:rPr>
        <w:t xml:space="preserve">OFERTĘ NALEŻY ZŁOŻYĆ </w:t>
      </w:r>
      <w:r w:rsidR="00374181" w:rsidRPr="005D7C9D">
        <w:rPr>
          <w:rFonts w:asciiTheme="minorHAnsi" w:hAnsiTheme="minorHAnsi" w:cstheme="minorHAnsi"/>
          <w:color w:val="000000" w:themeColor="text1"/>
          <w:sz w:val="22"/>
          <w:szCs w:val="22"/>
        </w:rPr>
        <w:t xml:space="preserve">w terminie do </w:t>
      </w:r>
      <w:r w:rsidR="00374181" w:rsidRPr="005D7C9D">
        <w:rPr>
          <w:rFonts w:asciiTheme="minorHAnsi" w:hAnsiTheme="minorHAnsi" w:cstheme="minorHAnsi"/>
          <w:b/>
          <w:color w:val="000000" w:themeColor="text1"/>
          <w:sz w:val="22"/>
          <w:szCs w:val="22"/>
        </w:rPr>
        <w:t>dnia</w:t>
      </w:r>
      <w:r w:rsidR="00210735" w:rsidRPr="005D7C9D">
        <w:rPr>
          <w:rFonts w:asciiTheme="minorHAnsi" w:hAnsiTheme="minorHAnsi" w:cstheme="minorHAnsi"/>
          <w:b/>
          <w:color w:val="000000" w:themeColor="text1"/>
          <w:sz w:val="22"/>
          <w:szCs w:val="22"/>
        </w:rPr>
        <w:t xml:space="preserve"> </w:t>
      </w:r>
      <w:r w:rsidR="005D7C9D" w:rsidRPr="005D7C9D">
        <w:rPr>
          <w:rFonts w:asciiTheme="minorHAnsi" w:hAnsiTheme="minorHAnsi" w:cstheme="minorHAnsi"/>
          <w:b/>
          <w:color w:val="000000" w:themeColor="text1"/>
          <w:sz w:val="22"/>
          <w:szCs w:val="22"/>
        </w:rPr>
        <w:t>31.03</w:t>
      </w:r>
      <w:r w:rsidR="00F54DCF" w:rsidRPr="005D7C9D">
        <w:rPr>
          <w:rFonts w:asciiTheme="minorHAnsi" w:hAnsiTheme="minorHAnsi" w:cstheme="minorHAnsi"/>
          <w:b/>
          <w:color w:val="000000" w:themeColor="text1"/>
          <w:sz w:val="22"/>
          <w:szCs w:val="22"/>
        </w:rPr>
        <w:t>.</w:t>
      </w:r>
      <w:r w:rsidR="00210735" w:rsidRPr="005D7C9D">
        <w:rPr>
          <w:rFonts w:asciiTheme="minorHAnsi" w:hAnsiTheme="minorHAnsi" w:cstheme="minorHAnsi"/>
          <w:b/>
          <w:color w:val="000000" w:themeColor="text1"/>
          <w:sz w:val="22"/>
          <w:szCs w:val="22"/>
        </w:rPr>
        <w:t>202</w:t>
      </w:r>
      <w:r w:rsidR="00240AEA" w:rsidRPr="005D7C9D">
        <w:rPr>
          <w:rFonts w:asciiTheme="minorHAnsi" w:hAnsiTheme="minorHAnsi" w:cstheme="minorHAnsi"/>
          <w:b/>
          <w:color w:val="000000" w:themeColor="text1"/>
          <w:sz w:val="22"/>
          <w:szCs w:val="22"/>
        </w:rPr>
        <w:t>6</w:t>
      </w:r>
      <w:r w:rsidR="00374181" w:rsidRPr="005D7C9D">
        <w:rPr>
          <w:rFonts w:asciiTheme="minorHAnsi" w:hAnsiTheme="minorHAnsi" w:cstheme="minorHAnsi"/>
          <w:b/>
          <w:color w:val="000000" w:themeColor="text1"/>
          <w:sz w:val="22"/>
          <w:szCs w:val="22"/>
        </w:rPr>
        <w:t xml:space="preserve"> r. do godziny 0</w:t>
      </w:r>
      <w:r w:rsidR="00C46C64" w:rsidRPr="005D7C9D">
        <w:rPr>
          <w:rFonts w:asciiTheme="minorHAnsi" w:hAnsiTheme="minorHAnsi" w:cstheme="minorHAnsi"/>
          <w:b/>
          <w:color w:val="000000" w:themeColor="text1"/>
          <w:sz w:val="22"/>
          <w:szCs w:val="22"/>
        </w:rPr>
        <w:t>8</w:t>
      </w:r>
      <w:r w:rsidR="00374181" w:rsidRPr="005D7C9D">
        <w:rPr>
          <w:rFonts w:asciiTheme="minorHAnsi" w:hAnsiTheme="minorHAnsi" w:cstheme="minorHAnsi"/>
          <w:b/>
          <w:color w:val="000000" w:themeColor="text1"/>
          <w:sz w:val="22"/>
          <w:szCs w:val="22"/>
        </w:rPr>
        <w:t>:</w:t>
      </w:r>
      <w:r w:rsidR="00664571" w:rsidRPr="005D7C9D">
        <w:rPr>
          <w:rFonts w:asciiTheme="minorHAnsi" w:hAnsiTheme="minorHAnsi" w:cstheme="minorHAnsi"/>
          <w:b/>
          <w:color w:val="000000" w:themeColor="text1"/>
          <w:sz w:val="22"/>
          <w:szCs w:val="22"/>
        </w:rPr>
        <w:t>0</w:t>
      </w:r>
      <w:r w:rsidR="00374181" w:rsidRPr="005D7C9D">
        <w:rPr>
          <w:rFonts w:asciiTheme="minorHAnsi" w:hAnsiTheme="minorHAnsi" w:cstheme="minorHAnsi"/>
          <w:b/>
          <w:color w:val="000000" w:themeColor="text1"/>
          <w:sz w:val="22"/>
          <w:szCs w:val="22"/>
        </w:rPr>
        <w:t>0.</w:t>
      </w:r>
    </w:p>
    <w:p w14:paraId="54DF247E" w14:textId="77777777" w:rsidR="00374181" w:rsidRPr="005D7C9D" w:rsidRDefault="00374181" w:rsidP="004811C6">
      <w:pPr>
        <w:pStyle w:val="Tekstpodstawowy"/>
        <w:tabs>
          <w:tab w:val="left" w:pos="1276"/>
        </w:tabs>
        <w:suppressAutoHyphens/>
        <w:spacing w:line="23" w:lineRule="atLeast"/>
        <w:rPr>
          <w:rFonts w:asciiTheme="minorHAnsi" w:hAnsiTheme="minorHAnsi" w:cstheme="minorHAnsi"/>
          <w:color w:val="000000" w:themeColor="text1"/>
          <w:sz w:val="22"/>
          <w:szCs w:val="22"/>
        </w:rPr>
      </w:pPr>
      <w:r w:rsidRPr="005D7C9D">
        <w:rPr>
          <w:rFonts w:asciiTheme="minorHAnsi" w:hAnsiTheme="minorHAnsi" w:cstheme="minorHAnsi"/>
          <w:color w:val="000000" w:themeColor="text1"/>
          <w:sz w:val="22"/>
          <w:szCs w:val="22"/>
        </w:rPr>
        <w:t xml:space="preserve">Decydujące znaczenie dla oceny zachowania terminu składania ofert ma data i godzina złożenia oferty na platformie e-Zamówienia. </w:t>
      </w:r>
    </w:p>
    <w:p w14:paraId="0F87CA85" w14:textId="77777777" w:rsidR="00374181" w:rsidRPr="005D7C9D" w:rsidRDefault="00374181" w:rsidP="004811C6">
      <w:pPr>
        <w:pStyle w:val="Tekstpodstawowy"/>
        <w:suppressAutoHyphens/>
        <w:autoSpaceDE w:val="0"/>
        <w:autoSpaceDN w:val="0"/>
        <w:adjustRightInd w:val="0"/>
        <w:spacing w:line="23" w:lineRule="atLeast"/>
        <w:rPr>
          <w:rFonts w:asciiTheme="minorHAnsi" w:hAnsiTheme="minorHAnsi" w:cstheme="minorHAnsi"/>
          <w:b/>
          <w:color w:val="000000" w:themeColor="text1"/>
          <w:sz w:val="22"/>
          <w:szCs w:val="22"/>
        </w:rPr>
      </w:pPr>
    </w:p>
    <w:p w14:paraId="67711480" w14:textId="77777777" w:rsidR="00374181" w:rsidRPr="005D7C9D" w:rsidRDefault="00374181" w:rsidP="00AD2BCD">
      <w:pPr>
        <w:pStyle w:val="Nagwek2"/>
        <w:numPr>
          <w:ilvl w:val="0"/>
          <w:numId w:val="41"/>
        </w:numPr>
        <w:spacing w:line="23" w:lineRule="atLeast"/>
        <w:ind w:left="567" w:hanging="567"/>
        <w:rPr>
          <w:rFonts w:asciiTheme="minorHAnsi" w:hAnsiTheme="minorHAnsi" w:cstheme="minorHAnsi"/>
          <w:color w:val="000000" w:themeColor="text1"/>
          <w:sz w:val="22"/>
          <w:szCs w:val="22"/>
        </w:rPr>
      </w:pPr>
      <w:r w:rsidRPr="005D7C9D">
        <w:rPr>
          <w:rFonts w:asciiTheme="minorHAnsi" w:hAnsiTheme="minorHAnsi" w:cstheme="minorHAnsi"/>
          <w:color w:val="000000" w:themeColor="text1"/>
          <w:sz w:val="22"/>
          <w:szCs w:val="22"/>
        </w:rPr>
        <w:lastRenderedPageBreak/>
        <w:t>TERMIN OTWARCIA OFERT.</w:t>
      </w:r>
    </w:p>
    <w:p w14:paraId="5828A3E1" w14:textId="56F96A8C" w:rsidR="00374181" w:rsidRPr="005D7C9D" w:rsidRDefault="00A2457D" w:rsidP="004811C6">
      <w:pPr>
        <w:pStyle w:val="Tekstpodstawowy"/>
        <w:numPr>
          <w:ilvl w:val="6"/>
          <w:numId w:val="14"/>
        </w:numPr>
        <w:suppressAutoHyphens/>
        <w:spacing w:line="23" w:lineRule="atLeast"/>
        <w:ind w:left="426" w:hanging="426"/>
        <w:rPr>
          <w:rFonts w:asciiTheme="minorHAnsi" w:hAnsiTheme="minorHAnsi" w:cstheme="minorHAnsi"/>
          <w:b/>
          <w:bCs/>
          <w:color w:val="000000" w:themeColor="text1"/>
          <w:sz w:val="22"/>
          <w:szCs w:val="22"/>
        </w:rPr>
      </w:pPr>
      <w:r w:rsidRPr="005D7C9D">
        <w:rPr>
          <w:rFonts w:asciiTheme="minorHAnsi" w:hAnsiTheme="minorHAnsi" w:cstheme="minorHAnsi"/>
          <w:color w:val="000000" w:themeColor="text1"/>
          <w:sz w:val="22"/>
          <w:szCs w:val="22"/>
        </w:rPr>
        <w:t xml:space="preserve">OTWARCIE OFERT </w:t>
      </w:r>
      <w:r w:rsidR="00374181" w:rsidRPr="005D7C9D">
        <w:rPr>
          <w:rFonts w:asciiTheme="minorHAnsi" w:hAnsiTheme="minorHAnsi" w:cstheme="minorHAnsi"/>
          <w:color w:val="000000" w:themeColor="text1"/>
          <w:sz w:val="22"/>
          <w:szCs w:val="22"/>
        </w:rPr>
        <w:t xml:space="preserve">nastąpi w </w:t>
      </w:r>
      <w:r w:rsidR="00374181" w:rsidRPr="005D7C9D">
        <w:rPr>
          <w:rFonts w:asciiTheme="minorHAnsi" w:hAnsiTheme="minorHAnsi" w:cstheme="minorHAnsi"/>
          <w:b/>
          <w:bCs/>
          <w:color w:val="000000" w:themeColor="text1"/>
          <w:sz w:val="22"/>
          <w:szCs w:val="22"/>
        </w:rPr>
        <w:t xml:space="preserve">dniu  </w:t>
      </w:r>
      <w:r w:rsidR="005D7C9D" w:rsidRPr="005D7C9D">
        <w:rPr>
          <w:rFonts w:asciiTheme="minorHAnsi" w:hAnsiTheme="minorHAnsi" w:cstheme="minorHAnsi"/>
          <w:b/>
          <w:bCs/>
          <w:color w:val="000000" w:themeColor="text1"/>
          <w:sz w:val="22"/>
          <w:szCs w:val="22"/>
        </w:rPr>
        <w:t>31.03</w:t>
      </w:r>
      <w:r w:rsidR="00F54DCF" w:rsidRPr="005D7C9D">
        <w:rPr>
          <w:rFonts w:asciiTheme="minorHAnsi" w:hAnsiTheme="minorHAnsi" w:cstheme="minorHAnsi"/>
          <w:b/>
          <w:bCs/>
          <w:color w:val="000000" w:themeColor="text1"/>
          <w:sz w:val="22"/>
          <w:szCs w:val="22"/>
        </w:rPr>
        <w:t>.</w:t>
      </w:r>
      <w:r w:rsidR="00210735" w:rsidRPr="005D7C9D">
        <w:rPr>
          <w:rFonts w:asciiTheme="minorHAnsi" w:hAnsiTheme="minorHAnsi" w:cstheme="minorHAnsi"/>
          <w:b/>
          <w:bCs/>
          <w:color w:val="000000" w:themeColor="text1"/>
          <w:sz w:val="22"/>
          <w:szCs w:val="22"/>
        </w:rPr>
        <w:t>202</w:t>
      </w:r>
      <w:r w:rsidR="000F727D" w:rsidRPr="005D7C9D">
        <w:rPr>
          <w:rFonts w:asciiTheme="minorHAnsi" w:hAnsiTheme="minorHAnsi" w:cstheme="minorHAnsi"/>
          <w:b/>
          <w:bCs/>
          <w:color w:val="000000" w:themeColor="text1"/>
          <w:sz w:val="22"/>
          <w:szCs w:val="22"/>
        </w:rPr>
        <w:t>6</w:t>
      </w:r>
      <w:r w:rsidR="00167697" w:rsidRPr="005D7C9D">
        <w:rPr>
          <w:rFonts w:asciiTheme="minorHAnsi" w:hAnsiTheme="minorHAnsi" w:cstheme="minorHAnsi"/>
          <w:b/>
          <w:bCs/>
          <w:color w:val="000000" w:themeColor="text1"/>
          <w:sz w:val="22"/>
          <w:szCs w:val="22"/>
        </w:rPr>
        <w:t xml:space="preserve"> </w:t>
      </w:r>
      <w:r w:rsidR="00374181" w:rsidRPr="005D7C9D">
        <w:rPr>
          <w:rFonts w:asciiTheme="minorHAnsi" w:hAnsiTheme="minorHAnsi" w:cstheme="minorHAnsi"/>
          <w:b/>
          <w:bCs/>
          <w:color w:val="000000" w:themeColor="text1"/>
          <w:sz w:val="22"/>
          <w:szCs w:val="22"/>
        </w:rPr>
        <w:t>r. o godzinie 0</w:t>
      </w:r>
      <w:r w:rsidR="00664571" w:rsidRPr="005D7C9D">
        <w:rPr>
          <w:rFonts w:asciiTheme="minorHAnsi" w:hAnsiTheme="minorHAnsi" w:cstheme="minorHAnsi"/>
          <w:b/>
          <w:bCs/>
          <w:color w:val="000000" w:themeColor="text1"/>
          <w:sz w:val="22"/>
          <w:szCs w:val="22"/>
        </w:rPr>
        <w:t>8</w:t>
      </w:r>
      <w:r w:rsidR="00374181" w:rsidRPr="005D7C9D">
        <w:rPr>
          <w:rFonts w:asciiTheme="minorHAnsi" w:hAnsiTheme="minorHAnsi" w:cstheme="minorHAnsi"/>
          <w:b/>
          <w:bCs/>
          <w:color w:val="000000" w:themeColor="text1"/>
          <w:sz w:val="22"/>
          <w:szCs w:val="22"/>
        </w:rPr>
        <w:t>:</w:t>
      </w:r>
      <w:r w:rsidR="00664571" w:rsidRPr="005D7C9D">
        <w:rPr>
          <w:rFonts w:asciiTheme="minorHAnsi" w:hAnsiTheme="minorHAnsi" w:cstheme="minorHAnsi"/>
          <w:b/>
          <w:bCs/>
          <w:color w:val="000000" w:themeColor="text1"/>
          <w:sz w:val="22"/>
          <w:szCs w:val="22"/>
        </w:rPr>
        <w:t>3</w:t>
      </w:r>
      <w:r w:rsidR="00374181" w:rsidRPr="005D7C9D">
        <w:rPr>
          <w:rFonts w:asciiTheme="minorHAnsi" w:hAnsiTheme="minorHAnsi" w:cstheme="minorHAnsi"/>
          <w:b/>
          <w:bCs/>
          <w:color w:val="000000" w:themeColor="text1"/>
          <w:sz w:val="22"/>
          <w:szCs w:val="22"/>
        </w:rPr>
        <w:t>0.</w:t>
      </w:r>
    </w:p>
    <w:p w14:paraId="2A23C3C9" w14:textId="77777777" w:rsidR="00374181" w:rsidRPr="00A506FC" w:rsidRDefault="00374181" w:rsidP="004811C6">
      <w:pPr>
        <w:pStyle w:val="Tekstpodstawowy"/>
        <w:numPr>
          <w:ilvl w:val="6"/>
          <w:numId w:val="14"/>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W przypadku awarii systemu teleinformatycznego, przy użyciu którego następuje składanie ofert, która powoduje brak możliwości otwarcia ofert w terminie określonym przez zamawiającego, otwarcie ofert następuje niezwłocznie po usunięciu awarii.</w:t>
      </w:r>
    </w:p>
    <w:p w14:paraId="391AAFB7" w14:textId="77777777" w:rsidR="00374181" w:rsidRPr="00A506FC" w:rsidRDefault="00374181" w:rsidP="004811C6">
      <w:pPr>
        <w:pStyle w:val="Tekstpodstawowy"/>
        <w:numPr>
          <w:ilvl w:val="6"/>
          <w:numId w:val="14"/>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Zamawiający informuje o zmianie terminu otwarcia ofert na stronie internetowej prowadzonego postępowania.</w:t>
      </w:r>
    </w:p>
    <w:p w14:paraId="4FD3D413" w14:textId="77777777" w:rsidR="00374181" w:rsidRPr="00A506FC" w:rsidRDefault="00374181" w:rsidP="004811C6">
      <w:pPr>
        <w:pStyle w:val="Tekstpodstawowy"/>
        <w:numPr>
          <w:ilvl w:val="6"/>
          <w:numId w:val="14"/>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Zamawiający, najpóźniej przed otwarciem ofert, udostępnia na stronie internetowej prowadzonego postępowania informację o kwocie, jaką zamierza przeznaczyć na sfinansowanie zamówienia.</w:t>
      </w:r>
    </w:p>
    <w:p w14:paraId="0C7BB984" w14:textId="77777777" w:rsidR="00374181" w:rsidRPr="00A506FC" w:rsidRDefault="00374181" w:rsidP="004811C6">
      <w:pPr>
        <w:pStyle w:val="Tekstpodstawowy"/>
        <w:numPr>
          <w:ilvl w:val="6"/>
          <w:numId w:val="14"/>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Zamawiający, niezwłocznie po otwarciu ofert, udostępnia na stronie internetowej prowadzonego postępowania informacje o (art. 222 ust. 5 Pzp):</w:t>
      </w:r>
    </w:p>
    <w:p w14:paraId="0188C3EA" w14:textId="77777777" w:rsidR="00374181" w:rsidRPr="00A506FC" w:rsidRDefault="00374181" w:rsidP="004811C6">
      <w:pPr>
        <w:pStyle w:val="Tekstpodstawowy"/>
        <w:numPr>
          <w:ilvl w:val="2"/>
          <w:numId w:val="15"/>
        </w:numPr>
        <w:suppressAutoHyphens/>
        <w:autoSpaceDE w:val="0"/>
        <w:autoSpaceDN w:val="0"/>
        <w:adjustRightInd w:val="0"/>
        <w:spacing w:line="23" w:lineRule="atLeast"/>
        <w:ind w:left="709" w:hanging="283"/>
        <w:rPr>
          <w:rFonts w:asciiTheme="minorHAnsi" w:hAnsiTheme="minorHAnsi" w:cstheme="minorHAnsi"/>
          <w:sz w:val="22"/>
          <w:szCs w:val="22"/>
        </w:rPr>
      </w:pPr>
      <w:r w:rsidRPr="00A506FC">
        <w:rPr>
          <w:rFonts w:asciiTheme="minorHAnsi" w:hAnsiTheme="minorHAnsi" w:cstheme="minorHAnsi"/>
          <w:sz w:val="22"/>
          <w:szCs w:val="22"/>
        </w:rPr>
        <w:t>nazwach albo imionach i nazwiskach oraz siedzibach lub miejscach prowadzonej działalności gospodarczej albo miejscach zamieszkania wykonawców, których oferty zostały otwarte,</w:t>
      </w:r>
    </w:p>
    <w:p w14:paraId="76D09C01" w14:textId="77777777" w:rsidR="00374181" w:rsidRPr="00A506FC" w:rsidRDefault="00374181" w:rsidP="004811C6">
      <w:pPr>
        <w:pStyle w:val="Tekstpodstawowy"/>
        <w:numPr>
          <w:ilvl w:val="2"/>
          <w:numId w:val="15"/>
        </w:numPr>
        <w:suppressAutoHyphens/>
        <w:autoSpaceDE w:val="0"/>
        <w:autoSpaceDN w:val="0"/>
        <w:adjustRightInd w:val="0"/>
        <w:spacing w:line="23" w:lineRule="atLeast"/>
        <w:ind w:left="709" w:hanging="283"/>
        <w:rPr>
          <w:rFonts w:asciiTheme="minorHAnsi" w:hAnsiTheme="minorHAnsi" w:cstheme="minorHAnsi"/>
          <w:sz w:val="22"/>
          <w:szCs w:val="22"/>
        </w:rPr>
      </w:pPr>
      <w:r w:rsidRPr="00A506FC">
        <w:rPr>
          <w:rFonts w:asciiTheme="minorHAnsi" w:hAnsiTheme="minorHAnsi" w:cstheme="minorHAnsi"/>
          <w:sz w:val="22"/>
          <w:szCs w:val="22"/>
        </w:rPr>
        <w:t>cenach (lub kosztach) zawartych w ofertach.</w:t>
      </w:r>
    </w:p>
    <w:p w14:paraId="13DA1E16" w14:textId="77777777" w:rsidR="00374181" w:rsidRPr="00A506FC" w:rsidRDefault="00374181" w:rsidP="004811C6">
      <w:pPr>
        <w:pStyle w:val="Tekstpodstawowy"/>
        <w:suppressAutoHyphens/>
        <w:autoSpaceDE w:val="0"/>
        <w:autoSpaceDN w:val="0"/>
        <w:adjustRightInd w:val="0"/>
        <w:spacing w:line="23" w:lineRule="atLeast"/>
        <w:rPr>
          <w:rFonts w:asciiTheme="minorHAnsi" w:hAnsiTheme="minorHAnsi" w:cstheme="minorHAnsi"/>
          <w:sz w:val="22"/>
          <w:szCs w:val="22"/>
        </w:rPr>
      </w:pPr>
    </w:p>
    <w:p w14:paraId="31C0E266"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PODSTAWY WYKLUCZENIA, O KTÓRYCH MOWA W ART. 108 UST. 1. USTAWY PZP i ART. 7 UST. 1 USTAWY Z DNIA 13 KWIETNIA 2022 R. O SZCZEGÓLNYCH ROZWIĄZANIACH W ZAKRESIE PRZECIWDZIAŁANIA WSPIERANIU AGRESJI NA UKRAINĘ ORAZ SŁUŻĄCYCH OCHRONIE BEZPIECZEŃSTWA NARODOWEGO:</w:t>
      </w:r>
    </w:p>
    <w:p w14:paraId="4FBA2391" w14:textId="77777777" w:rsidR="00374181" w:rsidRPr="00A506FC" w:rsidRDefault="00374181" w:rsidP="004811C6">
      <w:pPr>
        <w:pStyle w:val="Tekstpodstawowy"/>
        <w:suppressAutoHyphens/>
        <w:autoSpaceDE w:val="0"/>
        <w:autoSpaceDN w:val="0"/>
        <w:adjustRightInd w:val="0"/>
        <w:spacing w:line="23" w:lineRule="atLeast"/>
        <w:rPr>
          <w:rFonts w:asciiTheme="minorHAnsi" w:hAnsiTheme="minorHAnsi" w:cstheme="minorHAnsi"/>
          <w:b/>
          <w:sz w:val="22"/>
          <w:szCs w:val="22"/>
        </w:rPr>
      </w:pPr>
    </w:p>
    <w:p w14:paraId="32F35A94" w14:textId="77777777" w:rsidR="00374181" w:rsidRPr="00A506FC" w:rsidRDefault="00374181" w:rsidP="004811C6">
      <w:pPr>
        <w:pStyle w:val="Tekstpodstawowy"/>
        <w:numPr>
          <w:ilvl w:val="3"/>
          <w:numId w:val="16"/>
        </w:numPr>
        <w:suppressAutoHyphens/>
        <w:autoSpaceDE w:val="0"/>
        <w:autoSpaceDN w:val="0"/>
        <w:adjustRightInd w:val="0"/>
        <w:spacing w:line="23" w:lineRule="atLeast"/>
        <w:ind w:left="426" w:hanging="426"/>
        <w:rPr>
          <w:rFonts w:asciiTheme="minorHAnsi" w:hAnsiTheme="minorHAnsi" w:cstheme="minorHAnsi"/>
          <w:b/>
          <w:sz w:val="22"/>
          <w:szCs w:val="22"/>
        </w:rPr>
      </w:pPr>
      <w:r w:rsidRPr="00A506FC">
        <w:rPr>
          <w:rFonts w:asciiTheme="minorHAnsi" w:hAnsiTheme="minorHAnsi" w:cstheme="minorHAnsi"/>
          <w:b/>
          <w:sz w:val="22"/>
          <w:szCs w:val="22"/>
        </w:rPr>
        <w:t>Z postępowania o udzielenie zamówienia wyklucza się Wykonawców, w stosunku do których zachodzi którakolwiek z okoliczności wskazanych:</w:t>
      </w:r>
    </w:p>
    <w:p w14:paraId="3CE69EA2" w14:textId="77777777" w:rsidR="00374181" w:rsidRPr="00A506FC" w:rsidRDefault="00374181" w:rsidP="004811C6">
      <w:pPr>
        <w:pStyle w:val="Tekstpodstawowy"/>
        <w:suppressAutoHyphens/>
        <w:autoSpaceDE w:val="0"/>
        <w:autoSpaceDN w:val="0"/>
        <w:adjustRightInd w:val="0"/>
        <w:spacing w:line="23" w:lineRule="atLeast"/>
        <w:ind w:left="426"/>
        <w:rPr>
          <w:rFonts w:asciiTheme="minorHAnsi" w:hAnsiTheme="minorHAnsi" w:cstheme="minorHAnsi"/>
          <w:b/>
          <w:sz w:val="22"/>
          <w:szCs w:val="22"/>
        </w:rPr>
      </w:pPr>
    </w:p>
    <w:p w14:paraId="76606F89" w14:textId="77777777" w:rsidR="00374181" w:rsidRPr="00A506FC" w:rsidRDefault="00374181" w:rsidP="004811C6">
      <w:pPr>
        <w:pStyle w:val="Tekstpodstawowy"/>
        <w:numPr>
          <w:ilvl w:val="0"/>
          <w:numId w:val="17"/>
        </w:numPr>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sz w:val="22"/>
          <w:szCs w:val="22"/>
        </w:rPr>
        <w:t>w art. 108 ust. 1 Pzp;</w:t>
      </w:r>
    </w:p>
    <w:p w14:paraId="6CA3CDEF" w14:textId="77777777" w:rsidR="00374181" w:rsidRPr="00A506FC" w:rsidRDefault="00374181" w:rsidP="004811C6">
      <w:pPr>
        <w:pStyle w:val="Tekstpodstawowy"/>
        <w:suppressAutoHyphens/>
        <w:autoSpaceDE w:val="0"/>
        <w:autoSpaceDN w:val="0"/>
        <w:adjustRightInd w:val="0"/>
        <w:spacing w:line="23" w:lineRule="atLeast"/>
        <w:ind w:left="1440"/>
        <w:rPr>
          <w:rFonts w:asciiTheme="minorHAnsi" w:hAnsiTheme="minorHAnsi" w:cstheme="minorHAnsi"/>
          <w:b/>
          <w:sz w:val="22"/>
          <w:szCs w:val="22"/>
          <w:highlight w:val="yellow"/>
        </w:rPr>
      </w:pPr>
    </w:p>
    <w:p w14:paraId="63202AB4" w14:textId="77777777" w:rsidR="00374181" w:rsidRPr="00A506FC" w:rsidRDefault="00374181" w:rsidP="004811C6">
      <w:pPr>
        <w:shd w:val="clear" w:color="auto" w:fill="FFFFFF"/>
        <w:spacing w:line="23" w:lineRule="atLeast"/>
        <w:rPr>
          <w:rFonts w:asciiTheme="minorHAnsi" w:hAnsiTheme="minorHAnsi" w:cstheme="minorHAnsi"/>
          <w:sz w:val="22"/>
          <w:szCs w:val="22"/>
        </w:rPr>
      </w:pPr>
      <w:r w:rsidRPr="00A506FC">
        <w:rPr>
          <w:rFonts w:asciiTheme="minorHAnsi" w:hAnsiTheme="minorHAnsi" w:cstheme="minorHAnsi"/>
          <w:sz w:val="22"/>
          <w:szCs w:val="22"/>
        </w:rPr>
        <w:t>„1) będącego osobą fizyczną, którego prawomocnie skazano za przestępstwo:</w:t>
      </w:r>
    </w:p>
    <w:p w14:paraId="64133659" w14:textId="5F98B7A4" w:rsidR="00374181" w:rsidRPr="00A506FC" w:rsidRDefault="00374181" w:rsidP="004811C6">
      <w:pPr>
        <w:numPr>
          <w:ilvl w:val="0"/>
          <w:numId w:val="18"/>
        </w:numPr>
        <w:shd w:val="clear" w:color="auto" w:fill="FFFFFF"/>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udziału w zorganizowanej grupie przestępczej albo związku mającym na celu popełnienie przestępstwa lub przestępstwa skarbowego, o którym mowa w art. 258 Kodeksu karnego,</w:t>
      </w:r>
    </w:p>
    <w:p w14:paraId="5018D0F1" w14:textId="2AE29952" w:rsidR="00374181" w:rsidRPr="00A506FC" w:rsidRDefault="00374181" w:rsidP="004811C6">
      <w:pPr>
        <w:numPr>
          <w:ilvl w:val="0"/>
          <w:numId w:val="18"/>
        </w:numPr>
        <w:shd w:val="clear" w:color="auto" w:fill="FFFFFF"/>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handlu ludźmi, o którym mowa w art. 189a Kodeksu karnego,</w:t>
      </w:r>
    </w:p>
    <w:p w14:paraId="63149ADF" w14:textId="136FCFCB" w:rsidR="00374181" w:rsidRPr="00A506FC" w:rsidRDefault="00374181" w:rsidP="004811C6">
      <w:pPr>
        <w:numPr>
          <w:ilvl w:val="0"/>
          <w:numId w:val="18"/>
        </w:numPr>
        <w:shd w:val="clear" w:color="auto" w:fill="FFFFFF"/>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o którym mowa w art. 228-230a, art. 250a Kodeksu karnego, w art. 46-48 ustawy z</w:t>
      </w:r>
      <w:r w:rsidR="00316D8D">
        <w:rPr>
          <w:rFonts w:asciiTheme="minorHAnsi" w:hAnsiTheme="minorHAnsi" w:cstheme="minorHAnsi"/>
          <w:sz w:val="22"/>
          <w:szCs w:val="22"/>
        </w:rPr>
        <w:t> </w:t>
      </w:r>
      <w:r w:rsidRPr="00A506FC">
        <w:rPr>
          <w:rFonts w:asciiTheme="minorHAnsi" w:hAnsiTheme="minorHAnsi" w:cstheme="minorHAnsi"/>
          <w:sz w:val="22"/>
          <w:szCs w:val="22"/>
        </w:rPr>
        <w:t xml:space="preserve">dnia 25 czerwca 2010 r. o sporcie </w:t>
      </w:r>
      <w:r w:rsidR="00316D8D">
        <w:rPr>
          <w:rFonts w:asciiTheme="minorHAnsi" w:hAnsiTheme="minorHAnsi" w:cstheme="minorHAnsi"/>
          <w:sz w:val="22"/>
          <w:szCs w:val="22"/>
        </w:rPr>
        <w:t xml:space="preserve">(..) </w:t>
      </w:r>
      <w:r w:rsidRPr="00316D8D">
        <w:rPr>
          <w:rFonts w:asciiTheme="minorHAnsi" w:hAnsiTheme="minorHAnsi" w:cstheme="minorHAnsi"/>
          <w:sz w:val="22"/>
          <w:szCs w:val="22"/>
        </w:rPr>
        <w:t>lub w art. 54 ust. 1-4 ustawy z dnia 12 maja 2011 r. o refundacji leków, środków spożywczych specjalnego przeznaczenia żywieniowego oraz wyrobów medycznych (</w:t>
      </w:r>
      <w:r w:rsidR="00316D8D" w:rsidRPr="00316D8D">
        <w:rPr>
          <w:rFonts w:asciiTheme="minorHAnsi" w:hAnsiTheme="minorHAnsi" w:cstheme="minorHAnsi"/>
          <w:sz w:val="22"/>
          <w:szCs w:val="22"/>
        </w:rPr>
        <w:t>…</w:t>
      </w:r>
      <w:r w:rsidRPr="00316D8D">
        <w:rPr>
          <w:rFonts w:asciiTheme="minorHAnsi" w:hAnsiTheme="minorHAnsi" w:cstheme="minorHAnsi"/>
          <w:sz w:val="22"/>
          <w:szCs w:val="22"/>
        </w:rPr>
        <w:t>),</w:t>
      </w:r>
    </w:p>
    <w:p w14:paraId="28863761" w14:textId="5EF4791D" w:rsidR="00374181" w:rsidRPr="00A506FC" w:rsidRDefault="00374181" w:rsidP="004811C6">
      <w:pPr>
        <w:numPr>
          <w:ilvl w:val="0"/>
          <w:numId w:val="18"/>
        </w:numPr>
        <w:shd w:val="clear" w:color="auto" w:fill="FFFFFF"/>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400739F6" w14:textId="7BD7C2E8" w:rsidR="00374181" w:rsidRPr="00A506FC" w:rsidRDefault="00374181" w:rsidP="004811C6">
      <w:pPr>
        <w:numPr>
          <w:ilvl w:val="0"/>
          <w:numId w:val="18"/>
        </w:numPr>
        <w:shd w:val="clear" w:color="auto" w:fill="FFFFFF"/>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o charakterze terrorystycznym, o którym mowa w art. 115 § 20 Kodeksu karnego, lub mające na celu popełnienie tego przestępstwa,</w:t>
      </w:r>
    </w:p>
    <w:p w14:paraId="70477545" w14:textId="54810BD5" w:rsidR="00374181" w:rsidRPr="00A506FC" w:rsidRDefault="00374181" w:rsidP="004811C6">
      <w:pPr>
        <w:numPr>
          <w:ilvl w:val="0"/>
          <w:numId w:val="18"/>
        </w:numPr>
        <w:shd w:val="clear" w:color="auto" w:fill="FFFFFF"/>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006ACF48" w14:textId="5AD3EE48" w:rsidR="00374181" w:rsidRPr="00A506FC" w:rsidRDefault="00374181" w:rsidP="004811C6">
      <w:pPr>
        <w:numPr>
          <w:ilvl w:val="0"/>
          <w:numId w:val="18"/>
        </w:numPr>
        <w:shd w:val="clear" w:color="auto" w:fill="FFFFFF"/>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1C9EB056" w14:textId="77777777" w:rsidR="00374181" w:rsidRPr="00A506FC" w:rsidRDefault="00374181" w:rsidP="004811C6">
      <w:pPr>
        <w:numPr>
          <w:ilvl w:val="0"/>
          <w:numId w:val="18"/>
        </w:numPr>
        <w:shd w:val="clear" w:color="auto" w:fill="FFFFFF"/>
        <w:spacing w:line="23" w:lineRule="atLeast"/>
        <w:ind w:left="426" w:hanging="284"/>
        <w:rPr>
          <w:rFonts w:asciiTheme="minorHAnsi" w:hAnsiTheme="minorHAnsi" w:cstheme="minorHAnsi"/>
          <w:sz w:val="22"/>
          <w:szCs w:val="22"/>
        </w:rPr>
      </w:pPr>
      <w:r w:rsidRPr="00A506FC">
        <w:rPr>
          <w:rFonts w:asciiTheme="minorHAnsi" w:hAnsiTheme="minorHAnsi" w:cstheme="minorHAnsi"/>
          <w:sz w:val="22"/>
          <w:szCs w:val="22"/>
        </w:rPr>
        <w:lastRenderedPageBreak/>
        <w:t>o którym mowa w art. 9 ust. 1 i 3 lub art. 10 ustawy z dnia 15 czerwca 2012 r. o skutkach powierzania wykonywania pracy cudzoziemcom przebywającym wbrew przepisom na terytorium Rzeczypospolitej Polskiej</w:t>
      </w:r>
    </w:p>
    <w:p w14:paraId="0EDF890C" w14:textId="77777777" w:rsidR="00374181" w:rsidRPr="00A506FC" w:rsidRDefault="00374181" w:rsidP="004811C6">
      <w:pPr>
        <w:shd w:val="clear" w:color="auto" w:fill="FFFFFF"/>
        <w:spacing w:line="23" w:lineRule="atLeast"/>
        <w:ind w:left="143"/>
        <w:rPr>
          <w:rFonts w:asciiTheme="minorHAnsi" w:hAnsiTheme="minorHAnsi" w:cstheme="minorHAnsi"/>
          <w:color w:val="333333"/>
          <w:sz w:val="22"/>
          <w:szCs w:val="22"/>
        </w:rPr>
      </w:pPr>
      <w:r w:rsidRPr="00A506FC">
        <w:rPr>
          <w:rFonts w:asciiTheme="minorHAnsi" w:hAnsiTheme="minorHAnsi" w:cstheme="minorHAnsi"/>
          <w:color w:val="333333"/>
          <w:sz w:val="22"/>
          <w:szCs w:val="22"/>
        </w:rPr>
        <w:t>- lub za odpowiedni czyn zabroniony określony w przepisach prawa obcego;</w:t>
      </w:r>
    </w:p>
    <w:p w14:paraId="30993A02" w14:textId="1C282ED5" w:rsidR="00374181" w:rsidRPr="00A506FC" w:rsidRDefault="00374181" w:rsidP="004811C6">
      <w:pPr>
        <w:pStyle w:val="Tekstpodstawowy"/>
        <w:numPr>
          <w:ilvl w:val="1"/>
          <w:numId w:val="16"/>
        </w:numPr>
        <w:suppressAutoHyphens/>
        <w:autoSpaceDE w:val="0"/>
        <w:autoSpaceDN w:val="0"/>
        <w:adjustRightInd w:val="0"/>
        <w:spacing w:line="23" w:lineRule="atLeast"/>
        <w:ind w:left="284" w:hanging="426"/>
        <w:rPr>
          <w:rFonts w:asciiTheme="minorHAnsi" w:hAnsiTheme="minorHAnsi" w:cstheme="minorHAnsi"/>
          <w:sz w:val="22"/>
          <w:szCs w:val="22"/>
        </w:rPr>
      </w:pPr>
      <w:r w:rsidRPr="00A506FC">
        <w:rPr>
          <w:rFonts w:asciiTheme="minorHAnsi" w:hAnsiTheme="minorHAnsi" w:cstheme="minorHAnsi"/>
          <w:sz w:val="22"/>
          <w:szCs w:val="22"/>
        </w:rPr>
        <w:t>jeżeli urzędującego członka jego organu zarządzającego lub nadzorczego, wspólnika spółki w spółce jawnej lub partnerskiej albo komplementariusza w spółce komandytowej lub komandytowo-akcyjnej lub prokurenta prawomocnie skazano za przestępstwo, o</w:t>
      </w:r>
      <w:r w:rsidR="00DC59D3">
        <w:rPr>
          <w:rFonts w:asciiTheme="minorHAnsi" w:hAnsiTheme="minorHAnsi" w:cstheme="minorHAnsi"/>
          <w:sz w:val="22"/>
          <w:szCs w:val="22"/>
        </w:rPr>
        <w:t> </w:t>
      </w:r>
      <w:r w:rsidRPr="00A506FC">
        <w:rPr>
          <w:rFonts w:asciiTheme="minorHAnsi" w:hAnsiTheme="minorHAnsi" w:cstheme="minorHAnsi"/>
          <w:sz w:val="22"/>
          <w:szCs w:val="22"/>
        </w:rPr>
        <w:t>którym mowa w pkt 1;</w:t>
      </w:r>
    </w:p>
    <w:p w14:paraId="01533A1B" w14:textId="77777777" w:rsidR="00374181" w:rsidRPr="00A506FC" w:rsidRDefault="00374181" w:rsidP="004811C6">
      <w:pPr>
        <w:pStyle w:val="Tekstpodstawowy"/>
        <w:numPr>
          <w:ilvl w:val="1"/>
          <w:numId w:val="16"/>
        </w:numPr>
        <w:suppressAutoHyphens/>
        <w:autoSpaceDE w:val="0"/>
        <w:autoSpaceDN w:val="0"/>
        <w:adjustRightInd w:val="0"/>
        <w:spacing w:line="23" w:lineRule="atLeast"/>
        <w:ind w:left="284" w:hanging="426"/>
        <w:rPr>
          <w:rFonts w:asciiTheme="minorHAnsi" w:hAnsiTheme="minorHAnsi" w:cstheme="minorHAnsi"/>
          <w:sz w:val="22"/>
          <w:szCs w:val="22"/>
        </w:rPr>
      </w:pPr>
      <w:r w:rsidRPr="00A506FC">
        <w:rPr>
          <w:rFonts w:asciiTheme="minorHAnsi" w:hAnsiTheme="minorHAnsi" w:cstheme="minorHAnsi"/>
          <w:sz w:val="2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0E8D1B2" w14:textId="77777777" w:rsidR="00374181" w:rsidRPr="00A506FC" w:rsidRDefault="00374181" w:rsidP="004811C6">
      <w:pPr>
        <w:pStyle w:val="Tekstpodstawowy"/>
        <w:numPr>
          <w:ilvl w:val="1"/>
          <w:numId w:val="16"/>
        </w:numPr>
        <w:suppressAutoHyphens/>
        <w:autoSpaceDE w:val="0"/>
        <w:autoSpaceDN w:val="0"/>
        <w:adjustRightInd w:val="0"/>
        <w:spacing w:line="23" w:lineRule="atLeast"/>
        <w:ind w:left="284" w:hanging="426"/>
        <w:rPr>
          <w:rFonts w:asciiTheme="minorHAnsi" w:hAnsiTheme="minorHAnsi" w:cstheme="minorHAnsi"/>
          <w:sz w:val="22"/>
          <w:szCs w:val="22"/>
        </w:rPr>
      </w:pPr>
      <w:r w:rsidRPr="00A506FC">
        <w:rPr>
          <w:rFonts w:asciiTheme="minorHAnsi" w:hAnsiTheme="minorHAnsi" w:cstheme="minorHAnsi"/>
          <w:sz w:val="22"/>
          <w:szCs w:val="22"/>
        </w:rPr>
        <w:t>wobec którego prawomocnie orzeczono zakaz ubiegania się o zamówienia publiczne;</w:t>
      </w:r>
    </w:p>
    <w:p w14:paraId="2EC17E7C" w14:textId="77777777" w:rsidR="00374181" w:rsidRPr="00A506FC" w:rsidRDefault="00374181" w:rsidP="004811C6">
      <w:pPr>
        <w:pStyle w:val="Tekstpodstawowy"/>
        <w:numPr>
          <w:ilvl w:val="1"/>
          <w:numId w:val="16"/>
        </w:numPr>
        <w:suppressAutoHyphens/>
        <w:autoSpaceDE w:val="0"/>
        <w:autoSpaceDN w:val="0"/>
        <w:adjustRightInd w:val="0"/>
        <w:spacing w:line="23" w:lineRule="atLeast"/>
        <w:ind w:left="284" w:hanging="426"/>
        <w:rPr>
          <w:rFonts w:asciiTheme="minorHAnsi" w:hAnsiTheme="minorHAnsi" w:cstheme="minorHAnsi"/>
          <w:sz w:val="22"/>
          <w:szCs w:val="22"/>
        </w:rPr>
      </w:pPr>
      <w:r w:rsidRPr="00A506FC">
        <w:rPr>
          <w:rFonts w:asciiTheme="minorHAnsi" w:hAnsiTheme="minorHAnsi" w:cstheme="minorHAnsi"/>
          <w:sz w:val="22"/>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501E162A" w14:textId="77777777" w:rsidR="00374181" w:rsidRPr="00A506FC" w:rsidRDefault="00374181" w:rsidP="004811C6">
      <w:pPr>
        <w:pStyle w:val="Tekstpodstawowy"/>
        <w:numPr>
          <w:ilvl w:val="1"/>
          <w:numId w:val="16"/>
        </w:numPr>
        <w:suppressAutoHyphens/>
        <w:autoSpaceDE w:val="0"/>
        <w:autoSpaceDN w:val="0"/>
        <w:adjustRightInd w:val="0"/>
        <w:spacing w:line="23" w:lineRule="atLeast"/>
        <w:ind w:left="284" w:hanging="426"/>
        <w:rPr>
          <w:rFonts w:asciiTheme="minorHAnsi" w:hAnsiTheme="minorHAnsi" w:cstheme="minorHAnsi"/>
          <w:sz w:val="22"/>
          <w:szCs w:val="22"/>
        </w:rPr>
      </w:pPr>
      <w:r w:rsidRPr="00A506FC">
        <w:rPr>
          <w:rFonts w:asciiTheme="minorHAnsi" w:hAnsiTheme="minorHAnsi" w:cstheme="minorHAnsi"/>
          <w:sz w:val="22"/>
          <w:szCs w:val="22"/>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2D452F29" w14:textId="77777777" w:rsidR="00374181" w:rsidRPr="00A506FC" w:rsidRDefault="00374181" w:rsidP="004811C6">
      <w:pPr>
        <w:pStyle w:val="Tekstpodstawowy"/>
        <w:suppressAutoHyphens/>
        <w:autoSpaceDE w:val="0"/>
        <w:autoSpaceDN w:val="0"/>
        <w:adjustRightInd w:val="0"/>
        <w:spacing w:line="23" w:lineRule="atLeast"/>
        <w:rPr>
          <w:rFonts w:asciiTheme="minorHAnsi" w:hAnsiTheme="minorHAnsi" w:cstheme="minorHAnsi"/>
          <w:sz w:val="22"/>
          <w:szCs w:val="22"/>
        </w:rPr>
      </w:pPr>
    </w:p>
    <w:p w14:paraId="522F12EE" w14:textId="77777777" w:rsidR="00374181" w:rsidRPr="00A506FC" w:rsidRDefault="00374181" w:rsidP="004811C6">
      <w:pPr>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Wykluczenie Wykonawcy następuje zgodnie z art. 111 ustawy Pzp.</w:t>
      </w:r>
    </w:p>
    <w:p w14:paraId="72F628E6" w14:textId="77777777" w:rsidR="00374181" w:rsidRPr="00A506FC" w:rsidRDefault="00374181" w:rsidP="004811C6">
      <w:pPr>
        <w:pStyle w:val="Tekstpodstawowy"/>
        <w:suppressAutoHyphens/>
        <w:autoSpaceDE w:val="0"/>
        <w:autoSpaceDN w:val="0"/>
        <w:adjustRightInd w:val="0"/>
        <w:spacing w:line="23" w:lineRule="atLeast"/>
        <w:rPr>
          <w:rFonts w:asciiTheme="minorHAnsi" w:hAnsiTheme="minorHAnsi" w:cstheme="minorHAnsi"/>
          <w:sz w:val="22"/>
          <w:szCs w:val="22"/>
        </w:rPr>
      </w:pPr>
    </w:p>
    <w:p w14:paraId="688BE3BB" w14:textId="77777777" w:rsidR="00374181" w:rsidRPr="00A506FC" w:rsidRDefault="00374181" w:rsidP="004811C6">
      <w:pPr>
        <w:numPr>
          <w:ilvl w:val="0"/>
          <w:numId w:val="17"/>
        </w:numPr>
        <w:spacing w:line="23" w:lineRule="atLeast"/>
        <w:ind w:left="426" w:hanging="426"/>
        <w:rPr>
          <w:rFonts w:asciiTheme="minorHAnsi" w:hAnsiTheme="minorHAnsi" w:cstheme="minorHAnsi"/>
          <w:b/>
          <w:sz w:val="22"/>
          <w:szCs w:val="22"/>
          <w:lang w:val="x-none" w:eastAsia="x-none"/>
        </w:rPr>
      </w:pPr>
      <w:r w:rsidRPr="00A506FC">
        <w:rPr>
          <w:rFonts w:asciiTheme="minorHAnsi" w:hAnsiTheme="minorHAnsi" w:cstheme="minorHAnsi"/>
          <w:b/>
          <w:sz w:val="22"/>
          <w:szCs w:val="22"/>
          <w:lang w:val="x-none" w:eastAsia="x-none"/>
        </w:rPr>
        <w:t>W postępowaniu o udzielenie zamówienia Zamawiający nie przewiduje fakultatywnych przesłanek przewidzianych w art. 109 ust. 1 ustawy Pzp.</w:t>
      </w:r>
    </w:p>
    <w:p w14:paraId="59AC7797" w14:textId="77777777" w:rsidR="00374181" w:rsidRPr="007918B6" w:rsidRDefault="00374181" w:rsidP="004811C6">
      <w:pPr>
        <w:pStyle w:val="Tekstpodstawowy"/>
        <w:suppressAutoHyphens/>
        <w:autoSpaceDE w:val="0"/>
        <w:autoSpaceDN w:val="0"/>
        <w:adjustRightInd w:val="0"/>
        <w:spacing w:line="23" w:lineRule="atLeast"/>
        <w:ind w:left="1418"/>
        <w:rPr>
          <w:rFonts w:asciiTheme="minorHAnsi" w:hAnsiTheme="minorHAnsi" w:cstheme="minorHAnsi"/>
          <w:sz w:val="22"/>
          <w:szCs w:val="22"/>
        </w:rPr>
      </w:pPr>
    </w:p>
    <w:p w14:paraId="4874C2F5" w14:textId="77777777" w:rsidR="00374181" w:rsidRPr="00A506FC" w:rsidRDefault="00374181" w:rsidP="004811C6">
      <w:pPr>
        <w:pStyle w:val="Tekstpodstawowy"/>
        <w:numPr>
          <w:ilvl w:val="0"/>
          <w:numId w:val="17"/>
        </w:numPr>
        <w:suppressAutoHyphens/>
        <w:autoSpaceDE w:val="0"/>
        <w:autoSpaceDN w:val="0"/>
        <w:adjustRightInd w:val="0"/>
        <w:spacing w:line="23" w:lineRule="atLeast"/>
        <w:ind w:left="426" w:hanging="426"/>
        <w:rPr>
          <w:rFonts w:asciiTheme="minorHAnsi" w:hAnsiTheme="minorHAnsi" w:cstheme="minorHAnsi"/>
          <w:sz w:val="22"/>
          <w:szCs w:val="22"/>
        </w:rPr>
      </w:pPr>
      <w:r w:rsidRPr="007918B6">
        <w:rPr>
          <w:rFonts w:asciiTheme="minorHAnsi" w:hAnsiTheme="minorHAnsi" w:cstheme="minorHAnsi"/>
          <w:b/>
          <w:sz w:val="22"/>
          <w:szCs w:val="22"/>
        </w:rPr>
        <w:t>w art. 7 ust. 1 ustawy z dnia 13 kwietnia 2022 r. o szczególnych rozwiązaniach w zakresie przeciwdziałania</w:t>
      </w:r>
      <w:r w:rsidRPr="00A506FC">
        <w:rPr>
          <w:rFonts w:asciiTheme="minorHAnsi" w:hAnsiTheme="minorHAnsi" w:cstheme="minorHAnsi"/>
          <w:b/>
          <w:sz w:val="22"/>
          <w:szCs w:val="22"/>
        </w:rPr>
        <w:t xml:space="preserve"> wspieraniu agresji na Ukrainę oraz służących ochronie bezpieczeństwa narodowego:</w:t>
      </w:r>
    </w:p>
    <w:p w14:paraId="42680872" w14:textId="77777777" w:rsidR="00374181" w:rsidRPr="00A506FC" w:rsidRDefault="00374181" w:rsidP="004811C6">
      <w:pPr>
        <w:pStyle w:val="Tekstpodstawowy"/>
        <w:suppressAutoHyphens/>
        <w:autoSpaceDE w:val="0"/>
        <w:autoSpaceDN w:val="0"/>
        <w:adjustRightInd w:val="0"/>
        <w:spacing w:line="23" w:lineRule="atLeast"/>
        <w:ind w:left="1418"/>
        <w:rPr>
          <w:rFonts w:asciiTheme="minorHAnsi" w:hAnsiTheme="minorHAnsi" w:cstheme="minorHAnsi"/>
          <w:sz w:val="22"/>
          <w:szCs w:val="22"/>
        </w:rPr>
      </w:pPr>
    </w:p>
    <w:p w14:paraId="2C18D648" w14:textId="77777777" w:rsidR="00374181" w:rsidRPr="00A506FC" w:rsidRDefault="00374181" w:rsidP="004811C6">
      <w:pPr>
        <w:numPr>
          <w:ilvl w:val="0"/>
          <w:numId w:val="19"/>
        </w:numPr>
        <w:spacing w:line="23" w:lineRule="atLeast"/>
        <w:rPr>
          <w:rFonts w:asciiTheme="minorHAnsi" w:hAnsiTheme="minorHAnsi" w:cstheme="minorHAnsi"/>
          <w:color w:val="222222"/>
          <w:sz w:val="22"/>
          <w:szCs w:val="22"/>
        </w:rPr>
      </w:pPr>
      <w:r w:rsidRPr="00A506FC">
        <w:rPr>
          <w:rFonts w:asciiTheme="minorHAnsi" w:hAnsiTheme="minorHAnsi" w:cstheme="minorHAnsi"/>
          <w:color w:val="222222"/>
          <w:sz w:val="22"/>
          <w:szCs w:val="22"/>
        </w:rPr>
        <w:t>wykonawcę (…) wymienionego w wykazach określonych w rozporządzeniu 765/2006 i rozporządzeniu 269/2014 albo wpisanego na listę na podstawie decyzji w sprawie wpisu na listę rozstrzygającej o zastosowaniu środka, o którym mowa w art. 1 pkt 3 ustawy;</w:t>
      </w:r>
    </w:p>
    <w:p w14:paraId="4FE14BF7" w14:textId="4F495467" w:rsidR="00374181" w:rsidRPr="00A506FC" w:rsidRDefault="00374181" w:rsidP="004811C6">
      <w:pPr>
        <w:numPr>
          <w:ilvl w:val="0"/>
          <w:numId w:val="19"/>
        </w:numPr>
        <w:spacing w:line="23" w:lineRule="atLeast"/>
        <w:rPr>
          <w:rFonts w:asciiTheme="minorHAnsi" w:hAnsiTheme="minorHAnsi" w:cstheme="minorHAnsi"/>
          <w:color w:val="222222"/>
          <w:sz w:val="22"/>
          <w:szCs w:val="22"/>
        </w:rPr>
      </w:pPr>
      <w:r w:rsidRPr="00A506FC">
        <w:rPr>
          <w:rFonts w:asciiTheme="minorHAnsi" w:hAnsiTheme="minorHAnsi" w:cstheme="minorHAnsi"/>
          <w:color w:val="222222"/>
          <w:sz w:val="22"/>
          <w:szCs w:val="22"/>
        </w:rPr>
        <w:t>wykonawcę (…), którego beneficjentem rzeczywistym w rozumieniu ustawy z dnia 1 marca 2018 r. o przeciwdziałaniu praniu pieniędzy oraz finansowaniu terroryzmu</w:t>
      </w:r>
      <w:r w:rsidRPr="00A506FC">
        <w:rPr>
          <w:rFonts w:asciiTheme="minorHAnsi" w:hAnsiTheme="minorHAnsi" w:cstheme="minorHAnsi"/>
          <w:sz w:val="22"/>
          <w:szCs w:val="22"/>
        </w:rPr>
        <w:t xml:space="preserve"> </w:t>
      </w:r>
      <w:r w:rsidRPr="009A4DCB">
        <w:rPr>
          <w:rFonts w:asciiTheme="minorHAnsi" w:hAnsiTheme="minorHAnsi" w:cstheme="minorHAnsi"/>
          <w:sz w:val="22"/>
          <w:szCs w:val="22"/>
        </w:rPr>
        <w:t>(</w:t>
      </w:r>
      <w:r w:rsidR="007918B6">
        <w:rPr>
          <w:rFonts w:asciiTheme="minorHAnsi" w:hAnsiTheme="minorHAnsi" w:cstheme="minorHAnsi"/>
          <w:color w:val="222222"/>
          <w:sz w:val="22"/>
          <w:szCs w:val="22"/>
        </w:rPr>
        <w:t>..</w:t>
      </w:r>
      <w:r w:rsidRPr="009A4DCB">
        <w:rPr>
          <w:rFonts w:asciiTheme="minorHAnsi" w:hAnsiTheme="minorHAnsi" w:cstheme="minorHAnsi"/>
          <w:color w:val="222222"/>
          <w:sz w:val="22"/>
          <w:szCs w:val="22"/>
        </w:rPr>
        <w:t xml:space="preserve">) </w:t>
      </w:r>
      <w:r w:rsidRPr="00A506FC">
        <w:rPr>
          <w:rFonts w:asciiTheme="minorHAnsi" w:hAnsiTheme="minorHAnsi" w:cstheme="minorHAnsi"/>
          <w:color w:val="222222"/>
          <w:sz w:val="22"/>
          <w:szCs w:val="22"/>
        </w:rPr>
        <w:t>jest osoba wymieniona w wykazach określonych w rozporządzeniu 765/2006 i</w:t>
      </w:r>
      <w:r w:rsidR="007918B6">
        <w:rPr>
          <w:rFonts w:asciiTheme="minorHAnsi" w:hAnsiTheme="minorHAnsi" w:cstheme="minorHAnsi"/>
          <w:color w:val="222222"/>
          <w:sz w:val="22"/>
          <w:szCs w:val="22"/>
        </w:rPr>
        <w:t> </w:t>
      </w:r>
      <w:r w:rsidRPr="00A506FC">
        <w:rPr>
          <w:rFonts w:asciiTheme="minorHAnsi" w:hAnsiTheme="minorHAnsi" w:cstheme="minorHAnsi"/>
          <w:color w:val="222222"/>
          <w:sz w:val="22"/>
          <w:szCs w:val="22"/>
        </w:rPr>
        <w:t>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12C2B55" w14:textId="399BAE30" w:rsidR="00374181" w:rsidRPr="00A506FC" w:rsidRDefault="00374181" w:rsidP="004811C6">
      <w:pPr>
        <w:numPr>
          <w:ilvl w:val="0"/>
          <w:numId w:val="19"/>
        </w:numPr>
        <w:spacing w:line="23" w:lineRule="atLeast"/>
        <w:rPr>
          <w:rFonts w:asciiTheme="minorHAnsi" w:hAnsiTheme="minorHAnsi" w:cstheme="minorHAnsi"/>
          <w:color w:val="222222"/>
          <w:sz w:val="22"/>
          <w:szCs w:val="22"/>
        </w:rPr>
      </w:pPr>
      <w:r w:rsidRPr="00A506FC">
        <w:rPr>
          <w:rFonts w:asciiTheme="minorHAnsi" w:hAnsiTheme="minorHAnsi" w:cstheme="minorHAnsi"/>
          <w:color w:val="222222"/>
          <w:sz w:val="22"/>
          <w:szCs w:val="22"/>
        </w:rPr>
        <w:t>wykonawcę (</w:t>
      </w:r>
      <w:r w:rsidR="007918B6">
        <w:rPr>
          <w:rFonts w:asciiTheme="minorHAnsi" w:hAnsiTheme="minorHAnsi" w:cstheme="minorHAnsi"/>
          <w:color w:val="222222"/>
          <w:sz w:val="22"/>
          <w:szCs w:val="22"/>
        </w:rPr>
        <w:t>..</w:t>
      </w:r>
      <w:r w:rsidRPr="00A506FC">
        <w:rPr>
          <w:rFonts w:asciiTheme="minorHAnsi" w:hAnsiTheme="minorHAnsi" w:cstheme="minorHAnsi"/>
          <w:color w:val="222222"/>
          <w:sz w:val="22"/>
          <w:szCs w:val="22"/>
        </w:rPr>
        <w:t xml:space="preserve">), którego jednostką dominującą w rozumieniu art. 3 ust. 1 pkt 37 ustawy z dnia 29 września 1994 r. o </w:t>
      </w:r>
      <w:r w:rsidRPr="009A4DCB">
        <w:rPr>
          <w:rFonts w:asciiTheme="minorHAnsi" w:hAnsiTheme="minorHAnsi" w:cstheme="minorHAnsi"/>
          <w:color w:val="222222"/>
          <w:sz w:val="22"/>
          <w:szCs w:val="22"/>
        </w:rPr>
        <w:t>rachunkowości (</w:t>
      </w:r>
      <w:r w:rsidR="007918B6">
        <w:rPr>
          <w:rFonts w:asciiTheme="minorHAnsi" w:hAnsiTheme="minorHAnsi" w:cstheme="minorHAnsi"/>
          <w:color w:val="222222"/>
          <w:sz w:val="22"/>
          <w:szCs w:val="22"/>
        </w:rPr>
        <w:t>..</w:t>
      </w:r>
      <w:r w:rsidRPr="009A4DCB">
        <w:rPr>
          <w:rFonts w:asciiTheme="minorHAnsi" w:hAnsiTheme="minorHAnsi" w:cstheme="minorHAnsi"/>
          <w:color w:val="222222"/>
          <w:sz w:val="22"/>
          <w:szCs w:val="22"/>
        </w:rPr>
        <w:t>), jest</w:t>
      </w:r>
      <w:r w:rsidRPr="00A506FC">
        <w:rPr>
          <w:rFonts w:asciiTheme="minorHAnsi" w:hAnsiTheme="minorHAnsi" w:cstheme="minorHAnsi"/>
          <w:color w:val="222222"/>
          <w:sz w:val="22"/>
          <w:szCs w:val="22"/>
        </w:rPr>
        <w:t xml:space="preserve"> podmiot wymieniony w</w:t>
      </w:r>
      <w:r w:rsidR="007918B6">
        <w:rPr>
          <w:rFonts w:asciiTheme="minorHAnsi" w:hAnsiTheme="minorHAnsi" w:cstheme="minorHAnsi"/>
          <w:color w:val="222222"/>
          <w:sz w:val="22"/>
          <w:szCs w:val="22"/>
        </w:rPr>
        <w:t> </w:t>
      </w:r>
      <w:r w:rsidRPr="00A506FC">
        <w:rPr>
          <w:rFonts w:asciiTheme="minorHAnsi" w:hAnsiTheme="minorHAnsi" w:cstheme="minorHAnsi"/>
          <w:color w:val="222222"/>
          <w:sz w:val="22"/>
          <w:szCs w:val="22"/>
        </w:rPr>
        <w:t xml:space="preserve">wykazach określonych w rozporządzeniu 765/2006 i rozporządzeniu 269/2014 </w:t>
      </w:r>
      <w:r w:rsidRPr="00A506FC">
        <w:rPr>
          <w:rFonts w:asciiTheme="minorHAnsi" w:hAnsiTheme="minorHAnsi" w:cstheme="minorHAnsi"/>
          <w:color w:val="222222"/>
          <w:sz w:val="22"/>
          <w:szCs w:val="22"/>
        </w:rPr>
        <w:lastRenderedPageBreak/>
        <w:t>albo wpisany na listę lub będący taką jednostką dominującą od dnia 24 lutego 2022 r., o ile został wpisany na listę na podstawie decyzji w sprawie wpisu na listę rozstrzygającej o zastosowaniu środka, o którym mowa w art. 1 pkt 3 ustawy.</w:t>
      </w:r>
    </w:p>
    <w:p w14:paraId="6687253B" w14:textId="77777777" w:rsidR="00374181" w:rsidRPr="00A506FC" w:rsidRDefault="00374181" w:rsidP="004811C6">
      <w:pPr>
        <w:pStyle w:val="Tekstpodstawowy"/>
        <w:suppressAutoHyphens/>
        <w:autoSpaceDE w:val="0"/>
        <w:autoSpaceDN w:val="0"/>
        <w:adjustRightInd w:val="0"/>
        <w:spacing w:line="23" w:lineRule="atLeast"/>
        <w:rPr>
          <w:rFonts w:asciiTheme="minorHAnsi" w:hAnsiTheme="minorHAnsi" w:cstheme="minorHAnsi"/>
          <w:sz w:val="22"/>
          <w:szCs w:val="22"/>
        </w:rPr>
      </w:pPr>
    </w:p>
    <w:p w14:paraId="6F8C1F93" w14:textId="77777777" w:rsidR="00941C26" w:rsidRPr="00A506FC" w:rsidRDefault="00374181" w:rsidP="004811C6">
      <w:pPr>
        <w:pStyle w:val="Teksttreci0"/>
        <w:shd w:val="clear" w:color="auto" w:fill="auto"/>
        <w:spacing w:line="23" w:lineRule="atLeast"/>
        <w:ind w:firstLine="0"/>
        <w:rPr>
          <w:rFonts w:asciiTheme="minorHAnsi" w:hAnsiTheme="minorHAnsi" w:cstheme="minorHAnsi"/>
          <w:sz w:val="22"/>
        </w:rPr>
      </w:pPr>
      <w:r w:rsidRPr="00A506FC">
        <w:rPr>
          <w:rFonts w:asciiTheme="minorHAnsi" w:hAnsiTheme="minorHAnsi" w:cstheme="minorHAnsi"/>
          <w:sz w:val="22"/>
        </w:rPr>
        <w:t xml:space="preserve">Wykluczenie następuje na okres trwania okoliczności określonych </w:t>
      </w:r>
      <w:r w:rsidRPr="007E7CD7">
        <w:rPr>
          <w:rFonts w:asciiTheme="minorHAnsi" w:hAnsiTheme="minorHAnsi" w:cstheme="minorHAnsi"/>
          <w:sz w:val="22"/>
        </w:rPr>
        <w:t>w art. 7 ust. 1 ustawy</w:t>
      </w:r>
      <w:r w:rsidRPr="00A506FC">
        <w:rPr>
          <w:rFonts w:asciiTheme="minorHAnsi" w:hAnsiTheme="minorHAnsi" w:cstheme="minorHAnsi"/>
          <w:sz w:val="22"/>
        </w:rPr>
        <w:t xml:space="preserve"> z</w:t>
      </w:r>
      <w:r w:rsidR="00941C26" w:rsidRPr="00A506FC">
        <w:rPr>
          <w:rFonts w:asciiTheme="minorHAnsi" w:hAnsiTheme="minorHAnsi" w:cstheme="minorHAnsi"/>
          <w:sz w:val="22"/>
        </w:rPr>
        <w:t> </w:t>
      </w:r>
      <w:r w:rsidRPr="00A506FC">
        <w:rPr>
          <w:rFonts w:asciiTheme="minorHAnsi" w:hAnsiTheme="minorHAnsi" w:cstheme="minorHAnsi"/>
          <w:sz w:val="22"/>
        </w:rPr>
        <w:t xml:space="preserve">dnia 13 kwietnia 2022 r. o szczególnych rozwiązaniach w zakresie przeciwdziałania wspieraniu agresji na Ukrainę oraz służących ochronie bezpieczeństwa narodowego. </w:t>
      </w:r>
    </w:p>
    <w:p w14:paraId="106B9266" w14:textId="52A3CFEB" w:rsidR="00374181" w:rsidRPr="00A506FC" w:rsidRDefault="00374181" w:rsidP="004811C6">
      <w:pPr>
        <w:pStyle w:val="Teksttreci0"/>
        <w:shd w:val="clear" w:color="auto" w:fill="auto"/>
        <w:spacing w:line="23" w:lineRule="atLeast"/>
        <w:ind w:firstLine="0"/>
        <w:rPr>
          <w:rFonts w:asciiTheme="minorHAnsi" w:hAnsiTheme="minorHAnsi" w:cstheme="minorHAnsi"/>
          <w:sz w:val="22"/>
        </w:rPr>
      </w:pPr>
      <w:r w:rsidRPr="00A506FC">
        <w:rPr>
          <w:rFonts w:asciiTheme="minorHAnsi" w:hAnsiTheme="minorHAnsi" w:cstheme="minorHAnsi"/>
          <w:sz w:val="22"/>
        </w:rPr>
        <w:t>W przypadku wykonawcy wykluczonego na podstawie art. 7. ust 1 ww. ustawy, zamawiający odrzuca ofertę takiego wykonawcy.</w:t>
      </w:r>
      <w:r w:rsidR="003D7267" w:rsidRPr="00A506FC">
        <w:rPr>
          <w:rFonts w:asciiTheme="minorHAnsi" w:hAnsiTheme="minorHAnsi" w:cstheme="minorHAnsi"/>
          <w:sz w:val="22"/>
        </w:rPr>
        <w:t xml:space="preserve"> </w:t>
      </w:r>
      <w:r w:rsidRPr="00A506FC">
        <w:rPr>
          <w:rFonts w:asciiTheme="minorHAnsi" w:hAnsiTheme="minorHAnsi" w:cstheme="minorHAnsi"/>
          <w:color w:val="222222"/>
          <w:sz w:val="22"/>
        </w:rPr>
        <w:t>Na potwierdzenie braku podstaw wykluczenia Wykonawca/Wykonawca wspólnie ubiegający się o udzielenie zamówienia/podmiot udostępniający zasoby składa oświadczenie na podstawie art. 125 ust. 1 Pzp.</w:t>
      </w:r>
    </w:p>
    <w:p w14:paraId="09DC1B97" w14:textId="77777777" w:rsidR="00374181" w:rsidRPr="00A506FC" w:rsidRDefault="00374181" w:rsidP="004811C6">
      <w:pPr>
        <w:pStyle w:val="NormalnyWeb"/>
        <w:shd w:val="clear" w:color="auto" w:fill="FFFFFF"/>
        <w:spacing w:before="0" w:beforeAutospacing="0" w:after="0" w:afterAutospacing="0" w:line="23" w:lineRule="atLeast"/>
        <w:rPr>
          <w:rFonts w:asciiTheme="minorHAnsi" w:hAnsiTheme="minorHAnsi" w:cstheme="minorHAnsi"/>
          <w:color w:val="222222"/>
          <w:sz w:val="22"/>
          <w:szCs w:val="22"/>
        </w:rPr>
      </w:pPr>
      <w:r w:rsidRPr="00A506FC">
        <w:rPr>
          <w:rFonts w:asciiTheme="minorHAnsi" w:hAnsiTheme="minorHAnsi" w:cstheme="minorHAnsi"/>
          <w:color w:val="222222"/>
          <w:sz w:val="22"/>
          <w:szCs w:val="22"/>
        </w:rPr>
        <w:t>Stosownie do art. 63 ust. 2 Pzp, oświadczenie powinno być złożone, pod rygorem nieważności, w formie elektronicznej lub w postaci elektronicznej opatrzonej podpisem zaufanym lub podpisem osobistym.</w:t>
      </w:r>
    </w:p>
    <w:p w14:paraId="5C1B1CBC" w14:textId="77777777" w:rsidR="00374181" w:rsidRPr="00A506FC" w:rsidRDefault="00374181" w:rsidP="004811C6">
      <w:pPr>
        <w:pStyle w:val="NormalnyWeb"/>
        <w:shd w:val="clear" w:color="auto" w:fill="FFFFFF"/>
        <w:spacing w:before="0" w:beforeAutospacing="0" w:after="0" w:afterAutospacing="0" w:line="23" w:lineRule="atLeast"/>
        <w:rPr>
          <w:rFonts w:asciiTheme="minorHAnsi" w:hAnsiTheme="minorHAnsi" w:cstheme="minorHAnsi"/>
          <w:color w:val="222222"/>
          <w:sz w:val="22"/>
          <w:szCs w:val="22"/>
        </w:rPr>
      </w:pPr>
    </w:p>
    <w:p w14:paraId="172A50EF" w14:textId="77777777" w:rsidR="00374181" w:rsidRPr="00A506FC" w:rsidRDefault="00374181" w:rsidP="004811C6">
      <w:pPr>
        <w:pStyle w:val="NormalnyWeb"/>
        <w:shd w:val="clear" w:color="auto" w:fill="FFFFFF"/>
        <w:spacing w:before="0" w:beforeAutospacing="0" w:after="0" w:afterAutospacing="0" w:line="23" w:lineRule="atLeast"/>
        <w:rPr>
          <w:rFonts w:asciiTheme="minorHAnsi" w:hAnsiTheme="minorHAnsi" w:cstheme="minorHAnsi"/>
          <w:b/>
          <w:bCs/>
          <w:color w:val="222222"/>
          <w:sz w:val="22"/>
          <w:szCs w:val="22"/>
        </w:rPr>
      </w:pPr>
      <w:r w:rsidRPr="00A506FC">
        <w:rPr>
          <w:rFonts w:asciiTheme="minorHAnsi" w:hAnsiTheme="minorHAnsi" w:cstheme="minorHAnsi"/>
          <w:b/>
          <w:bCs/>
          <w:color w:val="222222"/>
          <w:sz w:val="22"/>
          <w:szCs w:val="22"/>
        </w:rPr>
        <w:t>Zgodnie z opinią UZP:</w:t>
      </w:r>
    </w:p>
    <w:p w14:paraId="4F22C26B" w14:textId="77777777" w:rsidR="00374181" w:rsidRPr="00A506FC" w:rsidRDefault="00374181" w:rsidP="004811C6">
      <w:pPr>
        <w:pStyle w:val="NormalnyWeb"/>
        <w:shd w:val="clear" w:color="auto" w:fill="FFFFFF"/>
        <w:spacing w:before="0" w:beforeAutospacing="0" w:after="0" w:afterAutospacing="0" w:line="23" w:lineRule="atLeast"/>
        <w:rPr>
          <w:rFonts w:asciiTheme="minorHAnsi" w:hAnsiTheme="minorHAnsi" w:cstheme="minorHAnsi"/>
          <w:color w:val="222222"/>
          <w:sz w:val="22"/>
          <w:szCs w:val="22"/>
        </w:rPr>
      </w:pPr>
      <w:r w:rsidRPr="00A506FC">
        <w:rPr>
          <w:rFonts w:asciiTheme="minorHAnsi" w:hAnsiTheme="minorHAnsi" w:cstheme="minorHAnsi"/>
          <w:color w:val="222222"/>
          <w:sz w:val="22"/>
          <w:szCs w:val="22"/>
        </w:rPr>
        <w:t>„Zgodnie z art. 125 ust. 1 ustawy Pzp, wykonawca do wniosku o dopuszczenie do udziału w postępowaniu albo do oferty dołącza oświadczenie o niepodleganiu wykluczeniu, spełnianiu warunków udziału w postępowaniu lub kryteriów selekcji w zakresie wskazanym przez zamawiającego. (…)</w:t>
      </w:r>
    </w:p>
    <w:p w14:paraId="038951A0" w14:textId="73A8D508" w:rsidR="00374181" w:rsidRPr="007E7CD7" w:rsidRDefault="00374181" w:rsidP="004811C6">
      <w:pPr>
        <w:pStyle w:val="NormalnyWeb"/>
        <w:shd w:val="clear" w:color="auto" w:fill="FFFFFF"/>
        <w:spacing w:before="0" w:beforeAutospacing="0" w:after="0" w:afterAutospacing="0" w:line="23" w:lineRule="atLeast"/>
        <w:rPr>
          <w:rFonts w:asciiTheme="minorHAnsi" w:hAnsiTheme="minorHAnsi" w:cstheme="minorHAnsi"/>
          <w:color w:val="222222"/>
          <w:sz w:val="22"/>
          <w:szCs w:val="22"/>
        </w:rPr>
      </w:pPr>
      <w:r w:rsidRPr="00A506FC">
        <w:rPr>
          <w:rFonts w:asciiTheme="minorHAnsi" w:hAnsiTheme="minorHAnsi" w:cstheme="minorHAnsi"/>
          <w:color w:val="222222"/>
          <w:sz w:val="22"/>
          <w:szCs w:val="22"/>
        </w:rPr>
        <w:t>Mając na uwadze, iż art. 7 ust. 1 ustawy </w:t>
      </w:r>
      <w:r w:rsidRPr="00A506FC">
        <w:rPr>
          <w:rStyle w:val="Uwydatnienie"/>
          <w:rFonts w:asciiTheme="minorHAnsi" w:hAnsiTheme="minorHAnsi" w:cstheme="minorHAnsi"/>
          <w:i w:val="0"/>
          <w:iCs w:val="0"/>
          <w:color w:val="222222"/>
          <w:sz w:val="22"/>
          <w:szCs w:val="22"/>
        </w:rPr>
        <w:t xml:space="preserve">o szczególnych rozwiązaniach w zakresie przeciwdziałania wspieraniu agresji na Ukrainę oraz służących ochronie bezpieczeństwa </w:t>
      </w:r>
      <w:r w:rsidRPr="007E7CD7">
        <w:rPr>
          <w:rStyle w:val="Uwydatnienie"/>
          <w:rFonts w:asciiTheme="minorHAnsi" w:hAnsiTheme="minorHAnsi" w:cstheme="minorHAnsi"/>
          <w:i w:val="0"/>
          <w:iCs w:val="0"/>
          <w:color w:val="222222"/>
          <w:sz w:val="22"/>
          <w:szCs w:val="22"/>
        </w:rPr>
        <w:t>narodowego</w:t>
      </w:r>
      <w:r w:rsidRPr="007E7CD7">
        <w:rPr>
          <w:rFonts w:asciiTheme="minorHAnsi" w:hAnsiTheme="minorHAnsi" w:cstheme="minorHAnsi"/>
          <w:color w:val="222222"/>
          <w:sz w:val="22"/>
          <w:szCs w:val="22"/>
        </w:rPr>
        <w:t> ustanawia dodatkowe, obligatoryjne przesłanki wykluczenia wykonawców z postępowania, wykonawca powinien dołączyć do oferty lub wniosku o dopuszczenie do udziału w postępowaniu oświadczenie wstępne, które powinno zawierać oświadczenie własne wykonawcy obejmujące podstawy wykluczenia z  art. 108 ustawy Pzp oraz art. 7 ust.</w:t>
      </w:r>
      <w:r w:rsidR="0084222A" w:rsidRPr="007E7CD7">
        <w:rPr>
          <w:rFonts w:asciiTheme="minorHAnsi" w:hAnsiTheme="minorHAnsi" w:cstheme="minorHAnsi"/>
          <w:color w:val="222222"/>
          <w:sz w:val="22"/>
          <w:szCs w:val="22"/>
        </w:rPr>
        <w:t> </w:t>
      </w:r>
      <w:r w:rsidRPr="007E7CD7">
        <w:rPr>
          <w:rFonts w:asciiTheme="minorHAnsi" w:hAnsiTheme="minorHAnsi" w:cstheme="minorHAnsi"/>
          <w:color w:val="222222"/>
          <w:sz w:val="22"/>
          <w:szCs w:val="22"/>
        </w:rPr>
        <w:t>1 ustawy</w:t>
      </w:r>
      <w:r w:rsidRPr="007E7CD7">
        <w:rPr>
          <w:rStyle w:val="Pogrubienie"/>
          <w:rFonts w:asciiTheme="minorHAnsi" w:hAnsiTheme="minorHAnsi" w:cstheme="minorHAnsi"/>
          <w:iCs/>
          <w:color w:val="222222"/>
          <w:sz w:val="22"/>
          <w:szCs w:val="22"/>
        </w:rPr>
        <w:t> o szczególnych rozwiązaniach w zakresie przeciwdziałania wspieraniu agresji na Ukrainę oraz służących ochronie bezpieczeństwa narodowego</w:t>
      </w:r>
      <w:r w:rsidRPr="007E7CD7">
        <w:rPr>
          <w:rFonts w:asciiTheme="minorHAnsi" w:hAnsiTheme="minorHAnsi" w:cstheme="minorHAnsi"/>
          <w:color w:val="222222"/>
          <w:sz w:val="22"/>
          <w:szCs w:val="22"/>
        </w:rPr>
        <w:t>, a także ewentualnie z</w:t>
      </w:r>
      <w:r w:rsidR="00F640A2" w:rsidRPr="007E7CD7">
        <w:rPr>
          <w:rFonts w:asciiTheme="minorHAnsi" w:hAnsiTheme="minorHAnsi" w:cstheme="minorHAnsi"/>
          <w:color w:val="222222"/>
          <w:sz w:val="22"/>
          <w:szCs w:val="22"/>
        </w:rPr>
        <w:t> </w:t>
      </w:r>
      <w:r w:rsidRPr="007E7CD7">
        <w:rPr>
          <w:rFonts w:asciiTheme="minorHAnsi" w:hAnsiTheme="minorHAnsi" w:cstheme="minorHAnsi"/>
          <w:color w:val="222222"/>
          <w:sz w:val="22"/>
          <w:szCs w:val="22"/>
        </w:rPr>
        <w:t>art. 109 ustawy Pzp, w przypadku, gdy zamawiający przewidział fakultatywne przesłanki</w:t>
      </w:r>
      <w:r w:rsidR="005C0D89" w:rsidRPr="007E7CD7">
        <w:rPr>
          <w:rFonts w:asciiTheme="minorHAnsi" w:hAnsiTheme="minorHAnsi" w:cstheme="minorHAnsi"/>
          <w:color w:val="222222"/>
          <w:sz w:val="22"/>
          <w:szCs w:val="22"/>
        </w:rPr>
        <w:t xml:space="preserve"> </w:t>
      </w:r>
      <w:r w:rsidRPr="007E7CD7">
        <w:rPr>
          <w:rFonts w:asciiTheme="minorHAnsi" w:hAnsiTheme="minorHAnsi" w:cstheme="minorHAnsi"/>
          <w:color w:val="222222"/>
          <w:sz w:val="22"/>
          <w:szCs w:val="22"/>
        </w:rPr>
        <w:t>wykluczenia.</w:t>
      </w:r>
    </w:p>
    <w:p w14:paraId="460D16EE" w14:textId="77777777" w:rsidR="00374181" w:rsidRPr="007E7CD7" w:rsidRDefault="00374181" w:rsidP="004811C6">
      <w:pPr>
        <w:pStyle w:val="NormalnyWeb"/>
        <w:shd w:val="clear" w:color="auto" w:fill="FFFFFF"/>
        <w:spacing w:before="0" w:beforeAutospacing="0" w:after="0" w:afterAutospacing="0" w:line="23" w:lineRule="atLeast"/>
        <w:rPr>
          <w:rFonts w:asciiTheme="minorHAnsi" w:hAnsiTheme="minorHAnsi" w:cstheme="minorHAnsi"/>
          <w:color w:val="222222"/>
          <w:sz w:val="22"/>
          <w:szCs w:val="22"/>
        </w:rPr>
      </w:pPr>
    </w:p>
    <w:p w14:paraId="7F357DF3" w14:textId="77777777" w:rsidR="00374181" w:rsidRPr="00A506FC" w:rsidRDefault="00374181" w:rsidP="004811C6">
      <w:pPr>
        <w:pStyle w:val="Teksttreci0"/>
        <w:shd w:val="clear" w:color="auto" w:fill="auto"/>
        <w:spacing w:line="23" w:lineRule="atLeast"/>
        <w:ind w:firstLine="0"/>
        <w:rPr>
          <w:rFonts w:asciiTheme="minorHAnsi" w:hAnsiTheme="minorHAnsi" w:cstheme="minorHAnsi"/>
          <w:sz w:val="22"/>
        </w:rPr>
      </w:pPr>
      <w:r w:rsidRPr="007E7CD7">
        <w:rPr>
          <w:rFonts w:asciiTheme="minorHAnsi" w:hAnsiTheme="minorHAnsi" w:cstheme="minorHAnsi"/>
          <w:color w:val="222222"/>
          <w:sz w:val="22"/>
        </w:rPr>
        <w:t>A zatem, </w:t>
      </w:r>
      <w:r w:rsidRPr="007E7CD7">
        <w:rPr>
          <w:rStyle w:val="Pogrubienie"/>
          <w:rFonts w:asciiTheme="minorHAnsi" w:hAnsiTheme="minorHAnsi" w:cstheme="minorHAnsi"/>
          <w:color w:val="222222"/>
          <w:sz w:val="22"/>
        </w:rPr>
        <w:t>w przypadku postępowań prowadzonych poniżej progów unijnych</w:t>
      </w:r>
      <w:r w:rsidRPr="007E7CD7">
        <w:rPr>
          <w:rFonts w:asciiTheme="minorHAnsi" w:hAnsiTheme="minorHAnsi" w:cstheme="minorHAnsi"/>
          <w:color w:val="222222"/>
          <w:sz w:val="22"/>
        </w:rPr>
        <w:t> wstępne oświadczenie powinno obejmować podstawy z art. 108 ust. 1 ustawy Pzp oraz art. 7 ust. 1</w:t>
      </w:r>
      <w:r w:rsidRPr="00A506FC">
        <w:rPr>
          <w:rFonts w:asciiTheme="minorHAnsi" w:hAnsiTheme="minorHAnsi" w:cstheme="minorHAnsi"/>
          <w:color w:val="222222"/>
          <w:sz w:val="22"/>
        </w:rPr>
        <w:t xml:space="preserve"> ustawy </w:t>
      </w:r>
      <w:r w:rsidRPr="00A506FC">
        <w:rPr>
          <w:rStyle w:val="Pogrubienie"/>
          <w:rFonts w:asciiTheme="minorHAnsi" w:hAnsiTheme="minorHAnsi" w:cstheme="minorHAnsi"/>
          <w:iCs/>
          <w:color w:val="222222"/>
          <w:sz w:val="22"/>
        </w:rPr>
        <w:t>o szczególnych rozwiązaniach w zakresie przeciwdziałania wspieraniu agresji na Ukrainę oraz służących ochronie bezpieczeństwa narodowego</w:t>
      </w:r>
      <w:r w:rsidRPr="00A506FC">
        <w:rPr>
          <w:rFonts w:asciiTheme="minorHAnsi" w:hAnsiTheme="minorHAnsi" w:cstheme="minorHAnsi"/>
          <w:color w:val="222222"/>
          <w:sz w:val="22"/>
        </w:rPr>
        <w:t>, a także ewentualnie art. 109 ustawy Pzp, w przypadku, gdy zamawiający przewidział te podstawy wykluczenia. (…)”</w:t>
      </w:r>
    </w:p>
    <w:p w14:paraId="7489B6AB" w14:textId="77777777" w:rsidR="00374181" w:rsidRPr="00A506FC" w:rsidRDefault="00374181" w:rsidP="004811C6">
      <w:pPr>
        <w:pStyle w:val="Teksttreci0"/>
        <w:shd w:val="clear" w:color="auto" w:fill="auto"/>
        <w:spacing w:line="23" w:lineRule="atLeast"/>
        <w:ind w:firstLine="0"/>
        <w:rPr>
          <w:rFonts w:asciiTheme="minorHAnsi" w:hAnsiTheme="minorHAnsi" w:cstheme="minorHAnsi"/>
          <w:sz w:val="22"/>
          <w:highlight w:val="yellow"/>
        </w:rPr>
      </w:pPr>
    </w:p>
    <w:p w14:paraId="6231C358" w14:textId="26A3F43B"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 xml:space="preserve">SPOSÓB OBLICZENIA CENY </w:t>
      </w:r>
    </w:p>
    <w:p w14:paraId="2A1FDF50" w14:textId="77777777" w:rsidR="00374181" w:rsidRPr="00A506FC" w:rsidRDefault="00374181" w:rsidP="004811C6">
      <w:pPr>
        <w:pStyle w:val="Tekstpodstawowy"/>
        <w:suppressAutoHyphens/>
        <w:autoSpaceDE w:val="0"/>
        <w:autoSpaceDN w:val="0"/>
        <w:adjustRightInd w:val="0"/>
        <w:spacing w:line="23" w:lineRule="atLeast"/>
        <w:rPr>
          <w:rFonts w:asciiTheme="minorHAnsi" w:hAnsiTheme="minorHAnsi" w:cstheme="minorHAnsi"/>
          <w:sz w:val="22"/>
          <w:szCs w:val="22"/>
        </w:rPr>
      </w:pPr>
    </w:p>
    <w:p w14:paraId="23C6B976" w14:textId="77777777"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color w:val="000000"/>
          <w:sz w:val="22"/>
          <w:szCs w:val="22"/>
        </w:rPr>
      </w:pPr>
      <w:r w:rsidRPr="00A506FC">
        <w:rPr>
          <w:rFonts w:asciiTheme="minorHAnsi" w:hAnsiTheme="minorHAnsi" w:cstheme="minorHAnsi"/>
          <w:sz w:val="22"/>
          <w:szCs w:val="22"/>
        </w:rPr>
        <w:t>Cena oferty stanowi wartość umowy za wykonanie przedmiotu zamówienia w całym zakresie.</w:t>
      </w:r>
    </w:p>
    <w:p w14:paraId="19C59C97" w14:textId="594E73D3"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color w:val="000000"/>
          <w:sz w:val="22"/>
          <w:szCs w:val="22"/>
        </w:rPr>
      </w:pPr>
      <w:r w:rsidRPr="00A506FC">
        <w:rPr>
          <w:rFonts w:asciiTheme="minorHAnsi" w:hAnsiTheme="minorHAnsi" w:cstheme="minorHAnsi"/>
          <w:sz w:val="22"/>
          <w:szCs w:val="22"/>
        </w:rPr>
        <w:t xml:space="preserve">Wykonawca podaje cenę za realizację przedmiotu zamówienia zgodnie ze wzorem </w:t>
      </w:r>
      <w:r w:rsidRPr="003F5CCF">
        <w:rPr>
          <w:rFonts w:asciiTheme="minorHAnsi" w:hAnsiTheme="minorHAnsi" w:cstheme="minorHAnsi"/>
          <w:b/>
          <w:bCs/>
          <w:sz w:val="22"/>
          <w:szCs w:val="22"/>
        </w:rPr>
        <w:t>Formularza Ofertowego</w:t>
      </w:r>
      <w:r w:rsidRPr="00A506FC">
        <w:rPr>
          <w:rFonts w:asciiTheme="minorHAnsi" w:hAnsiTheme="minorHAnsi" w:cstheme="minorHAnsi"/>
          <w:sz w:val="22"/>
          <w:szCs w:val="22"/>
        </w:rPr>
        <w:t xml:space="preserve">, stanowiącego </w:t>
      </w:r>
      <w:r w:rsidRPr="00085D6B">
        <w:rPr>
          <w:rFonts w:asciiTheme="minorHAnsi" w:hAnsiTheme="minorHAnsi" w:cstheme="minorHAnsi"/>
          <w:b/>
          <w:sz w:val="22"/>
          <w:szCs w:val="22"/>
        </w:rPr>
        <w:t xml:space="preserve">Załącznik nr </w:t>
      </w:r>
      <w:r w:rsidR="00ED6FFF" w:rsidRPr="00085D6B">
        <w:rPr>
          <w:rFonts w:asciiTheme="minorHAnsi" w:hAnsiTheme="minorHAnsi" w:cstheme="minorHAnsi"/>
          <w:b/>
          <w:sz w:val="22"/>
          <w:szCs w:val="22"/>
        </w:rPr>
        <w:t xml:space="preserve">3 </w:t>
      </w:r>
      <w:r w:rsidRPr="00085D6B">
        <w:rPr>
          <w:rFonts w:asciiTheme="minorHAnsi" w:hAnsiTheme="minorHAnsi" w:cstheme="minorHAnsi"/>
          <w:b/>
          <w:sz w:val="22"/>
          <w:szCs w:val="22"/>
        </w:rPr>
        <w:t>do SWZ</w:t>
      </w:r>
      <w:r w:rsidRPr="00A506FC">
        <w:rPr>
          <w:rFonts w:asciiTheme="minorHAnsi" w:hAnsiTheme="minorHAnsi" w:cstheme="minorHAnsi"/>
          <w:sz w:val="22"/>
          <w:szCs w:val="22"/>
        </w:rPr>
        <w:t xml:space="preserve">. </w:t>
      </w:r>
    </w:p>
    <w:p w14:paraId="77751CC9" w14:textId="77777777" w:rsidR="00F717C3"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 xml:space="preserve">Cena oferty (brutto) musi uwzględniać wszystkie koszty związane z realizacją przedmiotu zamówienia zgodnie z opisem przedmiotu zamówienia oraz projektowanymi postanowieniami umowy określonymi w niniejszej SWZ. </w:t>
      </w:r>
    </w:p>
    <w:p w14:paraId="353A16DA" w14:textId="018698CA" w:rsidR="00065BCF" w:rsidRDefault="00374181" w:rsidP="00065BCF">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b/>
          <w:bCs/>
          <w:sz w:val="22"/>
          <w:szCs w:val="22"/>
        </w:rPr>
      </w:pPr>
      <w:r w:rsidRPr="00A506FC">
        <w:rPr>
          <w:rFonts w:asciiTheme="minorHAnsi" w:hAnsiTheme="minorHAnsi" w:cstheme="minorHAnsi"/>
          <w:b/>
          <w:bCs/>
          <w:sz w:val="22"/>
          <w:szCs w:val="22"/>
        </w:rPr>
        <w:t>Cenę oferty (brutto</w:t>
      </w:r>
      <w:r w:rsidR="00065BCF">
        <w:rPr>
          <w:rFonts w:asciiTheme="minorHAnsi" w:hAnsiTheme="minorHAnsi" w:cstheme="minorHAnsi"/>
          <w:b/>
          <w:bCs/>
          <w:sz w:val="22"/>
          <w:szCs w:val="22"/>
        </w:rPr>
        <w:t xml:space="preserve"> w zł</w:t>
      </w:r>
      <w:r w:rsidRPr="00A506FC">
        <w:rPr>
          <w:rFonts w:asciiTheme="minorHAnsi" w:hAnsiTheme="minorHAnsi" w:cstheme="minorHAnsi"/>
          <w:b/>
          <w:bCs/>
          <w:sz w:val="22"/>
          <w:szCs w:val="22"/>
        </w:rPr>
        <w:t>) należy wyliczyć poprzez powiększenie ceny netto</w:t>
      </w:r>
      <w:r w:rsidR="00083564">
        <w:rPr>
          <w:rFonts w:asciiTheme="minorHAnsi" w:hAnsiTheme="minorHAnsi" w:cstheme="minorHAnsi"/>
          <w:b/>
          <w:bCs/>
          <w:sz w:val="22"/>
          <w:szCs w:val="22"/>
        </w:rPr>
        <w:t xml:space="preserve"> w zł</w:t>
      </w:r>
      <w:r w:rsidRPr="00A506FC">
        <w:rPr>
          <w:rFonts w:asciiTheme="minorHAnsi" w:hAnsiTheme="minorHAnsi" w:cstheme="minorHAnsi"/>
          <w:b/>
          <w:bCs/>
          <w:sz w:val="22"/>
          <w:szCs w:val="22"/>
        </w:rPr>
        <w:t xml:space="preserve"> o</w:t>
      </w:r>
      <w:r w:rsidR="00083564">
        <w:rPr>
          <w:rFonts w:asciiTheme="minorHAnsi" w:hAnsiTheme="minorHAnsi" w:cstheme="minorHAnsi"/>
          <w:b/>
          <w:bCs/>
          <w:sz w:val="22"/>
          <w:szCs w:val="22"/>
        </w:rPr>
        <w:t> </w:t>
      </w:r>
      <w:r w:rsidRPr="00A506FC">
        <w:rPr>
          <w:rFonts w:asciiTheme="minorHAnsi" w:hAnsiTheme="minorHAnsi" w:cstheme="minorHAnsi"/>
          <w:b/>
          <w:bCs/>
          <w:sz w:val="22"/>
          <w:szCs w:val="22"/>
        </w:rPr>
        <w:t>należny podatek od towarów i usług  VAT</w:t>
      </w:r>
      <w:r w:rsidR="00C30744" w:rsidRPr="00A506FC">
        <w:rPr>
          <w:rFonts w:asciiTheme="minorHAnsi" w:hAnsiTheme="minorHAnsi" w:cstheme="minorHAnsi"/>
          <w:b/>
          <w:bCs/>
          <w:sz w:val="22"/>
          <w:szCs w:val="22"/>
        </w:rPr>
        <w:t xml:space="preserve"> (23%)</w:t>
      </w:r>
      <w:r w:rsidRPr="00A506FC">
        <w:rPr>
          <w:rFonts w:asciiTheme="minorHAnsi" w:hAnsiTheme="minorHAnsi" w:cstheme="minorHAnsi"/>
          <w:b/>
          <w:bCs/>
          <w:sz w:val="22"/>
          <w:szCs w:val="22"/>
        </w:rPr>
        <w:t>.</w:t>
      </w:r>
    </w:p>
    <w:p w14:paraId="586846CB" w14:textId="77777777" w:rsidR="00065BCF" w:rsidRPr="00A506FC" w:rsidRDefault="00065BCF" w:rsidP="00065BCF">
      <w:pPr>
        <w:pStyle w:val="Tekstpodstawowy"/>
        <w:suppressAutoHyphens/>
        <w:autoSpaceDE w:val="0"/>
        <w:autoSpaceDN w:val="0"/>
        <w:adjustRightInd w:val="0"/>
        <w:spacing w:line="23" w:lineRule="atLeast"/>
        <w:ind w:left="426"/>
        <w:rPr>
          <w:rFonts w:asciiTheme="minorHAnsi" w:hAnsiTheme="minorHAnsi" w:cstheme="minorHAnsi"/>
          <w:b/>
          <w:bCs/>
          <w:sz w:val="22"/>
          <w:szCs w:val="22"/>
        </w:rPr>
      </w:pPr>
    </w:p>
    <w:p w14:paraId="3C9D4D51" w14:textId="27851F57"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lastRenderedPageBreak/>
        <w:t xml:space="preserve">Wykonawca zobowiązany jest do określenia ceny oferty, tj. </w:t>
      </w:r>
      <w:r w:rsidR="003E1375" w:rsidRPr="00A506FC">
        <w:rPr>
          <w:rFonts w:asciiTheme="minorHAnsi" w:hAnsiTheme="minorHAnsi" w:cstheme="minorHAnsi"/>
          <w:b/>
          <w:bCs/>
          <w:sz w:val="22"/>
          <w:szCs w:val="22"/>
        </w:rPr>
        <w:t>CENY BRUTTO</w:t>
      </w:r>
      <w:r w:rsidR="003E1375" w:rsidRPr="00A506FC">
        <w:rPr>
          <w:rFonts w:asciiTheme="minorHAnsi" w:hAnsiTheme="minorHAnsi" w:cstheme="minorHAnsi"/>
          <w:sz w:val="22"/>
          <w:szCs w:val="22"/>
        </w:rPr>
        <w:t xml:space="preserve"> </w:t>
      </w:r>
      <w:r w:rsidRPr="00A506FC">
        <w:rPr>
          <w:rFonts w:asciiTheme="minorHAnsi" w:hAnsiTheme="minorHAnsi" w:cstheme="minorHAnsi"/>
          <w:sz w:val="22"/>
          <w:szCs w:val="22"/>
        </w:rPr>
        <w:t xml:space="preserve">za wykonanie całego zamówienia zgodnie z OPZ z uwzględnieniem zaoferowanych kryteriów. </w:t>
      </w:r>
    </w:p>
    <w:p w14:paraId="79ABDE82" w14:textId="77777777"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 xml:space="preserve">Każdy z Wykonawców może zaproponować tylko jedną cenę oferty. </w:t>
      </w:r>
    </w:p>
    <w:p w14:paraId="5633FD00" w14:textId="560E9C41"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b/>
          <w:color w:val="000000"/>
          <w:sz w:val="22"/>
          <w:szCs w:val="22"/>
          <w:lang w:val="x-none"/>
        </w:rPr>
      </w:pPr>
      <w:bookmarkStart w:id="6" w:name="_Hlk192508663"/>
      <w:r w:rsidRPr="00A506FC">
        <w:rPr>
          <w:rFonts w:asciiTheme="minorHAnsi" w:hAnsiTheme="minorHAnsi" w:cstheme="minorHAnsi"/>
          <w:color w:val="000000"/>
          <w:sz w:val="22"/>
          <w:szCs w:val="22"/>
        </w:rPr>
        <w:t>Obliczenie</w:t>
      </w:r>
      <w:r w:rsidRPr="00A506FC">
        <w:rPr>
          <w:rFonts w:asciiTheme="minorHAnsi" w:hAnsiTheme="minorHAnsi" w:cstheme="minorHAnsi"/>
          <w:b/>
          <w:color w:val="000000"/>
          <w:sz w:val="22"/>
          <w:szCs w:val="22"/>
          <w:lang w:val="x-none"/>
        </w:rPr>
        <w:t xml:space="preserve"> ceny</w:t>
      </w:r>
      <w:r w:rsidR="00260396" w:rsidRPr="00A506FC">
        <w:rPr>
          <w:rFonts w:asciiTheme="minorHAnsi" w:hAnsiTheme="minorHAnsi" w:cstheme="minorHAnsi"/>
          <w:b/>
          <w:color w:val="000000"/>
          <w:sz w:val="22"/>
          <w:szCs w:val="22"/>
          <w:lang w:val="x-none"/>
        </w:rPr>
        <w:t xml:space="preserve"> Część 1-3</w:t>
      </w:r>
      <w:bookmarkEnd w:id="6"/>
      <w:r w:rsidRPr="00A506FC">
        <w:rPr>
          <w:rFonts w:asciiTheme="minorHAnsi" w:hAnsiTheme="minorHAnsi" w:cstheme="minorHAnsi"/>
          <w:b/>
          <w:color w:val="000000"/>
          <w:sz w:val="22"/>
          <w:szCs w:val="22"/>
          <w:lang w:val="x-none"/>
        </w:rPr>
        <w:t xml:space="preserve">: </w:t>
      </w:r>
    </w:p>
    <w:p w14:paraId="237DBA86" w14:textId="0E7874E7" w:rsidR="00374181" w:rsidRPr="00A506FC" w:rsidRDefault="00374181" w:rsidP="004811C6">
      <w:pPr>
        <w:autoSpaceDE w:val="0"/>
        <w:autoSpaceDN w:val="0"/>
        <w:adjustRightInd w:val="0"/>
        <w:spacing w:line="23" w:lineRule="atLeast"/>
        <w:ind w:left="426"/>
        <w:rPr>
          <w:rFonts w:asciiTheme="minorHAnsi" w:hAnsiTheme="minorHAnsi" w:cstheme="minorHAnsi"/>
          <w:b/>
          <w:bCs/>
          <w:color w:val="000000"/>
          <w:sz w:val="22"/>
          <w:szCs w:val="22"/>
        </w:rPr>
      </w:pPr>
      <w:bookmarkStart w:id="7" w:name="_Hlk192508807"/>
      <w:bookmarkStart w:id="8" w:name="_Hlk192508710"/>
      <w:r w:rsidRPr="00A506FC">
        <w:rPr>
          <w:rFonts w:asciiTheme="minorHAnsi" w:hAnsiTheme="minorHAnsi" w:cstheme="minorHAnsi"/>
          <w:color w:val="000000"/>
          <w:sz w:val="22"/>
          <w:szCs w:val="22"/>
        </w:rPr>
        <w:t xml:space="preserve">Wykonawca podaje cenę na </w:t>
      </w:r>
      <w:r w:rsidRPr="00A506FC">
        <w:rPr>
          <w:rFonts w:asciiTheme="minorHAnsi" w:hAnsiTheme="minorHAnsi" w:cstheme="minorHAnsi"/>
          <w:b/>
          <w:bCs/>
          <w:color w:val="000000"/>
          <w:sz w:val="22"/>
          <w:szCs w:val="22"/>
        </w:rPr>
        <w:t>Formularzu Ofertowym</w:t>
      </w:r>
      <w:r w:rsidRPr="00A506FC">
        <w:rPr>
          <w:rFonts w:asciiTheme="minorHAnsi" w:hAnsiTheme="minorHAnsi" w:cstheme="minorHAnsi"/>
          <w:color w:val="000000"/>
          <w:sz w:val="22"/>
          <w:szCs w:val="22"/>
        </w:rPr>
        <w:t xml:space="preserve">, stanowiącym </w:t>
      </w:r>
      <w:r w:rsidRPr="00085D6B">
        <w:rPr>
          <w:rFonts w:asciiTheme="minorHAnsi" w:hAnsiTheme="minorHAnsi" w:cstheme="minorHAnsi"/>
          <w:b/>
          <w:bCs/>
          <w:color w:val="000000"/>
          <w:sz w:val="22"/>
          <w:szCs w:val="22"/>
        </w:rPr>
        <w:t>Załącznik nr</w:t>
      </w:r>
      <w:r w:rsidR="007B606D" w:rsidRPr="00085D6B">
        <w:rPr>
          <w:rFonts w:asciiTheme="minorHAnsi" w:hAnsiTheme="minorHAnsi" w:cstheme="minorHAnsi"/>
          <w:b/>
          <w:bCs/>
          <w:color w:val="000000"/>
          <w:sz w:val="22"/>
          <w:szCs w:val="22"/>
        </w:rPr>
        <w:t xml:space="preserve"> 3</w:t>
      </w:r>
      <w:r w:rsidRPr="00085D6B">
        <w:rPr>
          <w:rFonts w:asciiTheme="minorHAnsi" w:hAnsiTheme="minorHAnsi" w:cstheme="minorHAnsi"/>
          <w:b/>
          <w:bCs/>
          <w:color w:val="000000"/>
          <w:sz w:val="22"/>
          <w:szCs w:val="22"/>
        </w:rPr>
        <w:t xml:space="preserve"> do</w:t>
      </w:r>
      <w:r w:rsidRPr="00A506FC">
        <w:rPr>
          <w:rFonts w:asciiTheme="minorHAnsi" w:hAnsiTheme="minorHAnsi" w:cstheme="minorHAnsi"/>
          <w:b/>
          <w:bCs/>
          <w:color w:val="000000"/>
          <w:sz w:val="22"/>
          <w:szCs w:val="22"/>
        </w:rPr>
        <w:t xml:space="preserve"> SWZ.</w:t>
      </w:r>
    </w:p>
    <w:bookmarkEnd w:id="7"/>
    <w:p w14:paraId="4D4C58D1" w14:textId="77777777"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color w:val="000000"/>
          <w:sz w:val="22"/>
          <w:szCs w:val="22"/>
        </w:rPr>
      </w:pPr>
      <w:r w:rsidRPr="0092593D">
        <w:rPr>
          <w:rFonts w:asciiTheme="minorHAnsi" w:hAnsiTheme="minorHAnsi" w:cstheme="minorHAnsi"/>
          <w:color w:val="000000"/>
          <w:sz w:val="22"/>
          <w:szCs w:val="22"/>
        </w:rPr>
        <w:t>Przez cenę zgodnie z art. 7 pkt 1) Pzp – należy</w:t>
      </w:r>
      <w:r w:rsidRPr="00A506FC">
        <w:rPr>
          <w:rFonts w:asciiTheme="minorHAnsi" w:hAnsiTheme="minorHAnsi" w:cstheme="minorHAnsi"/>
          <w:color w:val="000000"/>
          <w:sz w:val="22"/>
          <w:szCs w:val="22"/>
        </w:rPr>
        <w:t xml:space="preserve"> rozumieć cenę w rozumieniu art. 3 ust. 1 pkt 1 i ust. 2 ustawy z dnia 9 maja 2014 r. o informowaniu o cenach towarów i usług, nawet jeżeli jest płacona na rzecz osoby niebędącej przedsiębiorcą;</w:t>
      </w:r>
      <w:bookmarkEnd w:id="8"/>
    </w:p>
    <w:p w14:paraId="53E38A71" w14:textId="77777777" w:rsidR="00991498" w:rsidRPr="00A506FC" w:rsidRDefault="00991498" w:rsidP="004811C6">
      <w:pPr>
        <w:tabs>
          <w:tab w:val="right" w:pos="284"/>
          <w:tab w:val="left" w:pos="408"/>
        </w:tabs>
        <w:spacing w:line="23" w:lineRule="atLeast"/>
        <w:contextualSpacing/>
        <w:jc w:val="both"/>
        <w:rPr>
          <w:rFonts w:asciiTheme="minorHAnsi" w:hAnsiTheme="minorHAnsi" w:cstheme="minorHAnsi"/>
          <w:bCs/>
          <w:color w:val="000000"/>
          <w:sz w:val="22"/>
          <w:szCs w:val="22"/>
        </w:rPr>
      </w:pPr>
    </w:p>
    <w:p w14:paraId="5C4108AC" w14:textId="77777777" w:rsidR="00D216F4" w:rsidRPr="00A506FC" w:rsidRDefault="00D216F4" w:rsidP="004811C6">
      <w:pPr>
        <w:tabs>
          <w:tab w:val="right" w:pos="284"/>
          <w:tab w:val="left" w:pos="408"/>
        </w:tabs>
        <w:spacing w:line="23" w:lineRule="atLeast"/>
        <w:contextualSpacing/>
        <w:jc w:val="both"/>
        <w:rPr>
          <w:rFonts w:asciiTheme="minorHAnsi" w:hAnsiTheme="minorHAnsi" w:cstheme="minorHAnsi"/>
          <w:bCs/>
          <w:color w:val="000000"/>
          <w:sz w:val="22"/>
          <w:szCs w:val="22"/>
        </w:rPr>
      </w:pPr>
      <w:r w:rsidRPr="00A506FC">
        <w:rPr>
          <w:rFonts w:asciiTheme="minorHAnsi" w:hAnsiTheme="minorHAnsi" w:cstheme="minorHAnsi"/>
          <w:bCs/>
          <w:color w:val="000000"/>
          <w:sz w:val="22"/>
          <w:szCs w:val="22"/>
        </w:rPr>
        <w:t>Część 1-3:</w:t>
      </w:r>
    </w:p>
    <w:p w14:paraId="45F6A8C4" w14:textId="77777777" w:rsidR="00D216F4" w:rsidRPr="00A506FC" w:rsidRDefault="00D216F4" w:rsidP="004811C6">
      <w:pPr>
        <w:tabs>
          <w:tab w:val="right" w:pos="284"/>
          <w:tab w:val="left" w:pos="408"/>
        </w:tabs>
        <w:spacing w:line="23" w:lineRule="atLeast"/>
        <w:contextualSpacing/>
        <w:jc w:val="both"/>
        <w:rPr>
          <w:rFonts w:asciiTheme="minorHAnsi" w:hAnsiTheme="minorHAnsi" w:cstheme="minorHAnsi"/>
          <w:bCs/>
          <w:color w:val="000000"/>
          <w:sz w:val="22"/>
          <w:szCs w:val="22"/>
        </w:rPr>
      </w:pPr>
      <w:r w:rsidRPr="00A506FC">
        <w:rPr>
          <w:rFonts w:asciiTheme="minorHAnsi" w:hAnsiTheme="minorHAnsi" w:cstheme="minorHAnsi"/>
          <w:bCs/>
          <w:color w:val="000000"/>
          <w:sz w:val="22"/>
          <w:szCs w:val="22"/>
        </w:rPr>
        <w:t xml:space="preserve">Wykonawca podaje cenę </w:t>
      </w:r>
      <w:r w:rsidRPr="003F5CCF">
        <w:rPr>
          <w:rFonts w:asciiTheme="minorHAnsi" w:hAnsiTheme="minorHAnsi" w:cstheme="minorHAnsi"/>
          <w:b/>
          <w:color w:val="000000"/>
          <w:sz w:val="22"/>
          <w:szCs w:val="22"/>
        </w:rPr>
        <w:t>na Formularzu Ofertowym</w:t>
      </w:r>
      <w:r w:rsidRPr="00A506FC">
        <w:rPr>
          <w:rFonts w:asciiTheme="minorHAnsi" w:hAnsiTheme="minorHAnsi" w:cstheme="minorHAnsi"/>
          <w:bCs/>
          <w:color w:val="000000"/>
          <w:sz w:val="22"/>
          <w:szCs w:val="22"/>
        </w:rPr>
        <w:t xml:space="preserve">, stanowiącym </w:t>
      </w:r>
      <w:r w:rsidRPr="003F5CCF">
        <w:rPr>
          <w:rFonts w:asciiTheme="minorHAnsi" w:hAnsiTheme="minorHAnsi" w:cstheme="minorHAnsi"/>
          <w:b/>
          <w:color w:val="000000"/>
          <w:sz w:val="22"/>
          <w:szCs w:val="22"/>
        </w:rPr>
        <w:t xml:space="preserve">Załącznik nr 3 </w:t>
      </w:r>
      <w:r w:rsidRPr="00A506FC">
        <w:rPr>
          <w:rFonts w:asciiTheme="minorHAnsi" w:hAnsiTheme="minorHAnsi" w:cstheme="minorHAnsi"/>
          <w:bCs/>
          <w:color w:val="000000"/>
          <w:sz w:val="22"/>
          <w:szCs w:val="22"/>
        </w:rPr>
        <w:t>do SWZ – odpowiednio dla części, na którą składa ofertę:</w:t>
      </w:r>
    </w:p>
    <w:p w14:paraId="467B24B5" w14:textId="77777777" w:rsidR="00D216F4" w:rsidRPr="00A506FC" w:rsidRDefault="00D216F4" w:rsidP="004811C6">
      <w:pPr>
        <w:spacing w:line="23" w:lineRule="atLeast"/>
        <w:rPr>
          <w:rFonts w:asciiTheme="minorHAnsi" w:hAnsiTheme="minorHAnsi" w:cstheme="minorHAnsi"/>
          <w:sz w:val="22"/>
          <w:szCs w:val="22"/>
        </w:rPr>
      </w:pPr>
    </w:p>
    <w:tbl>
      <w:tblPr>
        <w:tblStyle w:val="Tabela-Siatka"/>
        <w:tblW w:w="0" w:type="auto"/>
        <w:tblInd w:w="0" w:type="dxa"/>
        <w:tblLook w:val="04A0" w:firstRow="1" w:lastRow="0" w:firstColumn="1" w:lastColumn="0" w:noHBand="0" w:noVBand="1"/>
      </w:tblPr>
      <w:tblGrid>
        <w:gridCol w:w="2019"/>
        <w:gridCol w:w="2019"/>
        <w:gridCol w:w="2125"/>
        <w:gridCol w:w="2049"/>
      </w:tblGrid>
      <w:tr w:rsidR="00D216F4" w:rsidRPr="00A506FC" w14:paraId="12CADFDF" w14:textId="77777777" w:rsidTr="003472D5">
        <w:tc>
          <w:tcPr>
            <w:tcW w:w="9062" w:type="dxa"/>
            <w:gridSpan w:val="4"/>
          </w:tcPr>
          <w:p w14:paraId="7D3C04F9" w14:textId="77777777" w:rsidR="00D216F4" w:rsidRPr="00A506FC" w:rsidRDefault="00D216F4" w:rsidP="004811C6">
            <w:pPr>
              <w:tabs>
                <w:tab w:val="right" w:pos="284"/>
                <w:tab w:val="left" w:pos="408"/>
              </w:tabs>
              <w:spacing w:line="23" w:lineRule="atLeast"/>
              <w:contextualSpacing/>
              <w:rPr>
                <w:rFonts w:asciiTheme="minorHAnsi" w:hAnsiTheme="minorHAnsi" w:cstheme="minorHAnsi"/>
                <w:b/>
                <w:color w:val="000000"/>
                <w:sz w:val="22"/>
                <w:szCs w:val="22"/>
              </w:rPr>
            </w:pPr>
            <w:bookmarkStart w:id="9" w:name="_Hlk224298856"/>
            <w:r w:rsidRPr="00A506FC">
              <w:rPr>
                <w:rFonts w:asciiTheme="minorHAnsi" w:hAnsiTheme="minorHAnsi" w:cstheme="minorHAnsi"/>
                <w:b/>
                <w:color w:val="000000"/>
                <w:sz w:val="22"/>
                <w:szCs w:val="22"/>
              </w:rPr>
              <w:t>„Tabela do podania ceny i okresu świadczenia gwarancji”:   Części nr 1</w:t>
            </w:r>
          </w:p>
          <w:p w14:paraId="0297C0C4" w14:textId="77777777" w:rsidR="00D216F4" w:rsidRPr="00A506FC" w:rsidRDefault="00D216F4" w:rsidP="004811C6">
            <w:pPr>
              <w:spacing w:line="23" w:lineRule="atLeast"/>
              <w:rPr>
                <w:rFonts w:asciiTheme="minorHAnsi" w:hAnsiTheme="minorHAnsi" w:cstheme="minorHAnsi"/>
                <w:sz w:val="22"/>
                <w:szCs w:val="22"/>
              </w:rPr>
            </w:pPr>
          </w:p>
        </w:tc>
      </w:tr>
      <w:tr w:rsidR="00D216F4" w:rsidRPr="00A506FC" w14:paraId="0B9A7FC5" w14:textId="77777777" w:rsidTr="003472D5">
        <w:tc>
          <w:tcPr>
            <w:tcW w:w="2265" w:type="dxa"/>
          </w:tcPr>
          <w:p w14:paraId="0BFB1821"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CZĘŚĆ</w:t>
            </w:r>
          </w:p>
        </w:tc>
        <w:tc>
          <w:tcPr>
            <w:tcW w:w="2265" w:type="dxa"/>
          </w:tcPr>
          <w:p w14:paraId="3AD95140"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POWIAT</w:t>
            </w:r>
          </w:p>
        </w:tc>
        <w:tc>
          <w:tcPr>
            <w:tcW w:w="2266" w:type="dxa"/>
          </w:tcPr>
          <w:p w14:paraId="3E0EE4FC"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CENA BRUTTO W TYM VAT 23 %  (zł)</w:t>
            </w:r>
          </w:p>
          <w:p w14:paraId="5C735E21"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p>
          <w:p w14:paraId="50EEF5DF"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7A5B5CB3"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 xml:space="preserve">OKRES GWARANCJI </w:t>
            </w:r>
          </w:p>
          <w:p w14:paraId="1E00466D" w14:textId="77777777" w:rsidR="00D216F4" w:rsidRPr="00A506FC" w:rsidRDefault="00D216F4" w:rsidP="004811C6">
            <w:pPr>
              <w:spacing w:line="23" w:lineRule="atLeast"/>
              <w:jc w:val="center"/>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(w miesiącach)</w:t>
            </w:r>
          </w:p>
        </w:tc>
      </w:tr>
      <w:tr w:rsidR="00D216F4" w:rsidRPr="00A506FC" w14:paraId="0FFAE9CA" w14:textId="77777777" w:rsidTr="003472D5">
        <w:tc>
          <w:tcPr>
            <w:tcW w:w="2265" w:type="dxa"/>
          </w:tcPr>
          <w:p w14:paraId="41245693"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Kolumna 1</w:t>
            </w:r>
          </w:p>
        </w:tc>
        <w:tc>
          <w:tcPr>
            <w:tcW w:w="2265" w:type="dxa"/>
          </w:tcPr>
          <w:p w14:paraId="2A1A0D1C"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Kolumna 2</w:t>
            </w:r>
          </w:p>
        </w:tc>
        <w:tc>
          <w:tcPr>
            <w:tcW w:w="2266" w:type="dxa"/>
          </w:tcPr>
          <w:p w14:paraId="4475BE7E"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Kolumna 3</w:t>
            </w:r>
          </w:p>
          <w:p w14:paraId="7419C103"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1B0E76BF"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Kolumna 4</w:t>
            </w:r>
          </w:p>
          <w:p w14:paraId="14EE2B2C" w14:textId="77777777" w:rsidR="00D216F4" w:rsidRPr="00A506FC" w:rsidRDefault="00D216F4" w:rsidP="004811C6">
            <w:pPr>
              <w:spacing w:line="23" w:lineRule="atLeast"/>
              <w:rPr>
                <w:rFonts w:asciiTheme="minorHAnsi" w:hAnsiTheme="minorHAnsi" w:cstheme="minorHAnsi"/>
                <w:sz w:val="22"/>
                <w:szCs w:val="22"/>
              </w:rPr>
            </w:pPr>
          </w:p>
        </w:tc>
      </w:tr>
      <w:tr w:rsidR="00D216F4" w:rsidRPr="00A506FC" w14:paraId="4EB3C512" w14:textId="77777777" w:rsidTr="003472D5">
        <w:tc>
          <w:tcPr>
            <w:tcW w:w="2265" w:type="dxa"/>
            <w:vAlign w:val="center"/>
          </w:tcPr>
          <w:p w14:paraId="27E7A3B4"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1</w:t>
            </w:r>
          </w:p>
        </w:tc>
        <w:tc>
          <w:tcPr>
            <w:tcW w:w="2265" w:type="dxa"/>
            <w:vAlign w:val="center"/>
          </w:tcPr>
          <w:p w14:paraId="7C800881"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opolski</w:t>
            </w:r>
          </w:p>
        </w:tc>
        <w:tc>
          <w:tcPr>
            <w:tcW w:w="2266" w:type="dxa"/>
            <w:vAlign w:val="center"/>
          </w:tcPr>
          <w:p w14:paraId="56D32E14" w14:textId="77777777" w:rsidR="00D216F4" w:rsidRPr="00A506FC" w:rsidRDefault="00D216F4" w:rsidP="004811C6">
            <w:pPr>
              <w:keepNext/>
              <w:keepLines/>
              <w:spacing w:line="23" w:lineRule="atLeast"/>
              <w:contextualSpacing/>
              <w:jc w:val="center"/>
              <w:rPr>
                <w:rFonts w:asciiTheme="minorHAnsi" w:eastAsia="Calibri" w:hAnsiTheme="minorHAnsi" w:cstheme="minorHAnsi"/>
                <w:bCs/>
                <w:color w:val="000000"/>
                <w:kern w:val="2"/>
                <w:sz w:val="22"/>
                <w:szCs w:val="22"/>
              </w:rPr>
            </w:pPr>
          </w:p>
          <w:p w14:paraId="7E9BA0C9"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p>
          <w:p w14:paraId="337431F6"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 zł</w:t>
            </w:r>
          </w:p>
          <w:p w14:paraId="0BAD766C"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18A4CEB9" w14:textId="77777777" w:rsidR="00D216F4" w:rsidRPr="00A506FC" w:rsidRDefault="00D216F4" w:rsidP="004811C6">
            <w:pPr>
              <w:keepNext/>
              <w:keepLines/>
              <w:spacing w:line="23" w:lineRule="atLeast"/>
              <w:contextualSpacing/>
              <w:jc w:val="center"/>
              <w:rPr>
                <w:rFonts w:asciiTheme="minorHAnsi" w:eastAsia="Calibri" w:hAnsiTheme="minorHAnsi" w:cstheme="minorHAnsi"/>
                <w:bCs/>
                <w:color w:val="000000"/>
                <w:kern w:val="2"/>
                <w:sz w:val="22"/>
                <w:szCs w:val="22"/>
              </w:rPr>
            </w:pPr>
          </w:p>
          <w:p w14:paraId="059B5F9C" w14:textId="77777777" w:rsidR="00D216F4" w:rsidRPr="00A506FC" w:rsidRDefault="00D216F4" w:rsidP="004811C6">
            <w:pPr>
              <w:keepNext/>
              <w:keepLines/>
              <w:spacing w:line="23" w:lineRule="atLeast"/>
              <w:contextualSpacing/>
              <w:jc w:val="center"/>
              <w:rPr>
                <w:rFonts w:asciiTheme="minorHAnsi" w:eastAsia="Calibri" w:hAnsiTheme="minorHAnsi" w:cstheme="minorHAnsi"/>
                <w:bCs/>
                <w:color w:val="000000"/>
                <w:kern w:val="2"/>
                <w:sz w:val="22"/>
                <w:szCs w:val="22"/>
              </w:rPr>
            </w:pPr>
          </w:p>
          <w:p w14:paraId="34AF9354" w14:textId="4A5F9E6B"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bCs/>
                <w:color w:val="000000"/>
                <w:kern w:val="2"/>
                <w:sz w:val="22"/>
                <w:szCs w:val="22"/>
              </w:rPr>
              <w:t>………………</w:t>
            </w:r>
            <w:r w:rsidR="0096466E">
              <w:rPr>
                <w:rFonts w:asciiTheme="minorHAnsi" w:eastAsia="Calibri" w:hAnsiTheme="minorHAnsi" w:cstheme="minorHAnsi"/>
                <w:bCs/>
                <w:color w:val="000000"/>
                <w:kern w:val="2"/>
                <w:sz w:val="22"/>
                <w:szCs w:val="22"/>
              </w:rPr>
              <w:t xml:space="preserve"> </w:t>
            </w:r>
            <w:r w:rsidR="009D0E12">
              <w:rPr>
                <w:rFonts w:asciiTheme="minorHAnsi" w:eastAsia="Calibri" w:hAnsiTheme="minorHAnsi" w:cstheme="minorHAnsi"/>
                <w:bCs/>
                <w:color w:val="000000"/>
                <w:kern w:val="2"/>
                <w:sz w:val="22"/>
                <w:szCs w:val="22"/>
              </w:rPr>
              <w:t>miesięcy</w:t>
            </w:r>
          </w:p>
        </w:tc>
      </w:tr>
      <w:bookmarkEnd w:id="9"/>
    </w:tbl>
    <w:p w14:paraId="619C2F49" w14:textId="77777777" w:rsidR="00D216F4" w:rsidRPr="00A506FC" w:rsidRDefault="00D216F4" w:rsidP="004811C6">
      <w:pPr>
        <w:spacing w:line="23" w:lineRule="atLeast"/>
        <w:rPr>
          <w:rFonts w:asciiTheme="minorHAnsi" w:hAnsiTheme="minorHAnsi" w:cstheme="minorHAnsi"/>
          <w:sz w:val="22"/>
          <w:szCs w:val="22"/>
        </w:rPr>
      </w:pPr>
    </w:p>
    <w:p w14:paraId="3C091910" w14:textId="77777777" w:rsidR="00123339" w:rsidRPr="00A506FC" w:rsidRDefault="00123339" w:rsidP="004811C6">
      <w:pPr>
        <w:spacing w:line="23" w:lineRule="atLeast"/>
        <w:rPr>
          <w:rFonts w:asciiTheme="minorHAnsi" w:hAnsiTheme="minorHAnsi" w:cstheme="minorHAnsi"/>
          <w:sz w:val="22"/>
          <w:szCs w:val="22"/>
        </w:rPr>
      </w:pPr>
    </w:p>
    <w:tbl>
      <w:tblPr>
        <w:tblStyle w:val="Tabela-Siatka"/>
        <w:tblW w:w="0" w:type="auto"/>
        <w:tblInd w:w="0" w:type="dxa"/>
        <w:tblLook w:val="04A0" w:firstRow="1" w:lastRow="0" w:firstColumn="1" w:lastColumn="0" w:noHBand="0" w:noVBand="1"/>
      </w:tblPr>
      <w:tblGrid>
        <w:gridCol w:w="2019"/>
        <w:gridCol w:w="2019"/>
        <w:gridCol w:w="2125"/>
        <w:gridCol w:w="2049"/>
      </w:tblGrid>
      <w:tr w:rsidR="00D216F4" w:rsidRPr="00A506FC" w14:paraId="0C5F76F6" w14:textId="77777777" w:rsidTr="003472D5">
        <w:tc>
          <w:tcPr>
            <w:tcW w:w="9062" w:type="dxa"/>
            <w:gridSpan w:val="4"/>
          </w:tcPr>
          <w:p w14:paraId="3FCEE500" w14:textId="77777777" w:rsidR="00D216F4" w:rsidRPr="00A506FC" w:rsidRDefault="00D216F4" w:rsidP="004811C6">
            <w:pPr>
              <w:tabs>
                <w:tab w:val="right" w:pos="284"/>
                <w:tab w:val="left" w:pos="408"/>
              </w:tabs>
              <w:spacing w:line="23" w:lineRule="atLeast"/>
              <w:contextualSpacing/>
              <w:jc w:val="both"/>
              <w:rPr>
                <w:rFonts w:asciiTheme="minorHAnsi" w:hAnsiTheme="minorHAnsi" w:cstheme="minorHAnsi"/>
                <w:b/>
                <w:color w:val="000000"/>
                <w:sz w:val="22"/>
                <w:szCs w:val="22"/>
              </w:rPr>
            </w:pPr>
            <w:bookmarkStart w:id="10" w:name="_Hlk224297671"/>
            <w:r w:rsidRPr="00A506FC">
              <w:rPr>
                <w:rFonts w:asciiTheme="minorHAnsi" w:hAnsiTheme="minorHAnsi" w:cstheme="minorHAnsi"/>
                <w:b/>
                <w:color w:val="000000"/>
                <w:sz w:val="22"/>
                <w:szCs w:val="22"/>
              </w:rPr>
              <w:t>„Tabela do podania ceny i okresu świadczenia gwarancji”:   Części nr 2</w:t>
            </w:r>
          </w:p>
          <w:p w14:paraId="7F3416E6" w14:textId="77777777" w:rsidR="00D216F4" w:rsidRPr="00A506FC" w:rsidRDefault="00D216F4" w:rsidP="004811C6">
            <w:pPr>
              <w:spacing w:line="23" w:lineRule="atLeast"/>
              <w:rPr>
                <w:rFonts w:asciiTheme="minorHAnsi" w:hAnsiTheme="minorHAnsi" w:cstheme="minorHAnsi"/>
                <w:sz w:val="22"/>
                <w:szCs w:val="22"/>
              </w:rPr>
            </w:pPr>
          </w:p>
        </w:tc>
      </w:tr>
      <w:tr w:rsidR="00D216F4" w:rsidRPr="00A506FC" w14:paraId="00BF8D20" w14:textId="77777777" w:rsidTr="003472D5">
        <w:tc>
          <w:tcPr>
            <w:tcW w:w="2265" w:type="dxa"/>
          </w:tcPr>
          <w:p w14:paraId="45636327"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CZĘŚĆ</w:t>
            </w:r>
          </w:p>
        </w:tc>
        <w:tc>
          <w:tcPr>
            <w:tcW w:w="2265" w:type="dxa"/>
          </w:tcPr>
          <w:p w14:paraId="10DFBA52"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POWIAT</w:t>
            </w:r>
          </w:p>
        </w:tc>
        <w:tc>
          <w:tcPr>
            <w:tcW w:w="2266" w:type="dxa"/>
          </w:tcPr>
          <w:p w14:paraId="71FB8585"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CENA BRUTTO W TYM VAT 23 %   (zł)</w:t>
            </w:r>
          </w:p>
          <w:p w14:paraId="593E4630"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p>
          <w:p w14:paraId="4517777A"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304F6D92"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 xml:space="preserve">OKRES GWARANCJI </w:t>
            </w:r>
          </w:p>
          <w:p w14:paraId="722B433E"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 w miesiącach)</w:t>
            </w:r>
          </w:p>
        </w:tc>
      </w:tr>
      <w:tr w:rsidR="00D216F4" w:rsidRPr="00A506FC" w14:paraId="07DACD45" w14:textId="77777777" w:rsidTr="003472D5">
        <w:tc>
          <w:tcPr>
            <w:tcW w:w="2265" w:type="dxa"/>
          </w:tcPr>
          <w:p w14:paraId="4F95B1CE"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Kolumna 1</w:t>
            </w:r>
          </w:p>
        </w:tc>
        <w:tc>
          <w:tcPr>
            <w:tcW w:w="2265" w:type="dxa"/>
          </w:tcPr>
          <w:p w14:paraId="3CD319FB"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Kolumna 2</w:t>
            </w:r>
          </w:p>
        </w:tc>
        <w:tc>
          <w:tcPr>
            <w:tcW w:w="2266" w:type="dxa"/>
          </w:tcPr>
          <w:p w14:paraId="099897F1"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Kolumna 3</w:t>
            </w:r>
          </w:p>
          <w:p w14:paraId="3E099F4A"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1230B034"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Kolumna 4</w:t>
            </w:r>
          </w:p>
          <w:p w14:paraId="70E477F4" w14:textId="77777777" w:rsidR="00D216F4" w:rsidRPr="00A506FC" w:rsidRDefault="00D216F4" w:rsidP="004811C6">
            <w:pPr>
              <w:spacing w:line="23" w:lineRule="atLeast"/>
              <w:rPr>
                <w:rFonts w:asciiTheme="minorHAnsi" w:hAnsiTheme="minorHAnsi" w:cstheme="minorHAnsi"/>
                <w:sz w:val="22"/>
                <w:szCs w:val="22"/>
              </w:rPr>
            </w:pPr>
          </w:p>
        </w:tc>
      </w:tr>
      <w:tr w:rsidR="00D216F4" w:rsidRPr="00A506FC" w14:paraId="6A0BE662" w14:textId="77777777" w:rsidTr="003472D5">
        <w:tc>
          <w:tcPr>
            <w:tcW w:w="2265" w:type="dxa"/>
            <w:vAlign w:val="center"/>
          </w:tcPr>
          <w:p w14:paraId="70018CD5"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 xml:space="preserve">2 </w:t>
            </w:r>
          </w:p>
        </w:tc>
        <w:tc>
          <w:tcPr>
            <w:tcW w:w="2265" w:type="dxa"/>
            <w:vAlign w:val="center"/>
          </w:tcPr>
          <w:p w14:paraId="0684AD23"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prudnicki</w:t>
            </w:r>
          </w:p>
        </w:tc>
        <w:tc>
          <w:tcPr>
            <w:tcW w:w="2266" w:type="dxa"/>
          </w:tcPr>
          <w:p w14:paraId="2AF2BE9B"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p>
          <w:p w14:paraId="3D86FE33"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p>
          <w:p w14:paraId="7ED2C5B6"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 zł</w:t>
            </w:r>
          </w:p>
          <w:p w14:paraId="76F7D97D"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1D5F92B7" w14:textId="77777777" w:rsidR="00D216F4" w:rsidRPr="00A506FC" w:rsidRDefault="00D216F4" w:rsidP="004811C6">
            <w:pPr>
              <w:keepNext/>
              <w:keepLines/>
              <w:spacing w:line="23" w:lineRule="atLeast"/>
              <w:contextualSpacing/>
              <w:jc w:val="center"/>
              <w:rPr>
                <w:rFonts w:asciiTheme="minorHAnsi" w:eastAsia="Calibri" w:hAnsiTheme="minorHAnsi" w:cstheme="minorHAnsi"/>
                <w:bCs/>
                <w:color w:val="000000"/>
                <w:kern w:val="2"/>
                <w:sz w:val="22"/>
                <w:szCs w:val="22"/>
              </w:rPr>
            </w:pPr>
          </w:p>
          <w:p w14:paraId="768C2528" w14:textId="77777777" w:rsidR="00D216F4" w:rsidRPr="00A506FC" w:rsidRDefault="00D216F4" w:rsidP="004811C6">
            <w:pPr>
              <w:keepNext/>
              <w:keepLines/>
              <w:spacing w:line="23" w:lineRule="atLeast"/>
              <w:contextualSpacing/>
              <w:jc w:val="center"/>
              <w:rPr>
                <w:rFonts w:asciiTheme="minorHAnsi" w:eastAsia="Calibri" w:hAnsiTheme="minorHAnsi" w:cstheme="minorHAnsi"/>
                <w:bCs/>
                <w:color w:val="000000"/>
                <w:kern w:val="2"/>
                <w:sz w:val="22"/>
                <w:szCs w:val="22"/>
              </w:rPr>
            </w:pPr>
          </w:p>
          <w:p w14:paraId="797A75F3" w14:textId="6C934685"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bCs/>
                <w:color w:val="000000"/>
                <w:kern w:val="2"/>
                <w:sz w:val="22"/>
                <w:szCs w:val="22"/>
              </w:rPr>
              <w:t>……………</w:t>
            </w:r>
            <w:r w:rsidR="0096466E">
              <w:rPr>
                <w:rFonts w:asciiTheme="minorHAnsi" w:eastAsia="Calibri" w:hAnsiTheme="minorHAnsi" w:cstheme="minorHAnsi"/>
                <w:bCs/>
                <w:color w:val="000000"/>
                <w:kern w:val="2"/>
                <w:sz w:val="22"/>
                <w:szCs w:val="22"/>
              </w:rPr>
              <w:t xml:space="preserve">  </w:t>
            </w:r>
            <w:r w:rsidR="009D0E12">
              <w:rPr>
                <w:rFonts w:asciiTheme="minorHAnsi" w:eastAsia="Calibri" w:hAnsiTheme="minorHAnsi" w:cstheme="minorHAnsi"/>
                <w:bCs/>
                <w:color w:val="000000"/>
                <w:kern w:val="2"/>
                <w:sz w:val="22"/>
                <w:szCs w:val="22"/>
              </w:rPr>
              <w:t>miesięcy</w:t>
            </w:r>
          </w:p>
        </w:tc>
      </w:tr>
      <w:bookmarkEnd w:id="10"/>
    </w:tbl>
    <w:p w14:paraId="65922839" w14:textId="77777777" w:rsidR="00D216F4" w:rsidRPr="00A506FC" w:rsidRDefault="00D216F4" w:rsidP="004811C6">
      <w:pPr>
        <w:spacing w:line="23" w:lineRule="atLeast"/>
        <w:rPr>
          <w:rFonts w:asciiTheme="minorHAnsi" w:hAnsiTheme="minorHAnsi" w:cstheme="minorHAnsi"/>
          <w:sz w:val="22"/>
          <w:szCs w:val="22"/>
        </w:rPr>
      </w:pPr>
    </w:p>
    <w:p w14:paraId="3100063E" w14:textId="77777777" w:rsidR="00123339" w:rsidRPr="00A506FC" w:rsidRDefault="00123339" w:rsidP="004811C6">
      <w:pPr>
        <w:spacing w:line="23" w:lineRule="atLeast"/>
        <w:rPr>
          <w:rFonts w:asciiTheme="minorHAnsi" w:hAnsiTheme="minorHAnsi" w:cstheme="minorHAnsi"/>
          <w:sz w:val="22"/>
          <w:szCs w:val="22"/>
        </w:rPr>
      </w:pPr>
    </w:p>
    <w:tbl>
      <w:tblPr>
        <w:tblStyle w:val="Tabela-Siatka"/>
        <w:tblW w:w="0" w:type="auto"/>
        <w:tblInd w:w="0" w:type="dxa"/>
        <w:tblLook w:val="04A0" w:firstRow="1" w:lastRow="0" w:firstColumn="1" w:lastColumn="0" w:noHBand="0" w:noVBand="1"/>
      </w:tblPr>
      <w:tblGrid>
        <w:gridCol w:w="2019"/>
        <w:gridCol w:w="2019"/>
        <w:gridCol w:w="2125"/>
        <w:gridCol w:w="2049"/>
      </w:tblGrid>
      <w:tr w:rsidR="00D216F4" w:rsidRPr="00A506FC" w14:paraId="75412639" w14:textId="77777777" w:rsidTr="003472D5">
        <w:tc>
          <w:tcPr>
            <w:tcW w:w="9062" w:type="dxa"/>
            <w:gridSpan w:val="4"/>
          </w:tcPr>
          <w:p w14:paraId="331DFEC1" w14:textId="77777777" w:rsidR="00D216F4" w:rsidRPr="00A506FC" w:rsidRDefault="00D216F4" w:rsidP="004811C6">
            <w:pPr>
              <w:spacing w:line="23" w:lineRule="atLeast"/>
              <w:rPr>
                <w:rFonts w:asciiTheme="minorHAnsi" w:hAnsiTheme="minorHAnsi" w:cstheme="minorHAnsi"/>
                <w:b/>
                <w:color w:val="000000"/>
                <w:sz w:val="22"/>
                <w:szCs w:val="22"/>
              </w:rPr>
            </w:pPr>
            <w:bookmarkStart w:id="11" w:name="_Hlk224298910"/>
            <w:r w:rsidRPr="00A506FC">
              <w:rPr>
                <w:rFonts w:asciiTheme="minorHAnsi" w:hAnsiTheme="minorHAnsi" w:cstheme="minorHAnsi"/>
                <w:b/>
                <w:color w:val="000000"/>
                <w:sz w:val="22"/>
                <w:szCs w:val="22"/>
              </w:rPr>
              <w:t>„Tabela do podania ceny i okresu świadczenia gwarancji”:   Części nr 3</w:t>
            </w:r>
          </w:p>
          <w:p w14:paraId="20C3091B" w14:textId="77777777" w:rsidR="00D216F4" w:rsidRPr="00A506FC" w:rsidRDefault="00D216F4" w:rsidP="004811C6">
            <w:pPr>
              <w:spacing w:line="23" w:lineRule="atLeast"/>
              <w:rPr>
                <w:rFonts w:asciiTheme="minorHAnsi" w:hAnsiTheme="minorHAnsi" w:cstheme="minorHAnsi"/>
                <w:sz w:val="22"/>
                <w:szCs w:val="22"/>
              </w:rPr>
            </w:pPr>
          </w:p>
        </w:tc>
      </w:tr>
      <w:tr w:rsidR="00D216F4" w:rsidRPr="00A506FC" w14:paraId="736470E7" w14:textId="77777777" w:rsidTr="003472D5">
        <w:tc>
          <w:tcPr>
            <w:tcW w:w="2265" w:type="dxa"/>
          </w:tcPr>
          <w:p w14:paraId="5F645B9B"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CZĘŚĆ</w:t>
            </w:r>
          </w:p>
        </w:tc>
        <w:tc>
          <w:tcPr>
            <w:tcW w:w="2265" w:type="dxa"/>
          </w:tcPr>
          <w:p w14:paraId="281B2FBD"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POWIAT</w:t>
            </w:r>
          </w:p>
        </w:tc>
        <w:tc>
          <w:tcPr>
            <w:tcW w:w="2266" w:type="dxa"/>
          </w:tcPr>
          <w:p w14:paraId="360324C0"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CENA BRUTTO W TYM VAT 23 %   (zł)</w:t>
            </w:r>
          </w:p>
          <w:p w14:paraId="31A5B158"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p>
          <w:p w14:paraId="3C913D68"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2AEDA0B7"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 xml:space="preserve">OKRES GWARANCJI </w:t>
            </w:r>
          </w:p>
          <w:p w14:paraId="793B4F77"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 w miesiącach)</w:t>
            </w:r>
          </w:p>
        </w:tc>
      </w:tr>
      <w:tr w:rsidR="00D216F4" w:rsidRPr="00A506FC" w14:paraId="0EAB6017" w14:textId="77777777" w:rsidTr="003472D5">
        <w:tc>
          <w:tcPr>
            <w:tcW w:w="2265" w:type="dxa"/>
          </w:tcPr>
          <w:p w14:paraId="6F4C44AD"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lastRenderedPageBreak/>
              <w:t>Kolumna 1</w:t>
            </w:r>
          </w:p>
        </w:tc>
        <w:tc>
          <w:tcPr>
            <w:tcW w:w="2265" w:type="dxa"/>
          </w:tcPr>
          <w:p w14:paraId="5BF39D4D"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Kolumna 2</w:t>
            </w:r>
          </w:p>
        </w:tc>
        <w:tc>
          <w:tcPr>
            <w:tcW w:w="2266" w:type="dxa"/>
          </w:tcPr>
          <w:p w14:paraId="2BE687F0"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Kolumna 3</w:t>
            </w:r>
          </w:p>
          <w:p w14:paraId="45F9CA6B"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1AD7489C"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Kolumna 4</w:t>
            </w:r>
          </w:p>
          <w:p w14:paraId="50094510" w14:textId="77777777" w:rsidR="00D216F4" w:rsidRPr="00A506FC" w:rsidRDefault="00D216F4" w:rsidP="004811C6">
            <w:pPr>
              <w:spacing w:line="23" w:lineRule="atLeast"/>
              <w:rPr>
                <w:rFonts w:asciiTheme="minorHAnsi" w:hAnsiTheme="minorHAnsi" w:cstheme="minorHAnsi"/>
                <w:sz w:val="22"/>
                <w:szCs w:val="22"/>
              </w:rPr>
            </w:pPr>
          </w:p>
        </w:tc>
      </w:tr>
      <w:tr w:rsidR="00D216F4" w:rsidRPr="00A506FC" w14:paraId="2A7ADD77" w14:textId="77777777" w:rsidTr="003472D5">
        <w:tc>
          <w:tcPr>
            <w:tcW w:w="2265" w:type="dxa"/>
            <w:vAlign w:val="center"/>
          </w:tcPr>
          <w:p w14:paraId="5F920DB2"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3</w:t>
            </w:r>
          </w:p>
        </w:tc>
        <w:tc>
          <w:tcPr>
            <w:tcW w:w="2265" w:type="dxa"/>
            <w:vAlign w:val="center"/>
          </w:tcPr>
          <w:p w14:paraId="0124607A" w14:textId="77777777"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color w:val="000000"/>
                <w:kern w:val="2"/>
                <w:sz w:val="22"/>
                <w:szCs w:val="22"/>
              </w:rPr>
              <w:t>strzelecki</w:t>
            </w:r>
          </w:p>
        </w:tc>
        <w:tc>
          <w:tcPr>
            <w:tcW w:w="2266" w:type="dxa"/>
          </w:tcPr>
          <w:p w14:paraId="6B95D0A1" w14:textId="77777777" w:rsidR="00D216F4" w:rsidRPr="00A506FC" w:rsidRDefault="00D216F4" w:rsidP="004811C6">
            <w:pPr>
              <w:keepNext/>
              <w:keepLines/>
              <w:spacing w:line="23" w:lineRule="atLeast"/>
              <w:contextualSpacing/>
              <w:jc w:val="center"/>
              <w:rPr>
                <w:rFonts w:asciiTheme="minorHAnsi" w:eastAsia="Calibri" w:hAnsiTheme="minorHAnsi" w:cstheme="minorHAnsi"/>
                <w:bCs/>
                <w:color w:val="000000"/>
                <w:kern w:val="2"/>
                <w:sz w:val="22"/>
                <w:szCs w:val="22"/>
              </w:rPr>
            </w:pPr>
          </w:p>
          <w:p w14:paraId="6D71A60D"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p>
          <w:p w14:paraId="3BFC25F4" w14:textId="77777777" w:rsidR="00D216F4" w:rsidRPr="00A506FC" w:rsidRDefault="00D216F4" w:rsidP="004811C6">
            <w:pPr>
              <w:keepNext/>
              <w:keepLines/>
              <w:spacing w:line="23" w:lineRule="atLeast"/>
              <w:contextualSpacing/>
              <w:jc w:val="center"/>
              <w:rPr>
                <w:rFonts w:asciiTheme="minorHAnsi" w:eastAsia="Calibri" w:hAnsiTheme="minorHAnsi" w:cstheme="minorHAnsi"/>
                <w:color w:val="000000"/>
                <w:kern w:val="2"/>
                <w:sz w:val="22"/>
                <w:szCs w:val="22"/>
              </w:rPr>
            </w:pPr>
            <w:r w:rsidRPr="00A506FC">
              <w:rPr>
                <w:rFonts w:asciiTheme="minorHAnsi" w:eastAsia="Calibri" w:hAnsiTheme="minorHAnsi" w:cstheme="minorHAnsi"/>
                <w:color w:val="000000"/>
                <w:kern w:val="2"/>
                <w:sz w:val="22"/>
                <w:szCs w:val="22"/>
              </w:rPr>
              <w:t>………………….…… zł</w:t>
            </w:r>
          </w:p>
          <w:p w14:paraId="5348C467" w14:textId="77777777" w:rsidR="00D216F4" w:rsidRPr="00A506FC" w:rsidRDefault="00D216F4" w:rsidP="004811C6">
            <w:pPr>
              <w:spacing w:line="23" w:lineRule="atLeast"/>
              <w:rPr>
                <w:rFonts w:asciiTheme="minorHAnsi" w:hAnsiTheme="minorHAnsi" w:cstheme="minorHAnsi"/>
                <w:sz w:val="22"/>
                <w:szCs w:val="22"/>
              </w:rPr>
            </w:pPr>
          </w:p>
        </w:tc>
        <w:tc>
          <w:tcPr>
            <w:tcW w:w="2266" w:type="dxa"/>
          </w:tcPr>
          <w:p w14:paraId="29A37731" w14:textId="77777777" w:rsidR="00D216F4" w:rsidRPr="00A506FC" w:rsidRDefault="00D216F4" w:rsidP="004811C6">
            <w:pPr>
              <w:keepNext/>
              <w:keepLines/>
              <w:spacing w:line="23" w:lineRule="atLeast"/>
              <w:contextualSpacing/>
              <w:jc w:val="center"/>
              <w:rPr>
                <w:rFonts w:asciiTheme="minorHAnsi" w:eastAsia="Calibri" w:hAnsiTheme="minorHAnsi" w:cstheme="minorHAnsi"/>
                <w:bCs/>
                <w:color w:val="000000"/>
                <w:kern w:val="2"/>
                <w:sz w:val="22"/>
                <w:szCs w:val="22"/>
              </w:rPr>
            </w:pPr>
          </w:p>
          <w:p w14:paraId="7F20491F" w14:textId="77777777" w:rsidR="00D216F4" w:rsidRPr="00A506FC" w:rsidRDefault="00D216F4" w:rsidP="004811C6">
            <w:pPr>
              <w:keepNext/>
              <w:keepLines/>
              <w:spacing w:line="23" w:lineRule="atLeast"/>
              <w:contextualSpacing/>
              <w:jc w:val="center"/>
              <w:rPr>
                <w:rFonts w:asciiTheme="minorHAnsi" w:eastAsia="Calibri" w:hAnsiTheme="minorHAnsi" w:cstheme="minorHAnsi"/>
                <w:bCs/>
                <w:color w:val="000000"/>
                <w:kern w:val="2"/>
                <w:sz w:val="22"/>
                <w:szCs w:val="22"/>
              </w:rPr>
            </w:pPr>
          </w:p>
          <w:p w14:paraId="14A21E8E" w14:textId="5D212784" w:rsidR="00D216F4" w:rsidRPr="00A506FC" w:rsidRDefault="00D216F4" w:rsidP="004811C6">
            <w:pPr>
              <w:spacing w:line="23" w:lineRule="atLeast"/>
              <w:rPr>
                <w:rFonts w:asciiTheme="minorHAnsi" w:hAnsiTheme="minorHAnsi" w:cstheme="minorHAnsi"/>
                <w:sz w:val="22"/>
                <w:szCs w:val="22"/>
              </w:rPr>
            </w:pPr>
            <w:r w:rsidRPr="00A506FC">
              <w:rPr>
                <w:rFonts w:asciiTheme="minorHAnsi" w:eastAsia="Calibri" w:hAnsiTheme="minorHAnsi" w:cstheme="minorHAnsi"/>
                <w:bCs/>
                <w:color w:val="000000"/>
                <w:kern w:val="2"/>
                <w:sz w:val="22"/>
                <w:szCs w:val="22"/>
              </w:rPr>
              <w:t>………………</w:t>
            </w:r>
            <w:r w:rsidR="0096466E">
              <w:rPr>
                <w:rFonts w:asciiTheme="minorHAnsi" w:eastAsia="Calibri" w:hAnsiTheme="minorHAnsi" w:cstheme="minorHAnsi"/>
                <w:bCs/>
                <w:color w:val="000000"/>
                <w:kern w:val="2"/>
                <w:sz w:val="22"/>
                <w:szCs w:val="22"/>
              </w:rPr>
              <w:t xml:space="preserve">  </w:t>
            </w:r>
            <w:r w:rsidR="009D0E12">
              <w:rPr>
                <w:rFonts w:asciiTheme="minorHAnsi" w:eastAsia="Calibri" w:hAnsiTheme="minorHAnsi" w:cstheme="minorHAnsi"/>
                <w:bCs/>
                <w:color w:val="000000"/>
                <w:kern w:val="2"/>
                <w:sz w:val="22"/>
                <w:szCs w:val="22"/>
              </w:rPr>
              <w:t>miesięcy</w:t>
            </w:r>
          </w:p>
        </w:tc>
      </w:tr>
      <w:bookmarkEnd w:id="11"/>
    </w:tbl>
    <w:p w14:paraId="5FAB1D31" w14:textId="77777777" w:rsidR="00D216F4" w:rsidRPr="00A506FC" w:rsidRDefault="00D216F4" w:rsidP="004811C6">
      <w:pPr>
        <w:tabs>
          <w:tab w:val="right" w:pos="284"/>
          <w:tab w:val="left" w:pos="408"/>
        </w:tabs>
        <w:spacing w:line="23" w:lineRule="atLeast"/>
        <w:contextualSpacing/>
        <w:jc w:val="both"/>
        <w:rPr>
          <w:rFonts w:asciiTheme="minorHAnsi" w:hAnsiTheme="minorHAnsi" w:cstheme="minorHAnsi"/>
          <w:bCs/>
          <w:i/>
          <w:iCs/>
          <w:color w:val="000000"/>
          <w:sz w:val="22"/>
          <w:szCs w:val="22"/>
        </w:rPr>
      </w:pPr>
    </w:p>
    <w:p w14:paraId="11F32300" w14:textId="77777777" w:rsidR="00903DBC" w:rsidRPr="00903DBC" w:rsidRDefault="00903DBC" w:rsidP="004811C6">
      <w:pPr>
        <w:tabs>
          <w:tab w:val="left" w:pos="0"/>
        </w:tabs>
        <w:suppressAutoHyphens/>
        <w:autoSpaceDE w:val="0"/>
        <w:autoSpaceDN w:val="0"/>
        <w:adjustRightInd w:val="0"/>
        <w:spacing w:line="23" w:lineRule="atLeast"/>
        <w:rPr>
          <w:rFonts w:asciiTheme="minorHAnsi" w:eastAsia="Calibri" w:hAnsiTheme="minorHAnsi" w:cstheme="minorHAnsi"/>
          <w:b/>
          <w:bCs/>
          <w:color w:val="000000" w:themeColor="text1"/>
          <w:sz w:val="22"/>
          <w:szCs w:val="22"/>
          <w:lang w:eastAsia="en-US"/>
        </w:rPr>
      </w:pPr>
      <w:bookmarkStart w:id="12" w:name="_Hlk192509790"/>
      <w:r w:rsidRPr="00903DBC">
        <w:rPr>
          <w:rFonts w:asciiTheme="minorHAnsi" w:eastAsia="Calibri" w:hAnsiTheme="minorHAnsi" w:cstheme="minorHAnsi"/>
          <w:b/>
          <w:bCs/>
          <w:color w:val="000000" w:themeColor="text1"/>
          <w:sz w:val="22"/>
          <w:szCs w:val="22"/>
          <w:lang w:eastAsia="en-US"/>
        </w:rPr>
        <w:t>Uwaga dot. VAT:</w:t>
      </w:r>
    </w:p>
    <w:p w14:paraId="6180A01A" w14:textId="37926D53" w:rsidR="009F73B9" w:rsidRPr="002D3317" w:rsidRDefault="009F73B9" w:rsidP="004811C6">
      <w:pPr>
        <w:tabs>
          <w:tab w:val="left" w:pos="0"/>
        </w:tabs>
        <w:suppressAutoHyphens/>
        <w:autoSpaceDE w:val="0"/>
        <w:autoSpaceDN w:val="0"/>
        <w:adjustRightInd w:val="0"/>
        <w:spacing w:line="23" w:lineRule="atLeast"/>
        <w:rPr>
          <w:rFonts w:asciiTheme="minorHAnsi" w:eastAsia="Calibri" w:hAnsiTheme="minorHAnsi" w:cstheme="minorHAnsi"/>
          <w:color w:val="000000" w:themeColor="text1"/>
          <w:sz w:val="22"/>
          <w:szCs w:val="22"/>
          <w:lang w:eastAsia="en-US"/>
        </w:rPr>
      </w:pPr>
      <w:r w:rsidRPr="002D3317">
        <w:rPr>
          <w:rFonts w:asciiTheme="minorHAnsi" w:eastAsia="Calibri" w:hAnsiTheme="minorHAnsi" w:cstheme="minorHAnsi"/>
          <w:color w:val="000000" w:themeColor="text1"/>
          <w:sz w:val="22"/>
          <w:szCs w:val="22"/>
          <w:lang w:eastAsia="en-US"/>
        </w:rPr>
        <w:t xml:space="preserve">Zamawiający informuje, że dla przedmiotu zamówienia (części 1–3) przyjął do obliczenia ceny ofertowej przez Wykonawców stawkę podatku od towarów i usług VAT w wysokości </w:t>
      </w:r>
      <w:r w:rsidRPr="002D3317">
        <w:rPr>
          <w:rFonts w:asciiTheme="minorHAnsi" w:eastAsia="Calibri" w:hAnsiTheme="minorHAnsi" w:cstheme="minorHAnsi"/>
          <w:b/>
          <w:bCs/>
          <w:color w:val="000000" w:themeColor="text1"/>
          <w:sz w:val="22"/>
          <w:szCs w:val="22"/>
          <w:lang w:eastAsia="en-US"/>
        </w:rPr>
        <w:t>23%</w:t>
      </w:r>
      <w:r w:rsidRPr="002D3317">
        <w:rPr>
          <w:rFonts w:asciiTheme="minorHAnsi" w:eastAsia="Calibri" w:hAnsiTheme="minorHAnsi" w:cstheme="minorHAnsi"/>
          <w:color w:val="000000" w:themeColor="text1"/>
          <w:sz w:val="22"/>
          <w:szCs w:val="22"/>
          <w:lang w:eastAsia="en-US"/>
        </w:rPr>
        <w:t>, zgodnie z przepisami ustawy z dnia 11 marca 2004 r. o podatku od towarów i usług (t.</w:t>
      </w:r>
      <w:r w:rsidR="00437438" w:rsidRPr="002D3317">
        <w:rPr>
          <w:rFonts w:asciiTheme="minorHAnsi" w:eastAsia="Calibri" w:hAnsiTheme="minorHAnsi" w:cstheme="minorHAnsi"/>
          <w:color w:val="000000" w:themeColor="text1"/>
          <w:sz w:val="22"/>
          <w:szCs w:val="22"/>
          <w:lang w:eastAsia="en-US"/>
        </w:rPr>
        <w:t> </w:t>
      </w:r>
      <w:r w:rsidRPr="002D3317">
        <w:rPr>
          <w:rFonts w:asciiTheme="minorHAnsi" w:eastAsia="Calibri" w:hAnsiTheme="minorHAnsi" w:cstheme="minorHAnsi"/>
          <w:color w:val="000000" w:themeColor="text1"/>
          <w:sz w:val="22"/>
          <w:szCs w:val="22"/>
          <w:lang w:eastAsia="en-US"/>
        </w:rPr>
        <w:t xml:space="preserve">j. Dz. U. z 2025 r. poz. 775 z </w:t>
      </w:r>
      <w:proofErr w:type="spellStart"/>
      <w:r w:rsidRPr="002D3317">
        <w:rPr>
          <w:rFonts w:asciiTheme="minorHAnsi" w:eastAsia="Calibri" w:hAnsiTheme="minorHAnsi" w:cstheme="minorHAnsi"/>
          <w:color w:val="000000" w:themeColor="text1"/>
          <w:sz w:val="22"/>
          <w:szCs w:val="22"/>
          <w:lang w:eastAsia="en-US"/>
        </w:rPr>
        <w:t>późn</w:t>
      </w:r>
      <w:proofErr w:type="spellEnd"/>
      <w:r w:rsidRPr="002D3317">
        <w:rPr>
          <w:rFonts w:asciiTheme="minorHAnsi" w:eastAsia="Calibri" w:hAnsiTheme="minorHAnsi" w:cstheme="minorHAnsi"/>
          <w:color w:val="000000" w:themeColor="text1"/>
          <w:sz w:val="22"/>
          <w:szCs w:val="22"/>
          <w:lang w:eastAsia="en-US"/>
        </w:rPr>
        <w:t>. zm.).</w:t>
      </w:r>
    </w:p>
    <w:p w14:paraId="1E8AF564" w14:textId="0778D715" w:rsidR="009F73B9" w:rsidRPr="002D3317" w:rsidRDefault="009F73B9" w:rsidP="004811C6">
      <w:pPr>
        <w:tabs>
          <w:tab w:val="left" w:pos="0"/>
        </w:tabs>
        <w:suppressAutoHyphens/>
        <w:autoSpaceDE w:val="0"/>
        <w:autoSpaceDN w:val="0"/>
        <w:adjustRightInd w:val="0"/>
        <w:spacing w:line="23" w:lineRule="atLeast"/>
        <w:rPr>
          <w:rFonts w:asciiTheme="minorHAnsi" w:eastAsia="Calibri" w:hAnsiTheme="minorHAnsi" w:cstheme="minorHAnsi"/>
          <w:color w:val="000000" w:themeColor="text1"/>
          <w:sz w:val="22"/>
          <w:szCs w:val="22"/>
          <w:lang w:eastAsia="en-US"/>
        </w:rPr>
      </w:pPr>
      <w:r w:rsidRPr="002D3317">
        <w:rPr>
          <w:rFonts w:asciiTheme="minorHAnsi" w:eastAsia="Calibri" w:hAnsiTheme="minorHAnsi" w:cstheme="minorHAnsi"/>
          <w:color w:val="000000" w:themeColor="text1"/>
          <w:sz w:val="22"/>
          <w:szCs w:val="22"/>
          <w:lang w:eastAsia="en-US"/>
        </w:rPr>
        <w:t>Wykonawca jest zobowiązany zastosować stawkę podatku VAT zgodną z obowiązującymi przepisami prawa.</w:t>
      </w:r>
    </w:p>
    <w:p w14:paraId="44AB5510" w14:textId="24CF24CA" w:rsidR="009F73B9" w:rsidRPr="00AF4A50" w:rsidRDefault="00AF4A50" w:rsidP="004811C6">
      <w:pPr>
        <w:tabs>
          <w:tab w:val="left" w:pos="0"/>
        </w:tabs>
        <w:suppressAutoHyphens/>
        <w:autoSpaceDE w:val="0"/>
        <w:autoSpaceDN w:val="0"/>
        <w:adjustRightInd w:val="0"/>
        <w:spacing w:line="23" w:lineRule="atLeast"/>
        <w:rPr>
          <w:rFonts w:asciiTheme="minorHAnsi" w:eastAsia="Calibri" w:hAnsiTheme="minorHAnsi" w:cstheme="minorHAnsi"/>
          <w:color w:val="0070C0"/>
          <w:sz w:val="22"/>
          <w:szCs w:val="22"/>
          <w:lang w:eastAsia="en-US"/>
        </w:rPr>
      </w:pPr>
      <w:r>
        <w:rPr>
          <w:rFonts w:asciiTheme="minorHAnsi" w:eastAsia="Calibri" w:hAnsiTheme="minorHAnsi" w:cstheme="minorHAnsi"/>
          <w:color w:val="000000" w:themeColor="text1"/>
          <w:sz w:val="22"/>
          <w:szCs w:val="22"/>
          <w:lang w:eastAsia="en-US"/>
        </w:rPr>
        <w:t>W przypadku z</w:t>
      </w:r>
      <w:r w:rsidR="009F73B9" w:rsidRPr="00903DBC">
        <w:rPr>
          <w:rFonts w:asciiTheme="minorHAnsi" w:eastAsia="Calibri" w:hAnsiTheme="minorHAnsi" w:cstheme="minorHAnsi"/>
          <w:color w:val="000000" w:themeColor="text1"/>
          <w:sz w:val="22"/>
          <w:szCs w:val="22"/>
          <w:lang w:eastAsia="en-US"/>
        </w:rPr>
        <w:t xml:space="preserve">astosowanie przez Wykonawcę stawki podatku VAT innej niż wskazana przez Zamawiającego </w:t>
      </w:r>
      <w:r w:rsidR="00EE731B" w:rsidRPr="00903DBC">
        <w:rPr>
          <w:rFonts w:asciiTheme="minorHAnsi" w:eastAsia="Calibri" w:hAnsiTheme="minorHAnsi" w:cstheme="minorHAnsi"/>
          <w:color w:val="000000" w:themeColor="text1"/>
          <w:sz w:val="22"/>
          <w:szCs w:val="22"/>
          <w:lang w:eastAsia="en-US"/>
        </w:rPr>
        <w:t xml:space="preserve">(np. w przypadku korzystania ze zwolnienia </w:t>
      </w:r>
      <w:r w:rsidR="00EE731B" w:rsidRPr="00903DBC">
        <w:rPr>
          <w:rFonts w:asciiTheme="minorHAnsi" w:eastAsia="Calibri" w:hAnsiTheme="minorHAnsi" w:cstheme="minorHAnsi"/>
          <w:b/>
          <w:bCs/>
          <w:color w:val="000000" w:themeColor="text1"/>
          <w:sz w:val="22"/>
          <w:szCs w:val="22"/>
          <w:lang w:eastAsia="en-US"/>
        </w:rPr>
        <w:t>podmiotowego</w:t>
      </w:r>
      <w:r w:rsidR="00EE731B" w:rsidRPr="00903DBC">
        <w:rPr>
          <w:rFonts w:asciiTheme="minorHAnsi" w:eastAsia="Calibri" w:hAnsiTheme="minorHAnsi" w:cstheme="minorHAnsi"/>
          <w:color w:val="000000" w:themeColor="text1"/>
          <w:sz w:val="22"/>
          <w:szCs w:val="22"/>
          <w:lang w:eastAsia="en-US"/>
        </w:rPr>
        <w:t xml:space="preserve">) </w:t>
      </w:r>
      <w:r w:rsidR="009F73B9" w:rsidRPr="00903DBC">
        <w:rPr>
          <w:rFonts w:asciiTheme="minorHAnsi" w:eastAsia="Calibri" w:hAnsiTheme="minorHAnsi" w:cstheme="minorHAnsi"/>
          <w:color w:val="000000" w:themeColor="text1"/>
          <w:sz w:val="22"/>
          <w:szCs w:val="22"/>
          <w:lang w:eastAsia="en-US"/>
        </w:rPr>
        <w:t xml:space="preserve">Wykonawca </w:t>
      </w:r>
      <w:r>
        <w:rPr>
          <w:rFonts w:asciiTheme="minorHAnsi" w:eastAsia="Calibri" w:hAnsiTheme="minorHAnsi" w:cstheme="minorHAnsi"/>
          <w:color w:val="000000" w:themeColor="text1"/>
          <w:sz w:val="22"/>
          <w:szCs w:val="22"/>
          <w:lang w:eastAsia="en-US"/>
        </w:rPr>
        <w:t>zobowiązany jest wskazać podstawę prawną jej zastosowania.</w:t>
      </w:r>
    </w:p>
    <w:p w14:paraId="44980F6B" w14:textId="77777777" w:rsidR="009F73B9" w:rsidRPr="00A506FC" w:rsidRDefault="009F73B9" w:rsidP="004811C6">
      <w:pPr>
        <w:tabs>
          <w:tab w:val="left" w:pos="0"/>
        </w:tabs>
        <w:suppressAutoHyphens/>
        <w:autoSpaceDE w:val="0"/>
        <w:autoSpaceDN w:val="0"/>
        <w:adjustRightInd w:val="0"/>
        <w:spacing w:line="23" w:lineRule="atLeast"/>
        <w:rPr>
          <w:rFonts w:asciiTheme="minorHAnsi" w:eastAsia="Calibri" w:hAnsiTheme="minorHAnsi" w:cstheme="minorHAnsi"/>
          <w:color w:val="0070C0"/>
          <w:sz w:val="22"/>
          <w:szCs w:val="22"/>
          <w:highlight w:val="yellow"/>
          <w:lang w:eastAsia="en-US"/>
        </w:rPr>
      </w:pPr>
    </w:p>
    <w:bookmarkEnd w:id="12"/>
    <w:p w14:paraId="74697D7A" w14:textId="2ED06D96" w:rsidR="00C86E16" w:rsidRPr="00A506FC" w:rsidRDefault="00C86E16" w:rsidP="004811C6">
      <w:pPr>
        <w:pStyle w:val="Default"/>
        <w:spacing w:line="23" w:lineRule="atLeast"/>
        <w:rPr>
          <w:rFonts w:asciiTheme="minorHAnsi" w:hAnsiTheme="minorHAnsi" w:cstheme="minorHAnsi"/>
          <w:b/>
          <w:bCs/>
          <w:color w:val="auto"/>
          <w:sz w:val="22"/>
          <w:szCs w:val="22"/>
        </w:rPr>
      </w:pPr>
      <w:r w:rsidRPr="00A506FC">
        <w:rPr>
          <w:rFonts w:asciiTheme="minorHAnsi" w:hAnsiTheme="minorHAnsi" w:cstheme="minorHAnsi"/>
          <w:b/>
          <w:bCs/>
          <w:color w:val="auto"/>
          <w:sz w:val="22"/>
          <w:szCs w:val="22"/>
        </w:rPr>
        <w:t xml:space="preserve">Zapisy </w:t>
      </w:r>
      <w:r w:rsidR="004B0875" w:rsidRPr="00A506FC">
        <w:rPr>
          <w:rFonts w:asciiTheme="minorHAnsi" w:hAnsiTheme="minorHAnsi" w:cstheme="minorHAnsi"/>
          <w:b/>
          <w:bCs/>
          <w:color w:val="auto"/>
          <w:sz w:val="22"/>
          <w:szCs w:val="22"/>
        </w:rPr>
        <w:t xml:space="preserve">dotyczące wynagrodzenia </w:t>
      </w:r>
      <w:r w:rsidRPr="00A506FC">
        <w:rPr>
          <w:rFonts w:asciiTheme="minorHAnsi" w:hAnsiTheme="minorHAnsi" w:cstheme="minorHAnsi"/>
          <w:b/>
          <w:bCs/>
          <w:color w:val="auto"/>
          <w:sz w:val="22"/>
          <w:szCs w:val="22"/>
        </w:rPr>
        <w:t>zawarte w PPU</w:t>
      </w:r>
      <w:r w:rsidR="00AA0411" w:rsidRPr="00A506FC">
        <w:rPr>
          <w:rFonts w:asciiTheme="minorHAnsi" w:hAnsiTheme="minorHAnsi" w:cstheme="minorHAnsi"/>
          <w:b/>
          <w:bCs/>
          <w:color w:val="auto"/>
          <w:sz w:val="22"/>
          <w:szCs w:val="22"/>
        </w:rPr>
        <w:t xml:space="preserve"> dla c</w:t>
      </w:r>
      <w:r w:rsidRPr="00A506FC">
        <w:rPr>
          <w:rFonts w:asciiTheme="minorHAnsi" w:hAnsiTheme="minorHAnsi" w:cstheme="minorHAnsi"/>
          <w:b/>
          <w:bCs/>
          <w:color w:val="auto"/>
          <w:sz w:val="22"/>
          <w:szCs w:val="22"/>
        </w:rPr>
        <w:t>zęś</w:t>
      </w:r>
      <w:r w:rsidR="00AA0411" w:rsidRPr="00A506FC">
        <w:rPr>
          <w:rFonts w:asciiTheme="minorHAnsi" w:hAnsiTheme="minorHAnsi" w:cstheme="minorHAnsi"/>
          <w:b/>
          <w:bCs/>
          <w:color w:val="auto"/>
          <w:sz w:val="22"/>
          <w:szCs w:val="22"/>
        </w:rPr>
        <w:t>ci</w:t>
      </w:r>
      <w:r w:rsidRPr="00A506FC">
        <w:rPr>
          <w:rFonts w:asciiTheme="minorHAnsi" w:hAnsiTheme="minorHAnsi" w:cstheme="minorHAnsi"/>
          <w:b/>
          <w:bCs/>
          <w:color w:val="auto"/>
          <w:sz w:val="22"/>
          <w:szCs w:val="22"/>
        </w:rPr>
        <w:t xml:space="preserve"> 1, 2, 3</w:t>
      </w:r>
      <w:r w:rsidR="00343256" w:rsidRPr="00A506FC">
        <w:rPr>
          <w:rFonts w:asciiTheme="minorHAnsi" w:hAnsiTheme="minorHAnsi" w:cstheme="minorHAnsi"/>
          <w:b/>
          <w:bCs/>
          <w:color w:val="auto"/>
          <w:sz w:val="22"/>
          <w:szCs w:val="22"/>
        </w:rPr>
        <w:t>:</w:t>
      </w:r>
    </w:p>
    <w:p w14:paraId="74625249" w14:textId="77777777" w:rsidR="00A67A06" w:rsidRDefault="00A67A06" w:rsidP="004811C6">
      <w:pPr>
        <w:pStyle w:val="Default"/>
        <w:spacing w:line="23" w:lineRule="atLeast"/>
        <w:ind w:left="708"/>
        <w:rPr>
          <w:rFonts w:asciiTheme="minorHAnsi" w:hAnsiTheme="minorHAnsi" w:cstheme="minorHAnsi"/>
          <w:b/>
          <w:bCs/>
          <w:color w:val="auto"/>
          <w:sz w:val="22"/>
          <w:szCs w:val="22"/>
        </w:rPr>
      </w:pPr>
    </w:p>
    <w:p w14:paraId="003A7C25" w14:textId="114A8F26" w:rsidR="00AA0411" w:rsidRPr="00A506FC" w:rsidRDefault="00AA0411" w:rsidP="004811C6">
      <w:pPr>
        <w:pStyle w:val="Default"/>
        <w:spacing w:line="23" w:lineRule="atLeast"/>
        <w:ind w:left="708"/>
        <w:rPr>
          <w:rFonts w:asciiTheme="minorHAnsi" w:hAnsiTheme="minorHAnsi" w:cstheme="minorHAnsi"/>
          <w:color w:val="auto"/>
          <w:sz w:val="22"/>
          <w:szCs w:val="22"/>
        </w:rPr>
      </w:pPr>
      <w:r w:rsidRPr="00A506FC">
        <w:rPr>
          <w:rFonts w:asciiTheme="minorHAnsi" w:hAnsiTheme="minorHAnsi" w:cstheme="minorHAnsi"/>
          <w:b/>
          <w:bCs/>
          <w:color w:val="auto"/>
          <w:sz w:val="22"/>
          <w:szCs w:val="22"/>
        </w:rPr>
        <w:t>„§ 4.</w:t>
      </w:r>
    </w:p>
    <w:p w14:paraId="5EB94B5D" w14:textId="77777777" w:rsidR="00AA0411" w:rsidRPr="00A506FC" w:rsidRDefault="00AA0411" w:rsidP="004811C6">
      <w:pPr>
        <w:pStyle w:val="Default"/>
        <w:spacing w:line="23" w:lineRule="atLeast"/>
        <w:ind w:left="708"/>
        <w:rPr>
          <w:rFonts w:asciiTheme="minorHAnsi" w:hAnsiTheme="minorHAnsi" w:cstheme="minorHAnsi"/>
          <w:b/>
          <w:bCs/>
          <w:color w:val="auto"/>
          <w:sz w:val="22"/>
          <w:szCs w:val="22"/>
        </w:rPr>
      </w:pPr>
      <w:r w:rsidRPr="00A506FC">
        <w:rPr>
          <w:rFonts w:asciiTheme="minorHAnsi" w:hAnsiTheme="minorHAnsi" w:cstheme="minorHAnsi"/>
          <w:b/>
          <w:bCs/>
          <w:color w:val="auto"/>
          <w:sz w:val="22"/>
          <w:szCs w:val="22"/>
        </w:rPr>
        <w:t>WYNAGRODZENIE</w:t>
      </w:r>
    </w:p>
    <w:p w14:paraId="058D2A46" w14:textId="77777777" w:rsidR="00AA0411" w:rsidRPr="00A506FC" w:rsidRDefault="00AA0411" w:rsidP="00AD2BCD">
      <w:pPr>
        <w:pStyle w:val="Akapitzlist"/>
        <w:numPr>
          <w:ilvl w:val="0"/>
          <w:numId w:val="45"/>
        </w:numPr>
        <w:spacing w:line="23" w:lineRule="atLeast"/>
        <w:ind w:left="992" w:hanging="284"/>
        <w:contextualSpacing/>
        <w:rPr>
          <w:rFonts w:cstheme="minorHAnsi"/>
        </w:rPr>
      </w:pPr>
      <w:r w:rsidRPr="00A506FC">
        <w:rPr>
          <w:rFonts w:cstheme="minorHAnsi"/>
        </w:rPr>
        <w:t xml:space="preserve">Za wykonanie przedmiotu umowy, zgodnie z ofertą Wykonawcy, Strony ustalają następujące wynagrodzenie w wysokości  </w:t>
      </w:r>
      <w:r w:rsidRPr="00A506FC">
        <w:rPr>
          <w:rFonts w:cstheme="minorHAnsi"/>
          <w:b/>
          <w:bCs/>
        </w:rPr>
        <w:t>……………. zł brutto</w:t>
      </w:r>
      <w:r w:rsidRPr="00A506FC">
        <w:rPr>
          <w:rFonts w:cstheme="minorHAnsi"/>
        </w:rPr>
        <w:t xml:space="preserve">  (słownie: …………..brutto), w tym VAT 23%;</w:t>
      </w:r>
    </w:p>
    <w:p w14:paraId="139B681E" w14:textId="77777777" w:rsidR="00AA0411" w:rsidRPr="00A506FC" w:rsidRDefault="00AA0411" w:rsidP="004811C6">
      <w:pPr>
        <w:spacing w:line="23" w:lineRule="atLeast"/>
        <w:ind w:left="992" w:hanging="284"/>
        <w:contextualSpacing/>
        <w:rPr>
          <w:rFonts w:asciiTheme="minorHAnsi" w:hAnsiTheme="minorHAnsi" w:cstheme="minorHAnsi"/>
          <w:sz w:val="22"/>
          <w:szCs w:val="22"/>
        </w:rPr>
      </w:pPr>
      <w:r w:rsidRPr="00A506FC">
        <w:rPr>
          <w:rFonts w:asciiTheme="minorHAnsi" w:hAnsiTheme="minorHAnsi" w:cstheme="minorHAnsi"/>
          <w:sz w:val="22"/>
          <w:szCs w:val="22"/>
        </w:rPr>
        <w:t>2. Wynagrodzenie, o którym mowa w ust. 1, zawiera w sobie wszelkie koszty i opłaty, związane z realizacją umowy, w tym wynagrodzenie z tytułu przejścia praw autorskich majątkowych oraz upoważnienia do wykonywania praw zależnych oraz osobistych, o których mowa w § 10 umowy, a także zaspokaja wszelkie roszczenia Wykonawcy z tytułu wykonania umowy.</w:t>
      </w:r>
    </w:p>
    <w:p w14:paraId="4BF61293" w14:textId="77777777" w:rsidR="00AA0411" w:rsidRPr="00A506FC" w:rsidRDefault="00AA0411" w:rsidP="00AD2BCD">
      <w:pPr>
        <w:pStyle w:val="Akapitzlist"/>
        <w:numPr>
          <w:ilvl w:val="0"/>
          <w:numId w:val="42"/>
        </w:numPr>
        <w:spacing w:line="23" w:lineRule="atLeast"/>
        <w:ind w:left="992" w:hanging="284"/>
        <w:contextualSpacing/>
        <w:rPr>
          <w:rStyle w:val="Odwoaniedokomentarza"/>
          <w:rFonts w:cstheme="minorHAnsi"/>
          <w:sz w:val="22"/>
          <w:szCs w:val="22"/>
        </w:rPr>
      </w:pPr>
      <w:r w:rsidRPr="00A506FC">
        <w:rPr>
          <w:rFonts w:cstheme="minorHAnsi"/>
        </w:rPr>
        <w:t>Zamawiający zapłaci Wykonawcy wynagrodzenie określone w ust. 1, przelewem, na numer rachunku bankowego , wskazany w § 9 ust. 2, wyłącznie za prawidłowo wykonany przedmiot umowy, po dokonaniu jego odbioru zgodnie z procedurą określoną w § 8, oraz po wystawieniu przez Wykonawcę prawidłowej faktury VAT.</w:t>
      </w:r>
    </w:p>
    <w:p w14:paraId="45EF288A" w14:textId="212285F8" w:rsidR="00C86E16" w:rsidRDefault="00AA0411" w:rsidP="00AD2BCD">
      <w:pPr>
        <w:pStyle w:val="Akapitzlist"/>
        <w:numPr>
          <w:ilvl w:val="0"/>
          <w:numId w:val="42"/>
        </w:numPr>
        <w:spacing w:line="23" w:lineRule="atLeast"/>
        <w:ind w:left="992" w:hanging="284"/>
        <w:contextualSpacing/>
        <w:rPr>
          <w:rFonts w:cstheme="minorHAnsi"/>
        </w:rPr>
      </w:pPr>
      <w:r w:rsidRPr="00A506FC">
        <w:rPr>
          <w:rFonts w:cstheme="minorHAnsi"/>
        </w:rPr>
        <w:t>Wykonawca nie może przenieść na osoby trzecie swoich wierzytelności,  związanych z przedmiotem umowy  bez uprzedniej, pisemnej zgody Zamawiającego</w:t>
      </w:r>
      <w:r w:rsidR="00C86E16" w:rsidRPr="00A506FC">
        <w:rPr>
          <w:rFonts w:cstheme="minorHAnsi"/>
        </w:rPr>
        <w:t>.”</w:t>
      </w:r>
    </w:p>
    <w:p w14:paraId="0DE124B9" w14:textId="77777777" w:rsidR="00A67A06" w:rsidRPr="00A506FC" w:rsidRDefault="00A67A06" w:rsidP="00A67A06">
      <w:pPr>
        <w:pStyle w:val="Akapitzlist"/>
        <w:spacing w:line="23" w:lineRule="atLeast"/>
        <w:ind w:left="992"/>
        <w:contextualSpacing/>
        <w:rPr>
          <w:rFonts w:cstheme="minorHAnsi"/>
        </w:rPr>
      </w:pPr>
    </w:p>
    <w:p w14:paraId="2B681D3F" w14:textId="77777777"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color w:val="000000"/>
          <w:sz w:val="22"/>
          <w:szCs w:val="22"/>
        </w:rPr>
      </w:pPr>
      <w:r w:rsidRPr="00A506FC">
        <w:rPr>
          <w:rFonts w:asciiTheme="minorHAnsi" w:hAnsiTheme="minorHAnsi" w:cstheme="minorHAnsi"/>
          <w:color w:val="000000"/>
          <w:sz w:val="22"/>
          <w:szCs w:val="22"/>
        </w:rPr>
        <w:t>Cena</w:t>
      </w:r>
      <w:r w:rsidRPr="00A506FC">
        <w:rPr>
          <w:rFonts w:asciiTheme="minorHAnsi" w:hAnsiTheme="minorHAnsi" w:cstheme="minorHAnsi"/>
          <w:sz w:val="22"/>
          <w:szCs w:val="22"/>
        </w:rPr>
        <w:t xml:space="preserve"> </w:t>
      </w:r>
      <w:r w:rsidRPr="00A506FC">
        <w:rPr>
          <w:rFonts w:asciiTheme="minorHAnsi" w:hAnsiTheme="minorHAnsi" w:cstheme="minorHAnsi"/>
          <w:color w:val="000000"/>
          <w:sz w:val="22"/>
          <w:szCs w:val="22"/>
        </w:rPr>
        <w:t>oferty (brutto) podana na Formularzu Ofertowym jest ceną ostateczną, niepodlegającą negocjacji i wyczerpującą wszelkie należności Wykonawcy wobec Zamawiającego związane z realizacją przedmiotu zamówienia.</w:t>
      </w:r>
    </w:p>
    <w:p w14:paraId="2A0EAD81" w14:textId="7AFB9E2C" w:rsidR="008345DB"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color w:val="000000"/>
          <w:sz w:val="22"/>
          <w:szCs w:val="22"/>
        </w:rPr>
      </w:pPr>
      <w:r w:rsidRPr="00A506FC">
        <w:rPr>
          <w:rFonts w:asciiTheme="minorHAnsi" w:hAnsiTheme="minorHAnsi" w:cstheme="minorHAnsi"/>
          <w:color w:val="000000"/>
          <w:sz w:val="22"/>
          <w:szCs w:val="22"/>
        </w:rPr>
        <w:t>Cenę oferty należy podać w polskich złotych (PLN) z należnym podatkiem VAT</w:t>
      </w:r>
      <w:r w:rsidR="00A67A06">
        <w:rPr>
          <w:rFonts w:asciiTheme="minorHAnsi" w:hAnsiTheme="minorHAnsi" w:cstheme="minorHAnsi"/>
          <w:color w:val="000000"/>
          <w:sz w:val="22"/>
          <w:szCs w:val="22"/>
        </w:rPr>
        <w:t>,</w:t>
      </w:r>
      <w:r w:rsidRPr="00A506FC">
        <w:rPr>
          <w:rFonts w:asciiTheme="minorHAnsi" w:hAnsiTheme="minorHAnsi" w:cstheme="minorHAnsi"/>
          <w:color w:val="000000"/>
          <w:sz w:val="22"/>
          <w:szCs w:val="22"/>
        </w:rPr>
        <w:t xml:space="preserve"> </w:t>
      </w:r>
    </w:p>
    <w:p w14:paraId="5436CCFC" w14:textId="224772E0" w:rsidR="00374181" w:rsidRPr="00A506FC" w:rsidRDefault="00374181" w:rsidP="004811C6">
      <w:pPr>
        <w:autoSpaceDE w:val="0"/>
        <w:autoSpaceDN w:val="0"/>
        <w:adjustRightInd w:val="0"/>
        <w:spacing w:line="23" w:lineRule="atLeast"/>
        <w:ind w:left="426"/>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z zaokrągleniem do dwóch miejsc po przecinku. </w:t>
      </w:r>
    </w:p>
    <w:p w14:paraId="5562BAE2" w14:textId="77777777"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color w:val="000000"/>
          <w:sz w:val="22"/>
          <w:szCs w:val="22"/>
        </w:rPr>
      </w:pPr>
      <w:r w:rsidRPr="00A506FC">
        <w:rPr>
          <w:rFonts w:asciiTheme="minorHAnsi" w:hAnsiTheme="minorHAnsi" w:cstheme="minorHAnsi"/>
          <w:color w:val="000000"/>
          <w:sz w:val="22"/>
          <w:szCs w:val="22"/>
        </w:rPr>
        <w:t>Zamawiający nie przewiduje rozliczeń w walucie obcej.</w:t>
      </w:r>
    </w:p>
    <w:p w14:paraId="47A85A0D" w14:textId="28255602"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color w:val="000000"/>
          <w:sz w:val="22"/>
          <w:szCs w:val="22"/>
        </w:rPr>
      </w:pPr>
      <w:r w:rsidRPr="00A506FC">
        <w:rPr>
          <w:rFonts w:asciiTheme="minorHAnsi" w:hAnsiTheme="minorHAnsi" w:cstheme="minorHAnsi"/>
          <w:color w:val="000000"/>
          <w:sz w:val="22"/>
          <w:szCs w:val="22"/>
        </w:rPr>
        <w:t>Wyliczona cena oferty brutto będzie służyć do porównania złożonych ofert i do</w:t>
      </w:r>
      <w:r w:rsidR="008345DB" w:rsidRPr="00A506FC">
        <w:rPr>
          <w:rFonts w:asciiTheme="minorHAnsi" w:hAnsiTheme="minorHAnsi" w:cstheme="minorHAnsi"/>
          <w:color w:val="000000"/>
          <w:sz w:val="22"/>
          <w:szCs w:val="22"/>
        </w:rPr>
        <w:t xml:space="preserve"> </w:t>
      </w:r>
      <w:r w:rsidRPr="00A506FC">
        <w:rPr>
          <w:rFonts w:asciiTheme="minorHAnsi" w:hAnsiTheme="minorHAnsi" w:cstheme="minorHAnsi"/>
          <w:color w:val="000000"/>
          <w:sz w:val="22"/>
          <w:szCs w:val="22"/>
        </w:rPr>
        <w:t>rozliczenia w trakcie realizacji zamówienia.</w:t>
      </w:r>
    </w:p>
    <w:p w14:paraId="2093786B" w14:textId="274E0FC5" w:rsidR="00374181" w:rsidRPr="00913214" w:rsidRDefault="00374181" w:rsidP="00AE58D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color w:val="000000"/>
          <w:sz w:val="22"/>
          <w:szCs w:val="22"/>
        </w:rPr>
      </w:pPr>
      <w:r w:rsidRPr="00913214">
        <w:rPr>
          <w:rFonts w:asciiTheme="minorHAnsi" w:hAnsiTheme="minorHAnsi" w:cstheme="minorHAnsi"/>
          <w:color w:val="000000"/>
          <w:sz w:val="22"/>
          <w:szCs w:val="22"/>
        </w:rPr>
        <w:t xml:space="preserve">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w:t>
      </w:r>
      <w:r w:rsidRPr="00913214">
        <w:rPr>
          <w:rFonts w:asciiTheme="minorHAnsi" w:hAnsiTheme="minorHAnsi" w:cstheme="minorHAnsi"/>
          <w:color w:val="000000"/>
          <w:sz w:val="22"/>
          <w:szCs w:val="22"/>
        </w:rPr>
        <w:lastRenderedPageBreak/>
        <w:t xml:space="preserve">miałby obowiązek rozliczyć. </w:t>
      </w:r>
      <w:r w:rsidRPr="00913214">
        <w:rPr>
          <w:rFonts w:asciiTheme="minorHAnsi" w:hAnsiTheme="minorHAnsi" w:cstheme="minorHAnsi"/>
          <w:color w:val="000000"/>
          <w:sz w:val="22"/>
          <w:szCs w:val="22"/>
        </w:rPr>
        <w:br/>
        <w:t>W ofercie, o której mowa powyżej, wykonawca ma obowiązek:</w:t>
      </w:r>
    </w:p>
    <w:p w14:paraId="547F7697" w14:textId="501605EA" w:rsidR="00374181" w:rsidRPr="00A506FC" w:rsidRDefault="00374181" w:rsidP="004811C6">
      <w:pPr>
        <w:pStyle w:val="Tekstpodstawowy"/>
        <w:numPr>
          <w:ilvl w:val="1"/>
          <w:numId w:val="21"/>
        </w:numPr>
        <w:suppressAutoHyphens/>
        <w:autoSpaceDE w:val="0"/>
        <w:autoSpaceDN w:val="0"/>
        <w:adjustRightInd w:val="0"/>
        <w:spacing w:line="23" w:lineRule="atLeast"/>
        <w:ind w:left="1134" w:hanging="283"/>
        <w:rPr>
          <w:rFonts w:asciiTheme="minorHAnsi" w:hAnsiTheme="minorHAnsi" w:cstheme="minorHAnsi"/>
          <w:sz w:val="22"/>
          <w:szCs w:val="22"/>
        </w:rPr>
      </w:pPr>
      <w:r w:rsidRPr="00A506FC">
        <w:rPr>
          <w:rFonts w:asciiTheme="minorHAnsi" w:hAnsiTheme="minorHAnsi" w:cstheme="minorHAnsi"/>
          <w:sz w:val="22"/>
          <w:szCs w:val="22"/>
        </w:rPr>
        <w:t>poinformowania zamawiającego, że wybór jego oferty będzie prowadził do powstania u zamawiającego obowiązku podatkowego;</w:t>
      </w:r>
    </w:p>
    <w:p w14:paraId="38F550E7" w14:textId="77777777" w:rsidR="00374181" w:rsidRPr="00A506FC" w:rsidRDefault="00374181" w:rsidP="004811C6">
      <w:pPr>
        <w:pStyle w:val="Tekstpodstawowy"/>
        <w:numPr>
          <w:ilvl w:val="1"/>
          <w:numId w:val="21"/>
        </w:numPr>
        <w:suppressAutoHyphens/>
        <w:autoSpaceDE w:val="0"/>
        <w:autoSpaceDN w:val="0"/>
        <w:adjustRightInd w:val="0"/>
        <w:spacing w:line="23" w:lineRule="atLeast"/>
        <w:ind w:left="1134" w:hanging="283"/>
        <w:rPr>
          <w:rFonts w:asciiTheme="minorHAnsi" w:hAnsiTheme="minorHAnsi" w:cstheme="minorHAnsi"/>
          <w:sz w:val="22"/>
          <w:szCs w:val="22"/>
        </w:rPr>
      </w:pPr>
      <w:r w:rsidRPr="00A506FC">
        <w:rPr>
          <w:rFonts w:asciiTheme="minorHAnsi" w:hAnsiTheme="minorHAnsi" w:cstheme="minorHAnsi"/>
          <w:sz w:val="22"/>
          <w:szCs w:val="22"/>
        </w:rPr>
        <w:t>wskazania nazwy (rodzaju) towaru lub usługi, których dostawa lub świadczenie będą prowadziły do powstania obowiązku podatkowego;</w:t>
      </w:r>
    </w:p>
    <w:p w14:paraId="0B259602" w14:textId="7433D6C7" w:rsidR="00374181" w:rsidRDefault="00374181" w:rsidP="007B7B5D">
      <w:pPr>
        <w:pStyle w:val="Tekstpodstawowy"/>
        <w:numPr>
          <w:ilvl w:val="1"/>
          <w:numId w:val="21"/>
        </w:numPr>
        <w:suppressAutoHyphens/>
        <w:autoSpaceDE w:val="0"/>
        <w:autoSpaceDN w:val="0"/>
        <w:adjustRightInd w:val="0"/>
        <w:spacing w:line="23" w:lineRule="atLeast"/>
        <w:ind w:left="1134" w:hanging="283"/>
        <w:rPr>
          <w:rFonts w:asciiTheme="minorHAnsi" w:hAnsiTheme="minorHAnsi" w:cstheme="minorHAnsi"/>
          <w:sz w:val="22"/>
          <w:szCs w:val="22"/>
        </w:rPr>
      </w:pPr>
      <w:r w:rsidRPr="00A506FC">
        <w:rPr>
          <w:rFonts w:asciiTheme="minorHAnsi" w:hAnsiTheme="minorHAnsi" w:cstheme="minorHAnsi"/>
          <w:sz w:val="22"/>
          <w:szCs w:val="22"/>
        </w:rPr>
        <w:t>wskazania wartości towaru lub usługi objętego obowiązkiem podatkowym zamawiającego, bez kwoty podatku;</w:t>
      </w:r>
    </w:p>
    <w:p w14:paraId="3BF871FD" w14:textId="6B1E1395" w:rsidR="00374181" w:rsidRPr="00A506FC" w:rsidRDefault="00374181" w:rsidP="004811C6">
      <w:pPr>
        <w:pStyle w:val="Tekstpodstawowy"/>
        <w:numPr>
          <w:ilvl w:val="0"/>
          <w:numId w:val="20"/>
        </w:numPr>
        <w:suppressAutoHyphens/>
        <w:autoSpaceDE w:val="0"/>
        <w:autoSpaceDN w:val="0"/>
        <w:adjustRightInd w:val="0"/>
        <w:spacing w:line="23" w:lineRule="atLeast"/>
        <w:ind w:left="426"/>
        <w:rPr>
          <w:rFonts w:asciiTheme="minorHAnsi" w:hAnsiTheme="minorHAnsi" w:cstheme="minorHAnsi"/>
          <w:sz w:val="22"/>
          <w:szCs w:val="22"/>
        </w:rPr>
      </w:pPr>
      <w:r w:rsidRPr="00A506FC">
        <w:rPr>
          <w:rFonts w:asciiTheme="minorHAnsi" w:hAnsiTheme="minorHAnsi" w:cstheme="minorHAnsi"/>
          <w:sz w:val="22"/>
          <w:szCs w:val="22"/>
        </w:rPr>
        <w:t xml:space="preserve">Wzór </w:t>
      </w:r>
      <w:r w:rsidRPr="00A506FC">
        <w:rPr>
          <w:rFonts w:asciiTheme="minorHAnsi" w:hAnsiTheme="minorHAnsi" w:cstheme="minorHAnsi"/>
          <w:b/>
          <w:bCs/>
          <w:sz w:val="22"/>
          <w:szCs w:val="22"/>
        </w:rPr>
        <w:t>Formularza Ofertowego</w:t>
      </w:r>
      <w:r w:rsidR="00D97C6B" w:rsidRPr="00A506FC">
        <w:rPr>
          <w:rFonts w:asciiTheme="minorHAnsi" w:hAnsiTheme="minorHAnsi" w:cstheme="minorHAnsi"/>
          <w:sz w:val="22"/>
          <w:szCs w:val="22"/>
        </w:rPr>
        <w:t xml:space="preserve"> </w:t>
      </w:r>
      <w:r w:rsidRPr="00A506FC">
        <w:rPr>
          <w:rFonts w:asciiTheme="minorHAnsi" w:hAnsiTheme="minorHAnsi" w:cstheme="minorHAnsi"/>
          <w:sz w:val="22"/>
          <w:szCs w:val="22"/>
        </w:rPr>
        <w:t xml:space="preserve"> (</w:t>
      </w:r>
      <w:r w:rsidRPr="00A506FC">
        <w:rPr>
          <w:rFonts w:asciiTheme="minorHAnsi" w:hAnsiTheme="minorHAnsi" w:cstheme="minorHAnsi"/>
          <w:b/>
          <w:bCs/>
          <w:sz w:val="22"/>
          <w:szCs w:val="22"/>
        </w:rPr>
        <w:t xml:space="preserve">Załącznik nr </w:t>
      </w:r>
      <w:r w:rsidR="007B606D" w:rsidRPr="00A506FC">
        <w:rPr>
          <w:rFonts w:asciiTheme="minorHAnsi" w:hAnsiTheme="minorHAnsi" w:cstheme="minorHAnsi"/>
          <w:b/>
          <w:bCs/>
          <w:sz w:val="22"/>
          <w:szCs w:val="22"/>
        </w:rPr>
        <w:t xml:space="preserve">3 </w:t>
      </w:r>
      <w:r w:rsidRPr="00A506FC">
        <w:rPr>
          <w:rFonts w:asciiTheme="minorHAnsi" w:hAnsiTheme="minorHAnsi" w:cstheme="minorHAnsi"/>
          <w:b/>
          <w:bCs/>
          <w:sz w:val="22"/>
          <w:szCs w:val="22"/>
        </w:rPr>
        <w:t>do SWZ</w:t>
      </w:r>
      <w:r w:rsidRPr="00A506FC">
        <w:rPr>
          <w:rFonts w:asciiTheme="minorHAnsi" w:hAnsiTheme="minorHAnsi" w:cstheme="minorHAnsi"/>
          <w:sz w:val="22"/>
          <w:szCs w:val="22"/>
        </w:rPr>
        <w:t xml:space="preserve">)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4D2D9BBD" w14:textId="77777777" w:rsidR="00374181" w:rsidRPr="00A506FC" w:rsidRDefault="00374181" w:rsidP="004811C6">
      <w:pPr>
        <w:pStyle w:val="Default"/>
        <w:spacing w:line="23" w:lineRule="atLeast"/>
        <w:rPr>
          <w:rFonts w:asciiTheme="minorHAnsi" w:hAnsiTheme="minorHAnsi" w:cstheme="minorHAnsi"/>
          <w:b/>
          <w:sz w:val="22"/>
          <w:szCs w:val="22"/>
        </w:rPr>
      </w:pPr>
    </w:p>
    <w:p w14:paraId="69BC78BA" w14:textId="672EC965"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OPIS KRYTERIÓW OCENY OFERT WRAZ Z PODANIEM WAG TYCH KRYTERIÓW I</w:t>
      </w:r>
      <w:r w:rsidR="00EB21B8">
        <w:rPr>
          <w:rFonts w:asciiTheme="minorHAnsi" w:hAnsiTheme="minorHAnsi" w:cstheme="minorHAnsi"/>
          <w:sz w:val="22"/>
          <w:szCs w:val="22"/>
        </w:rPr>
        <w:t> </w:t>
      </w:r>
      <w:r w:rsidRPr="00A506FC">
        <w:rPr>
          <w:rFonts w:asciiTheme="minorHAnsi" w:hAnsiTheme="minorHAnsi" w:cstheme="minorHAnsi"/>
          <w:sz w:val="22"/>
          <w:szCs w:val="22"/>
        </w:rPr>
        <w:t>SPOSOBU OCENY OFERT.</w:t>
      </w:r>
    </w:p>
    <w:p w14:paraId="28369385" w14:textId="77777777" w:rsidR="00062E92" w:rsidRPr="00A506FC" w:rsidRDefault="00062E92" w:rsidP="004811C6">
      <w:pPr>
        <w:pStyle w:val="Default"/>
        <w:spacing w:line="23" w:lineRule="atLeast"/>
        <w:contextualSpacing/>
        <w:rPr>
          <w:rFonts w:asciiTheme="minorHAnsi" w:hAnsiTheme="minorHAnsi" w:cstheme="minorHAnsi"/>
          <w:b/>
          <w:bCs/>
          <w:iCs/>
          <w:sz w:val="22"/>
          <w:szCs w:val="22"/>
          <w:highlight w:val="yellow"/>
        </w:rPr>
      </w:pPr>
    </w:p>
    <w:p w14:paraId="10A0E734" w14:textId="63035717" w:rsidR="00062E92" w:rsidRPr="00A506FC" w:rsidRDefault="0026311C" w:rsidP="004811C6">
      <w:pPr>
        <w:pStyle w:val="Default"/>
        <w:spacing w:line="23" w:lineRule="atLeast"/>
        <w:contextualSpacing/>
        <w:rPr>
          <w:rFonts w:asciiTheme="minorHAnsi" w:hAnsiTheme="minorHAnsi" w:cstheme="minorHAnsi"/>
          <w:b/>
          <w:bCs/>
          <w:iCs/>
          <w:sz w:val="22"/>
          <w:szCs w:val="22"/>
        </w:rPr>
      </w:pPr>
      <w:r w:rsidRPr="00A506FC">
        <w:rPr>
          <w:rFonts w:asciiTheme="minorHAnsi" w:hAnsiTheme="minorHAnsi" w:cstheme="minorHAnsi"/>
          <w:b/>
          <w:bCs/>
          <w:iCs/>
          <w:sz w:val="22"/>
          <w:szCs w:val="22"/>
        </w:rPr>
        <w:t>DOTYCZY CZĘŚCI NR 1</w:t>
      </w:r>
      <w:r w:rsidR="00917F00" w:rsidRPr="00A506FC">
        <w:rPr>
          <w:rFonts w:asciiTheme="minorHAnsi" w:hAnsiTheme="minorHAnsi" w:cstheme="minorHAnsi"/>
          <w:b/>
          <w:bCs/>
          <w:iCs/>
          <w:sz w:val="22"/>
          <w:szCs w:val="22"/>
        </w:rPr>
        <w:t xml:space="preserve"> </w:t>
      </w:r>
      <w:r w:rsidRPr="00A506FC">
        <w:rPr>
          <w:rFonts w:asciiTheme="minorHAnsi" w:hAnsiTheme="minorHAnsi" w:cstheme="minorHAnsi"/>
          <w:b/>
          <w:bCs/>
          <w:iCs/>
          <w:sz w:val="22"/>
          <w:szCs w:val="22"/>
        </w:rPr>
        <w:t>-</w:t>
      </w:r>
      <w:r w:rsidR="00917F00" w:rsidRPr="00A506FC">
        <w:rPr>
          <w:rFonts w:asciiTheme="minorHAnsi" w:hAnsiTheme="minorHAnsi" w:cstheme="minorHAnsi"/>
          <w:b/>
          <w:bCs/>
          <w:iCs/>
          <w:sz w:val="22"/>
          <w:szCs w:val="22"/>
        </w:rPr>
        <w:t xml:space="preserve"> </w:t>
      </w:r>
      <w:r w:rsidRPr="00A506FC">
        <w:rPr>
          <w:rFonts w:asciiTheme="minorHAnsi" w:hAnsiTheme="minorHAnsi" w:cstheme="minorHAnsi"/>
          <w:b/>
          <w:bCs/>
          <w:iCs/>
          <w:sz w:val="22"/>
          <w:szCs w:val="22"/>
        </w:rPr>
        <w:t>3:</w:t>
      </w:r>
    </w:p>
    <w:p w14:paraId="25B421FE" w14:textId="0F4B416A" w:rsidR="008345DB" w:rsidRPr="00A506FC" w:rsidRDefault="008345DB" w:rsidP="004811C6">
      <w:pPr>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1.Ocenie będą podlegały tylko oferty niepodlegające odrzuceniu. </w:t>
      </w:r>
    </w:p>
    <w:p w14:paraId="0A88D73B" w14:textId="03EE258A" w:rsidR="008345DB" w:rsidRPr="00A506FC" w:rsidRDefault="008345DB" w:rsidP="004811C6">
      <w:pPr>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2. </w:t>
      </w:r>
      <w:r w:rsidR="006056BD" w:rsidRPr="00A506FC">
        <w:rPr>
          <w:rFonts w:asciiTheme="minorHAnsi" w:hAnsiTheme="minorHAnsi" w:cstheme="minorHAnsi"/>
          <w:sz w:val="22"/>
          <w:szCs w:val="22"/>
        </w:rPr>
        <w:t>Z</w:t>
      </w:r>
      <w:r w:rsidRPr="00A506FC">
        <w:rPr>
          <w:rFonts w:asciiTheme="minorHAnsi" w:hAnsiTheme="minorHAnsi" w:cstheme="minorHAnsi"/>
          <w:sz w:val="22"/>
          <w:szCs w:val="22"/>
        </w:rPr>
        <w:t xml:space="preserve">a najkorzystniejszą zostanie uznana oferta, która będzie miała najwyższą wartość, wyrażoną w punktach, z uwzględnieniem kryteriów oceny, wymienionych w ust. nr 3. </w:t>
      </w:r>
    </w:p>
    <w:p w14:paraId="7E7053F4" w14:textId="01B049AB" w:rsidR="00374181" w:rsidRPr="00A506FC" w:rsidRDefault="008345DB" w:rsidP="004811C6">
      <w:pPr>
        <w:spacing w:line="23" w:lineRule="atLeast"/>
        <w:rPr>
          <w:rFonts w:asciiTheme="minorHAnsi" w:hAnsiTheme="minorHAnsi" w:cstheme="minorHAnsi"/>
          <w:sz w:val="22"/>
          <w:szCs w:val="22"/>
        </w:rPr>
      </w:pPr>
      <w:r w:rsidRPr="00A506FC">
        <w:rPr>
          <w:rFonts w:asciiTheme="minorHAnsi" w:hAnsiTheme="minorHAnsi" w:cstheme="minorHAnsi"/>
          <w:sz w:val="22"/>
          <w:szCs w:val="22"/>
        </w:rPr>
        <w:t>3. Zamawiający przy wyborze oferty będzie kierował się następującymi kryteriami:</w:t>
      </w:r>
    </w:p>
    <w:p w14:paraId="189E68B5" w14:textId="77777777" w:rsidR="00155D21" w:rsidRPr="00A506FC" w:rsidRDefault="00155D21" w:rsidP="004811C6">
      <w:pPr>
        <w:spacing w:line="23" w:lineRule="atLeast"/>
        <w:rPr>
          <w:rFonts w:asciiTheme="minorHAnsi" w:hAnsiTheme="minorHAnsi" w:cstheme="minorHAnsi"/>
          <w:b/>
          <w:sz w:val="22"/>
          <w:szCs w:val="22"/>
          <w:highlight w:val="yellow"/>
          <w:lang w:eastAsia="en-US"/>
        </w:rPr>
      </w:pPr>
    </w:p>
    <w:p w14:paraId="0E337395" w14:textId="783A9152" w:rsidR="00155D21" w:rsidRPr="00A506FC" w:rsidRDefault="00155D21" w:rsidP="004811C6">
      <w:pPr>
        <w:spacing w:line="23" w:lineRule="atLeast"/>
        <w:rPr>
          <w:rFonts w:asciiTheme="minorHAnsi" w:hAnsiTheme="minorHAnsi" w:cstheme="minorHAnsi"/>
          <w:b/>
          <w:sz w:val="22"/>
          <w:szCs w:val="22"/>
          <w:lang w:eastAsia="en-US"/>
        </w:rPr>
      </w:pPr>
      <w:r w:rsidRPr="00A506FC">
        <w:rPr>
          <w:rFonts w:asciiTheme="minorHAnsi" w:hAnsiTheme="minorHAnsi" w:cstheme="minorHAnsi"/>
          <w:b/>
          <w:sz w:val="22"/>
          <w:szCs w:val="22"/>
          <w:lang w:eastAsia="en-US"/>
        </w:rPr>
        <w:t>Określenie kryterium/ów oceny ofert w postępowaniu</w:t>
      </w:r>
      <w:r w:rsidR="00681F1C" w:rsidRPr="00A506FC">
        <w:rPr>
          <w:rFonts w:asciiTheme="minorHAnsi" w:hAnsiTheme="minorHAnsi" w:cstheme="minorHAnsi"/>
          <w:b/>
          <w:sz w:val="22"/>
          <w:szCs w:val="22"/>
          <w:lang w:eastAsia="en-US"/>
        </w:rPr>
        <w:t xml:space="preserve"> dla </w:t>
      </w:r>
      <w:r w:rsidR="00681F1C" w:rsidRPr="00A506FC">
        <w:rPr>
          <w:rFonts w:asciiTheme="minorHAnsi" w:hAnsiTheme="minorHAnsi" w:cstheme="minorHAnsi"/>
          <w:b/>
          <w:bCs/>
          <w:iCs/>
          <w:sz w:val="22"/>
          <w:szCs w:val="22"/>
        </w:rPr>
        <w:t>części 1 - 3</w:t>
      </w:r>
      <w:r w:rsidR="00681F1C" w:rsidRPr="00A506FC">
        <w:rPr>
          <w:rFonts w:asciiTheme="minorHAnsi" w:hAnsiTheme="minorHAnsi" w:cstheme="minorHAnsi"/>
          <w:b/>
          <w:sz w:val="22"/>
          <w:szCs w:val="22"/>
          <w:lang w:eastAsia="en-US"/>
        </w:rPr>
        <w:t>:</w:t>
      </w:r>
    </w:p>
    <w:p w14:paraId="3651B66C" w14:textId="58CDCE25" w:rsidR="00374181" w:rsidRPr="00A506FC" w:rsidRDefault="00374181" w:rsidP="004811C6">
      <w:pPr>
        <w:autoSpaceDE w:val="0"/>
        <w:autoSpaceDN w:val="0"/>
        <w:adjustRightInd w:val="0"/>
        <w:spacing w:line="23" w:lineRule="atLeast"/>
        <w:rPr>
          <w:rFonts w:asciiTheme="minorHAnsi" w:eastAsia="Calibri" w:hAnsiTheme="minorHAnsi" w:cstheme="minorHAnsi"/>
          <w:color w:val="000000"/>
          <w:sz w:val="22"/>
          <w:szCs w:val="22"/>
          <w:highlight w:val="yellow"/>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5"/>
        <w:gridCol w:w="4394"/>
        <w:gridCol w:w="3827"/>
      </w:tblGrid>
      <w:tr w:rsidR="00374181" w:rsidRPr="00A506FC" w14:paraId="031911C7" w14:textId="77777777" w:rsidTr="00E434DA">
        <w:trPr>
          <w:trHeight w:val="288"/>
        </w:trPr>
        <w:tc>
          <w:tcPr>
            <w:tcW w:w="885" w:type="dxa"/>
            <w:hideMark/>
          </w:tcPr>
          <w:p w14:paraId="77D00D98" w14:textId="77777777" w:rsidR="00374181" w:rsidRPr="00A506FC" w:rsidRDefault="00374181" w:rsidP="004811C6">
            <w:pPr>
              <w:pStyle w:val="Default"/>
              <w:spacing w:line="23" w:lineRule="atLeast"/>
              <w:rPr>
                <w:rFonts w:asciiTheme="minorHAnsi" w:hAnsiTheme="minorHAnsi" w:cstheme="minorHAnsi"/>
                <w:iCs/>
                <w:color w:val="auto"/>
                <w:sz w:val="22"/>
                <w:szCs w:val="22"/>
              </w:rPr>
            </w:pPr>
            <w:bookmarkStart w:id="13" w:name="_Hlk192575806"/>
            <w:r w:rsidRPr="00A506FC">
              <w:rPr>
                <w:rFonts w:asciiTheme="minorHAnsi" w:hAnsiTheme="minorHAnsi" w:cstheme="minorHAnsi"/>
                <w:b/>
                <w:bCs/>
                <w:iCs/>
                <w:color w:val="auto"/>
                <w:sz w:val="22"/>
                <w:szCs w:val="22"/>
              </w:rPr>
              <w:t>Lp.</w:t>
            </w:r>
          </w:p>
        </w:tc>
        <w:tc>
          <w:tcPr>
            <w:tcW w:w="4394" w:type="dxa"/>
            <w:hideMark/>
          </w:tcPr>
          <w:p w14:paraId="03A6818D" w14:textId="77777777"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b/>
                <w:bCs/>
                <w:iCs/>
                <w:color w:val="auto"/>
                <w:sz w:val="22"/>
                <w:szCs w:val="22"/>
              </w:rPr>
              <w:t>Nazwa kryterium</w:t>
            </w:r>
          </w:p>
        </w:tc>
        <w:tc>
          <w:tcPr>
            <w:tcW w:w="3827" w:type="dxa"/>
            <w:hideMark/>
          </w:tcPr>
          <w:p w14:paraId="25C49F1E" w14:textId="77777777" w:rsidR="00374181" w:rsidRPr="00A506FC" w:rsidRDefault="00374181" w:rsidP="004811C6">
            <w:pPr>
              <w:pStyle w:val="Default"/>
              <w:spacing w:line="23" w:lineRule="atLeast"/>
              <w:rPr>
                <w:rFonts w:asciiTheme="minorHAnsi" w:hAnsiTheme="minorHAnsi" w:cstheme="minorHAnsi"/>
                <w:b/>
                <w:bCs/>
                <w:iCs/>
                <w:color w:val="auto"/>
                <w:sz w:val="22"/>
                <w:szCs w:val="22"/>
              </w:rPr>
            </w:pPr>
            <w:r w:rsidRPr="00A506FC">
              <w:rPr>
                <w:rFonts w:asciiTheme="minorHAnsi" w:hAnsiTheme="minorHAnsi" w:cstheme="minorHAnsi"/>
                <w:b/>
                <w:bCs/>
                <w:iCs/>
                <w:color w:val="auto"/>
                <w:sz w:val="22"/>
                <w:szCs w:val="22"/>
              </w:rPr>
              <w:t xml:space="preserve">Waga, </w:t>
            </w:r>
            <w:r w:rsidRPr="00A506FC">
              <w:rPr>
                <w:rFonts w:asciiTheme="minorHAnsi" w:hAnsiTheme="minorHAnsi" w:cstheme="minorHAnsi"/>
                <w:iCs/>
                <w:color w:val="auto"/>
                <w:sz w:val="22"/>
                <w:szCs w:val="22"/>
              </w:rPr>
              <w:t>skala od 0 do 100 pkt</w:t>
            </w:r>
          </w:p>
        </w:tc>
      </w:tr>
      <w:tr w:rsidR="00374181" w:rsidRPr="00A506FC" w14:paraId="130612BF" w14:textId="77777777" w:rsidTr="00E434DA">
        <w:trPr>
          <w:trHeight w:val="119"/>
        </w:trPr>
        <w:tc>
          <w:tcPr>
            <w:tcW w:w="885" w:type="dxa"/>
            <w:hideMark/>
          </w:tcPr>
          <w:p w14:paraId="73CBA488" w14:textId="77777777"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iCs/>
                <w:color w:val="auto"/>
                <w:sz w:val="22"/>
                <w:szCs w:val="22"/>
              </w:rPr>
              <w:t>1</w:t>
            </w:r>
          </w:p>
        </w:tc>
        <w:tc>
          <w:tcPr>
            <w:tcW w:w="4394" w:type="dxa"/>
            <w:hideMark/>
          </w:tcPr>
          <w:p w14:paraId="6673D9CF" w14:textId="77777777"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iCs/>
                <w:color w:val="auto"/>
                <w:sz w:val="22"/>
                <w:szCs w:val="22"/>
              </w:rPr>
              <w:t>Cena (C)</w:t>
            </w:r>
          </w:p>
        </w:tc>
        <w:tc>
          <w:tcPr>
            <w:tcW w:w="3827" w:type="dxa"/>
            <w:hideMark/>
          </w:tcPr>
          <w:p w14:paraId="62027317" w14:textId="5A3F9302"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iCs/>
                <w:color w:val="auto"/>
                <w:sz w:val="22"/>
                <w:szCs w:val="22"/>
              </w:rPr>
              <w:t xml:space="preserve">60 % </w:t>
            </w:r>
            <w:r w:rsidR="00155D21" w:rsidRPr="00A506FC">
              <w:rPr>
                <w:rFonts w:asciiTheme="minorHAnsi" w:hAnsiTheme="minorHAnsi" w:cstheme="minorHAnsi"/>
                <w:iCs/>
                <w:color w:val="auto"/>
                <w:sz w:val="22"/>
                <w:szCs w:val="22"/>
              </w:rPr>
              <w:t xml:space="preserve"> </w:t>
            </w:r>
            <w:r w:rsidRPr="00A506FC">
              <w:rPr>
                <w:rFonts w:asciiTheme="minorHAnsi" w:hAnsiTheme="minorHAnsi" w:cstheme="minorHAnsi"/>
                <w:iCs/>
                <w:color w:val="auto"/>
                <w:sz w:val="22"/>
                <w:szCs w:val="22"/>
              </w:rPr>
              <w:t>(skala od 0 do 100 pkt)</w:t>
            </w:r>
          </w:p>
        </w:tc>
      </w:tr>
      <w:tr w:rsidR="00374181" w:rsidRPr="00A506FC" w14:paraId="69F42A9D" w14:textId="77777777" w:rsidTr="00E434DA">
        <w:trPr>
          <w:trHeight w:val="129"/>
        </w:trPr>
        <w:tc>
          <w:tcPr>
            <w:tcW w:w="885" w:type="dxa"/>
            <w:hideMark/>
          </w:tcPr>
          <w:p w14:paraId="6B09F79C" w14:textId="77777777"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iCs/>
                <w:color w:val="auto"/>
                <w:sz w:val="22"/>
                <w:szCs w:val="22"/>
              </w:rPr>
              <w:t>2</w:t>
            </w:r>
          </w:p>
        </w:tc>
        <w:tc>
          <w:tcPr>
            <w:tcW w:w="4394" w:type="dxa"/>
            <w:hideMark/>
          </w:tcPr>
          <w:p w14:paraId="786D0DC9" w14:textId="77777777"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iCs/>
                <w:color w:val="auto"/>
                <w:sz w:val="22"/>
                <w:szCs w:val="22"/>
              </w:rPr>
              <w:t>Okres świadczenia gwarancji (G)</w:t>
            </w:r>
          </w:p>
        </w:tc>
        <w:tc>
          <w:tcPr>
            <w:tcW w:w="3827" w:type="dxa"/>
            <w:hideMark/>
          </w:tcPr>
          <w:p w14:paraId="1C6F14A6" w14:textId="5DDEA43D"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iCs/>
                <w:color w:val="auto"/>
                <w:sz w:val="22"/>
                <w:szCs w:val="22"/>
              </w:rPr>
              <w:t xml:space="preserve">40 % </w:t>
            </w:r>
            <w:r w:rsidR="00155D21" w:rsidRPr="00A506FC">
              <w:rPr>
                <w:rFonts w:asciiTheme="minorHAnsi" w:hAnsiTheme="minorHAnsi" w:cstheme="minorHAnsi"/>
                <w:iCs/>
                <w:color w:val="auto"/>
                <w:sz w:val="22"/>
                <w:szCs w:val="22"/>
              </w:rPr>
              <w:t xml:space="preserve"> </w:t>
            </w:r>
            <w:r w:rsidRPr="00A506FC">
              <w:rPr>
                <w:rFonts w:asciiTheme="minorHAnsi" w:hAnsiTheme="minorHAnsi" w:cstheme="minorHAnsi"/>
                <w:iCs/>
                <w:color w:val="auto"/>
                <w:sz w:val="22"/>
                <w:szCs w:val="22"/>
              </w:rPr>
              <w:t>(skala od 0 do 100 pkt)</w:t>
            </w:r>
          </w:p>
          <w:p w14:paraId="2180EC40" w14:textId="77777777" w:rsidR="00557805" w:rsidRPr="00A506FC" w:rsidRDefault="00557805" w:rsidP="004811C6">
            <w:pPr>
              <w:pStyle w:val="Default"/>
              <w:spacing w:line="23" w:lineRule="atLeast"/>
              <w:rPr>
                <w:rFonts w:asciiTheme="minorHAnsi" w:hAnsiTheme="minorHAnsi" w:cstheme="minorHAnsi"/>
                <w:iCs/>
                <w:color w:val="auto"/>
                <w:sz w:val="22"/>
                <w:szCs w:val="22"/>
              </w:rPr>
            </w:pPr>
          </w:p>
        </w:tc>
      </w:tr>
      <w:tr w:rsidR="00374181" w:rsidRPr="00A506FC" w14:paraId="7C4ABE5B" w14:textId="77777777" w:rsidTr="00E434DA">
        <w:trPr>
          <w:trHeight w:val="129"/>
        </w:trPr>
        <w:tc>
          <w:tcPr>
            <w:tcW w:w="5279" w:type="dxa"/>
            <w:gridSpan w:val="2"/>
            <w:hideMark/>
          </w:tcPr>
          <w:p w14:paraId="5713C14B" w14:textId="77777777"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iCs/>
                <w:color w:val="auto"/>
                <w:sz w:val="22"/>
                <w:szCs w:val="22"/>
              </w:rPr>
              <w:t>Razem:</w:t>
            </w:r>
          </w:p>
        </w:tc>
        <w:tc>
          <w:tcPr>
            <w:tcW w:w="3827" w:type="dxa"/>
            <w:hideMark/>
          </w:tcPr>
          <w:p w14:paraId="2BEB488B" w14:textId="77777777" w:rsidR="00374181" w:rsidRPr="00A506FC" w:rsidRDefault="00374181" w:rsidP="004811C6">
            <w:pPr>
              <w:pStyle w:val="Default"/>
              <w:spacing w:line="23" w:lineRule="atLeast"/>
              <w:rPr>
                <w:rFonts w:asciiTheme="minorHAnsi" w:hAnsiTheme="minorHAnsi" w:cstheme="minorHAnsi"/>
                <w:iCs/>
                <w:color w:val="auto"/>
                <w:sz w:val="22"/>
                <w:szCs w:val="22"/>
              </w:rPr>
            </w:pPr>
            <w:r w:rsidRPr="00A506FC">
              <w:rPr>
                <w:rFonts w:asciiTheme="minorHAnsi" w:hAnsiTheme="minorHAnsi" w:cstheme="minorHAnsi"/>
                <w:iCs/>
                <w:color w:val="auto"/>
                <w:sz w:val="22"/>
                <w:szCs w:val="22"/>
              </w:rPr>
              <w:t>100 %</w:t>
            </w:r>
          </w:p>
        </w:tc>
      </w:tr>
      <w:bookmarkEnd w:id="13"/>
    </w:tbl>
    <w:p w14:paraId="5A759C4C" w14:textId="77777777" w:rsidR="00374181" w:rsidRPr="00A506FC" w:rsidRDefault="00374181" w:rsidP="004811C6">
      <w:pPr>
        <w:autoSpaceDE w:val="0"/>
        <w:autoSpaceDN w:val="0"/>
        <w:adjustRightInd w:val="0"/>
        <w:spacing w:line="23" w:lineRule="atLeast"/>
        <w:rPr>
          <w:rFonts w:asciiTheme="minorHAnsi" w:eastAsia="Calibri" w:hAnsiTheme="minorHAnsi" w:cstheme="minorHAnsi"/>
          <w:color w:val="000000"/>
          <w:sz w:val="22"/>
          <w:szCs w:val="22"/>
          <w:highlight w:val="yellow"/>
          <w:lang w:eastAsia="en-US"/>
        </w:rPr>
      </w:pPr>
    </w:p>
    <w:p w14:paraId="4EE982C3" w14:textId="18863036" w:rsidR="00374181" w:rsidRPr="00A506FC" w:rsidRDefault="00374181" w:rsidP="004811C6">
      <w:pPr>
        <w:numPr>
          <w:ilvl w:val="3"/>
          <w:numId w:val="23"/>
        </w:numPr>
        <w:spacing w:line="23" w:lineRule="atLeast"/>
        <w:ind w:left="426" w:hanging="426"/>
        <w:rPr>
          <w:rFonts w:asciiTheme="minorHAnsi" w:hAnsiTheme="minorHAnsi" w:cstheme="minorHAnsi"/>
          <w:sz w:val="22"/>
          <w:szCs w:val="22"/>
          <w:lang w:eastAsia="en-US"/>
        </w:rPr>
      </w:pPr>
      <w:r w:rsidRPr="00A506FC">
        <w:rPr>
          <w:rFonts w:asciiTheme="minorHAnsi" w:hAnsiTheme="minorHAnsi" w:cstheme="minorHAnsi"/>
          <w:b/>
          <w:bCs/>
          <w:sz w:val="22"/>
          <w:szCs w:val="22"/>
          <w:lang w:eastAsia="en-US"/>
        </w:rPr>
        <w:t>Kryterium Cena (C) – waga 60%</w:t>
      </w:r>
      <w:r w:rsidRPr="00A506FC">
        <w:rPr>
          <w:rFonts w:asciiTheme="minorHAnsi" w:hAnsiTheme="minorHAnsi" w:cstheme="minorHAnsi"/>
          <w:sz w:val="22"/>
          <w:szCs w:val="22"/>
          <w:lang w:eastAsia="en-US"/>
        </w:rPr>
        <w:t xml:space="preserve"> - </w:t>
      </w:r>
      <w:r w:rsidR="00C91970" w:rsidRPr="00A506FC">
        <w:rPr>
          <w:rFonts w:asciiTheme="minorHAnsi" w:hAnsiTheme="minorHAnsi" w:cstheme="minorHAnsi"/>
          <w:sz w:val="22"/>
          <w:szCs w:val="22"/>
          <w:lang w:eastAsia="en-US"/>
        </w:rPr>
        <w:t xml:space="preserve">punkty w kryterium Cena </w:t>
      </w:r>
      <w:r w:rsidRPr="00A506FC">
        <w:rPr>
          <w:rFonts w:asciiTheme="minorHAnsi" w:hAnsiTheme="minorHAnsi" w:cstheme="minorHAnsi"/>
          <w:sz w:val="22"/>
          <w:szCs w:val="22"/>
          <w:lang w:eastAsia="en-US"/>
        </w:rPr>
        <w:t>obliczone będ</w:t>
      </w:r>
      <w:r w:rsidR="00C91970" w:rsidRPr="00A506FC">
        <w:rPr>
          <w:rFonts w:asciiTheme="minorHAnsi" w:hAnsiTheme="minorHAnsi" w:cstheme="minorHAnsi"/>
          <w:sz w:val="22"/>
          <w:szCs w:val="22"/>
          <w:lang w:eastAsia="en-US"/>
        </w:rPr>
        <w:t>ą</w:t>
      </w:r>
      <w:r w:rsidRPr="00A506FC">
        <w:rPr>
          <w:rFonts w:asciiTheme="minorHAnsi" w:hAnsiTheme="minorHAnsi" w:cstheme="minorHAnsi"/>
          <w:sz w:val="22"/>
          <w:szCs w:val="22"/>
          <w:lang w:eastAsia="en-US"/>
        </w:rPr>
        <w:t xml:space="preserve"> według następującego wzoru:</w:t>
      </w:r>
    </w:p>
    <w:p w14:paraId="0FD427BE" w14:textId="77777777" w:rsidR="00374181" w:rsidRPr="00A506FC" w:rsidRDefault="00374181" w:rsidP="004811C6">
      <w:pPr>
        <w:suppressAutoHyphens/>
        <w:spacing w:line="23" w:lineRule="atLeast"/>
        <w:ind w:left="3540" w:firstLine="708"/>
        <w:rPr>
          <w:rFonts w:asciiTheme="minorHAnsi" w:hAnsiTheme="minorHAnsi" w:cstheme="minorHAnsi"/>
          <w:bCs/>
          <w:sz w:val="22"/>
          <w:szCs w:val="22"/>
          <w:lang w:eastAsia="zh-CN"/>
        </w:rPr>
      </w:pPr>
      <w:r w:rsidRPr="00A506FC">
        <w:rPr>
          <w:rFonts w:asciiTheme="minorHAnsi" w:hAnsiTheme="minorHAnsi" w:cstheme="minorHAnsi"/>
          <w:sz w:val="22"/>
          <w:szCs w:val="22"/>
          <w:lang w:eastAsia="zh-CN"/>
        </w:rPr>
        <w:t>cena najniższa brutto w zł</w:t>
      </w:r>
    </w:p>
    <w:p w14:paraId="59054B5C" w14:textId="77777777" w:rsidR="00374181" w:rsidRPr="00A506FC" w:rsidRDefault="00374181" w:rsidP="004811C6">
      <w:pPr>
        <w:suppressAutoHyphens/>
        <w:spacing w:line="23" w:lineRule="atLeast"/>
        <w:ind w:left="709" w:hanging="567"/>
        <w:rPr>
          <w:rFonts w:asciiTheme="minorHAnsi" w:hAnsiTheme="minorHAnsi" w:cstheme="minorHAnsi"/>
          <w:b/>
          <w:bCs/>
          <w:sz w:val="22"/>
          <w:szCs w:val="22"/>
          <w:lang w:eastAsia="zh-CN"/>
        </w:rPr>
      </w:pPr>
      <w:r w:rsidRPr="00A506FC">
        <w:rPr>
          <w:rFonts w:asciiTheme="minorHAnsi" w:hAnsiTheme="minorHAnsi" w:cstheme="minorHAnsi"/>
          <w:sz w:val="22"/>
          <w:szCs w:val="22"/>
          <w:lang w:eastAsia="zh-CN"/>
        </w:rPr>
        <w:t xml:space="preserve">Liczba punktów w kryterium Cena (C)  = -----------------------------------------  x 100 pkt x </w:t>
      </w:r>
      <w:r w:rsidRPr="00A506FC">
        <w:rPr>
          <w:rFonts w:asciiTheme="minorHAnsi" w:hAnsiTheme="minorHAnsi" w:cstheme="minorHAnsi"/>
          <w:b/>
          <w:bCs/>
          <w:sz w:val="22"/>
          <w:szCs w:val="22"/>
          <w:lang w:eastAsia="zh-CN"/>
        </w:rPr>
        <w:t>60 %</w:t>
      </w:r>
    </w:p>
    <w:p w14:paraId="3B28F020" w14:textId="77777777" w:rsidR="00374181" w:rsidRPr="00A506FC" w:rsidRDefault="00374181" w:rsidP="004811C6">
      <w:pPr>
        <w:suppressAutoHyphens/>
        <w:autoSpaceDE w:val="0"/>
        <w:spacing w:line="23" w:lineRule="atLeast"/>
        <w:ind w:left="3540" w:firstLine="708"/>
        <w:rPr>
          <w:rFonts w:asciiTheme="minorHAnsi" w:hAnsiTheme="minorHAnsi" w:cstheme="minorHAnsi"/>
          <w:sz w:val="22"/>
          <w:szCs w:val="22"/>
          <w:lang w:eastAsia="zh-CN"/>
        </w:rPr>
      </w:pPr>
      <w:r w:rsidRPr="00A506FC">
        <w:rPr>
          <w:rFonts w:asciiTheme="minorHAnsi" w:hAnsiTheme="minorHAnsi" w:cstheme="minorHAnsi"/>
          <w:sz w:val="22"/>
          <w:szCs w:val="22"/>
          <w:lang w:eastAsia="zh-CN"/>
        </w:rPr>
        <w:t>cena ocenianej oferty brutto w zł</w:t>
      </w:r>
    </w:p>
    <w:p w14:paraId="2C90BE17" w14:textId="77777777" w:rsidR="00374181" w:rsidRPr="00A506FC" w:rsidRDefault="00374181" w:rsidP="004811C6">
      <w:pPr>
        <w:spacing w:line="23" w:lineRule="atLeast"/>
        <w:rPr>
          <w:rFonts w:asciiTheme="minorHAnsi" w:hAnsiTheme="minorHAnsi" w:cstheme="minorHAnsi"/>
          <w:sz w:val="22"/>
          <w:szCs w:val="22"/>
          <w:highlight w:val="yellow"/>
          <w:lang w:eastAsia="en-US"/>
        </w:rPr>
      </w:pPr>
    </w:p>
    <w:p w14:paraId="0316A92A" w14:textId="5EDA6E03" w:rsidR="00374181" w:rsidRPr="00A506FC" w:rsidRDefault="00374181" w:rsidP="004811C6">
      <w:pPr>
        <w:spacing w:line="23" w:lineRule="atLeast"/>
        <w:rPr>
          <w:rFonts w:asciiTheme="minorHAnsi" w:hAnsiTheme="minorHAnsi" w:cstheme="minorHAnsi"/>
          <w:sz w:val="22"/>
          <w:szCs w:val="22"/>
          <w:lang w:eastAsia="en-US"/>
        </w:rPr>
      </w:pPr>
      <w:r w:rsidRPr="00A506FC">
        <w:rPr>
          <w:rFonts w:asciiTheme="minorHAnsi" w:hAnsiTheme="minorHAnsi" w:cstheme="minorHAnsi"/>
          <w:sz w:val="22"/>
          <w:szCs w:val="22"/>
          <w:lang w:eastAsia="en-US"/>
        </w:rPr>
        <w:t>Oferta z najniższą ceną otrzyma 60 pkt. (</w:t>
      </w:r>
      <w:r w:rsidR="00EE76A4" w:rsidRPr="00A506FC">
        <w:rPr>
          <w:rFonts w:asciiTheme="minorHAnsi" w:hAnsiTheme="minorHAnsi" w:cstheme="minorHAnsi"/>
          <w:sz w:val="22"/>
          <w:szCs w:val="22"/>
          <w:lang w:eastAsia="en-US"/>
        </w:rPr>
        <w:t xml:space="preserve">przy </w:t>
      </w:r>
      <w:r w:rsidRPr="00A506FC">
        <w:rPr>
          <w:rFonts w:asciiTheme="minorHAnsi" w:hAnsiTheme="minorHAnsi" w:cstheme="minorHAnsi"/>
          <w:sz w:val="22"/>
          <w:szCs w:val="22"/>
          <w:lang w:eastAsia="en-US"/>
        </w:rPr>
        <w:t>wa</w:t>
      </w:r>
      <w:r w:rsidR="00EE76A4" w:rsidRPr="00A506FC">
        <w:rPr>
          <w:rFonts w:asciiTheme="minorHAnsi" w:hAnsiTheme="minorHAnsi" w:cstheme="minorHAnsi"/>
          <w:sz w:val="22"/>
          <w:szCs w:val="22"/>
          <w:lang w:eastAsia="en-US"/>
        </w:rPr>
        <w:t>dze</w:t>
      </w:r>
      <w:r w:rsidRPr="00A506FC">
        <w:rPr>
          <w:rFonts w:asciiTheme="minorHAnsi" w:hAnsiTheme="minorHAnsi" w:cstheme="minorHAnsi"/>
          <w:sz w:val="22"/>
          <w:szCs w:val="22"/>
          <w:lang w:eastAsia="en-US"/>
        </w:rPr>
        <w:t xml:space="preserve"> 60%).</w:t>
      </w:r>
    </w:p>
    <w:p w14:paraId="287AACA7" w14:textId="77777777" w:rsidR="00557805" w:rsidRPr="00A506FC" w:rsidRDefault="00557805" w:rsidP="004811C6">
      <w:pPr>
        <w:spacing w:line="23" w:lineRule="atLeast"/>
        <w:rPr>
          <w:rFonts w:asciiTheme="minorHAnsi" w:hAnsiTheme="minorHAnsi" w:cstheme="minorHAnsi"/>
          <w:sz w:val="22"/>
          <w:szCs w:val="22"/>
          <w:lang w:eastAsia="en-US"/>
        </w:rPr>
      </w:pPr>
    </w:p>
    <w:p w14:paraId="03E98480" w14:textId="48A48337" w:rsidR="00557805" w:rsidRPr="00A506FC" w:rsidRDefault="007366E6" w:rsidP="004811C6">
      <w:pPr>
        <w:numPr>
          <w:ilvl w:val="3"/>
          <w:numId w:val="23"/>
        </w:numPr>
        <w:spacing w:line="23" w:lineRule="atLeast"/>
        <w:ind w:left="709" w:hanging="709"/>
        <w:rPr>
          <w:rFonts w:asciiTheme="minorHAnsi" w:hAnsiTheme="minorHAnsi" w:cstheme="minorHAnsi"/>
          <w:sz w:val="22"/>
          <w:szCs w:val="22"/>
          <w:lang w:eastAsia="en-US"/>
        </w:rPr>
      </w:pPr>
      <w:r w:rsidRPr="00A506FC">
        <w:rPr>
          <w:rFonts w:asciiTheme="minorHAnsi" w:hAnsiTheme="minorHAnsi" w:cstheme="minorHAnsi"/>
          <w:b/>
          <w:sz w:val="22"/>
          <w:szCs w:val="22"/>
          <w:lang w:eastAsia="en-US"/>
        </w:rPr>
        <w:t xml:space="preserve">Kryterium </w:t>
      </w:r>
      <w:r w:rsidR="00374181" w:rsidRPr="00A506FC">
        <w:rPr>
          <w:rFonts w:asciiTheme="minorHAnsi" w:hAnsiTheme="minorHAnsi" w:cstheme="minorHAnsi"/>
          <w:b/>
          <w:sz w:val="22"/>
          <w:szCs w:val="22"/>
          <w:lang w:eastAsia="en-US"/>
        </w:rPr>
        <w:t xml:space="preserve">Okres świadczenia gwarancji </w:t>
      </w:r>
      <w:r w:rsidRPr="00A506FC">
        <w:rPr>
          <w:rFonts w:asciiTheme="minorHAnsi" w:hAnsiTheme="minorHAnsi" w:cstheme="minorHAnsi"/>
          <w:b/>
          <w:sz w:val="22"/>
          <w:szCs w:val="22"/>
          <w:lang w:eastAsia="en-US"/>
        </w:rPr>
        <w:t xml:space="preserve">(G) </w:t>
      </w:r>
      <w:r w:rsidR="00374181" w:rsidRPr="00A506FC">
        <w:rPr>
          <w:rFonts w:asciiTheme="minorHAnsi" w:hAnsiTheme="minorHAnsi" w:cstheme="minorHAnsi"/>
          <w:b/>
          <w:sz w:val="22"/>
          <w:szCs w:val="22"/>
          <w:lang w:eastAsia="en-US"/>
        </w:rPr>
        <w:t>- waga 40%</w:t>
      </w:r>
      <w:r w:rsidRPr="00A506FC">
        <w:rPr>
          <w:rFonts w:asciiTheme="minorHAnsi" w:hAnsiTheme="minorHAnsi" w:cstheme="minorHAnsi"/>
          <w:b/>
          <w:sz w:val="22"/>
          <w:szCs w:val="22"/>
          <w:lang w:eastAsia="en-US"/>
        </w:rPr>
        <w:t xml:space="preserve"> - </w:t>
      </w:r>
      <w:r w:rsidR="00374181" w:rsidRPr="00A506FC">
        <w:rPr>
          <w:rFonts w:asciiTheme="minorHAnsi" w:hAnsiTheme="minorHAnsi" w:cstheme="minorHAnsi"/>
          <w:b/>
          <w:sz w:val="22"/>
          <w:szCs w:val="22"/>
          <w:lang w:eastAsia="en-US"/>
        </w:rPr>
        <w:t xml:space="preserve"> </w:t>
      </w:r>
      <w:r w:rsidRPr="00A506FC">
        <w:rPr>
          <w:rFonts w:asciiTheme="minorHAnsi" w:hAnsiTheme="minorHAnsi" w:cstheme="minorHAnsi"/>
          <w:sz w:val="22"/>
          <w:szCs w:val="22"/>
          <w:lang w:eastAsia="en-US"/>
        </w:rPr>
        <w:t xml:space="preserve">punkty w kryterium Okres świadczenia gwarancji obliczone będą według </w:t>
      </w:r>
      <w:r w:rsidRPr="00A506FC">
        <w:rPr>
          <w:rFonts w:asciiTheme="minorHAnsi" w:hAnsiTheme="minorHAnsi" w:cstheme="minorHAnsi"/>
          <w:color w:val="000000"/>
          <w:sz w:val="22"/>
          <w:szCs w:val="22"/>
          <w:lang w:eastAsia="en-US"/>
        </w:rPr>
        <w:t>następujących zasad:</w:t>
      </w:r>
    </w:p>
    <w:p w14:paraId="44A096B3" w14:textId="77777777" w:rsidR="00557805" w:rsidRPr="00A506FC" w:rsidRDefault="00557805" w:rsidP="004811C6">
      <w:pPr>
        <w:spacing w:line="23" w:lineRule="atLeast"/>
        <w:ind w:left="709"/>
        <w:rPr>
          <w:rFonts w:asciiTheme="minorHAnsi" w:hAnsiTheme="minorHAnsi" w:cstheme="minorHAnsi"/>
          <w:b/>
          <w:sz w:val="22"/>
          <w:szCs w:val="22"/>
          <w:highlight w:val="yellow"/>
          <w:lang w:eastAsia="en-US"/>
        </w:rPr>
      </w:pPr>
    </w:p>
    <w:p w14:paraId="27BE6ABC" w14:textId="6A8ED0B4" w:rsidR="00374181" w:rsidRPr="00A506FC" w:rsidRDefault="00374181" w:rsidP="004811C6">
      <w:pPr>
        <w:spacing w:line="23" w:lineRule="atLeast"/>
        <w:ind w:left="709"/>
        <w:rPr>
          <w:rFonts w:asciiTheme="minorHAnsi" w:hAnsiTheme="minorHAnsi" w:cstheme="minorHAnsi"/>
          <w:b/>
          <w:sz w:val="22"/>
          <w:szCs w:val="22"/>
          <w:lang w:eastAsia="en-US"/>
        </w:rPr>
      </w:pPr>
      <w:r w:rsidRPr="00A506FC">
        <w:rPr>
          <w:rFonts w:asciiTheme="minorHAnsi" w:hAnsiTheme="minorHAnsi" w:cstheme="minorHAnsi"/>
          <w:b/>
          <w:bCs/>
          <w:iCs/>
          <w:sz w:val="22"/>
          <w:szCs w:val="22"/>
        </w:rPr>
        <w:t xml:space="preserve">Minimalny okres gwarancji wynosi 36 miesięcy. </w:t>
      </w:r>
    </w:p>
    <w:p w14:paraId="0E246B3F" w14:textId="77777777" w:rsidR="00374181" w:rsidRPr="00A506FC" w:rsidRDefault="00374181" w:rsidP="004811C6">
      <w:pPr>
        <w:spacing w:line="23" w:lineRule="atLeast"/>
        <w:rPr>
          <w:rFonts w:asciiTheme="minorHAnsi" w:hAnsiTheme="minorHAnsi" w:cstheme="minorHAnsi"/>
          <w:sz w:val="22"/>
          <w:szCs w:val="22"/>
          <w:highlight w:val="yellow"/>
        </w:rPr>
      </w:pPr>
    </w:p>
    <w:p w14:paraId="5E8D8AC4" w14:textId="20370E14" w:rsidR="00374181" w:rsidRPr="00A506FC" w:rsidRDefault="00374181" w:rsidP="004811C6">
      <w:pPr>
        <w:spacing w:line="23" w:lineRule="atLeast"/>
        <w:ind w:left="708"/>
        <w:rPr>
          <w:rFonts w:asciiTheme="minorHAnsi" w:hAnsiTheme="minorHAnsi" w:cstheme="minorHAnsi"/>
          <w:sz w:val="22"/>
          <w:szCs w:val="22"/>
        </w:rPr>
      </w:pPr>
      <w:r w:rsidRPr="00A506FC">
        <w:rPr>
          <w:rFonts w:asciiTheme="minorHAnsi" w:hAnsiTheme="minorHAnsi" w:cstheme="minorHAnsi"/>
          <w:sz w:val="22"/>
          <w:szCs w:val="22"/>
        </w:rPr>
        <w:t>Liczba punktów zostanie przyznana w zakresie od 0-100, zgodnie z poniższym zapisem</w:t>
      </w:r>
      <w:r w:rsidR="00F6163E" w:rsidRPr="00A506FC">
        <w:rPr>
          <w:rFonts w:asciiTheme="minorHAnsi" w:hAnsiTheme="minorHAnsi" w:cstheme="minorHAnsi"/>
          <w:sz w:val="22"/>
          <w:szCs w:val="22"/>
        </w:rPr>
        <w:t>:</w:t>
      </w:r>
    </w:p>
    <w:tbl>
      <w:tblPr>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2693"/>
      </w:tblGrid>
      <w:tr w:rsidR="001332F9" w:rsidRPr="00A506FC" w14:paraId="5F537254" w14:textId="77777777" w:rsidTr="003472D5">
        <w:tc>
          <w:tcPr>
            <w:tcW w:w="2235" w:type="dxa"/>
          </w:tcPr>
          <w:p w14:paraId="7DD81238" w14:textId="77777777" w:rsidR="001332F9" w:rsidRPr="00A506FC" w:rsidRDefault="001332F9" w:rsidP="004811C6">
            <w:pPr>
              <w:spacing w:line="23" w:lineRule="atLeast"/>
              <w:jc w:val="both"/>
              <w:rPr>
                <w:rFonts w:asciiTheme="minorHAnsi" w:hAnsiTheme="minorHAnsi" w:cstheme="minorHAnsi"/>
                <w:b/>
                <w:i/>
                <w:color w:val="000000"/>
                <w:sz w:val="22"/>
                <w:szCs w:val="22"/>
              </w:rPr>
            </w:pPr>
            <w:r w:rsidRPr="00A506FC">
              <w:rPr>
                <w:rFonts w:asciiTheme="minorHAnsi" w:hAnsiTheme="minorHAnsi" w:cstheme="minorHAnsi"/>
                <w:b/>
                <w:bCs/>
                <w:iCs/>
                <w:color w:val="000000"/>
                <w:sz w:val="22"/>
                <w:szCs w:val="22"/>
              </w:rPr>
              <w:t>Okres gwarancji (G)</w:t>
            </w:r>
          </w:p>
        </w:tc>
        <w:tc>
          <w:tcPr>
            <w:tcW w:w="2693" w:type="dxa"/>
          </w:tcPr>
          <w:p w14:paraId="653FE57A" w14:textId="77777777" w:rsidR="001332F9" w:rsidRPr="00A506FC" w:rsidRDefault="001332F9" w:rsidP="004811C6">
            <w:pPr>
              <w:spacing w:line="23" w:lineRule="atLeast"/>
              <w:jc w:val="both"/>
              <w:rPr>
                <w:rFonts w:asciiTheme="minorHAnsi" w:hAnsiTheme="minorHAnsi" w:cstheme="minorHAnsi"/>
                <w:b/>
                <w:i/>
                <w:color w:val="000000"/>
                <w:sz w:val="22"/>
                <w:szCs w:val="22"/>
              </w:rPr>
            </w:pPr>
            <w:r w:rsidRPr="00A506FC">
              <w:rPr>
                <w:rFonts w:asciiTheme="minorHAnsi" w:hAnsiTheme="minorHAnsi" w:cstheme="minorHAnsi"/>
                <w:b/>
                <w:i/>
                <w:color w:val="000000"/>
                <w:sz w:val="22"/>
                <w:szCs w:val="22"/>
              </w:rPr>
              <w:t>Ilość przyznanych punktów</w:t>
            </w:r>
          </w:p>
        </w:tc>
      </w:tr>
      <w:tr w:rsidR="001332F9" w:rsidRPr="00A506FC" w14:paraId="1E9337C1" w14:textId="77777777" w:rsidTr="003472D5">
        <w:tc>
          <w:tcPr>
            <w:tcW w:w="2235" w:type="dxa"/>
          </w:tcPr>
          <w:p w14:paraId="1F55E7C5"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36</w:t>
            </w:r>
          </w:p>
        </w:tc>
        <w:tc>
          <w:tcPr>
            <w:tcW w:w="2693" w:type="dxa"/>
          </w:tcPr>
          <w:p w14:paraId="3DA92F95"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0</w:t>
            </w:r>
          </w:p>
        </w:tc>
      </w:tr>
      <w:tr w:rsidR="001332F9" w:rsidRPr="00A506FC" w14:paraId="108CB782" w14:textId="77777777" w:rsidTr="003472D5">
        <w:tc>
          <w:tcPr>
            <w:tcW w:w="2235" w:type="dxa"/>
          </w:tcPr>
          <w:p w14:paraId="10CEABAD"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37-42</w:t>
            </w:r>
          </w:p>
        </w:tc>
        <w:tc>
          <w:tcPr>
            <w:tcW w:w="2693" w:type="dxa"/>
          </w:tcPr>
          <w:p w14:paraId="639CC70A"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25</w:t>
            </w:r>
          </w:p>
        </w:tc>
      </w:tr>
      <w:tr w:rsidR="001332F9" w:rsidRPr="00A506FC" w14:paraId="0ADD8D79" w14:textId="77777777" w:rsidTr="003472D5">
        <w:tc>
          <w:tcPr>
            <w:tcW w:w="2235" w:type="dxa"/>
          </w:tcPr>
          <w:p w14:paraId="0168A6C9"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43-48</w:t>
            </w:r>
          </w:p>
        </w:tc>
        <w:tc>
          <w:tcPr>
            <w:tcW w:w="2693" w:type="dxa"/>
          </w:tcPr>
          <w:p w14:paraId="26D3151C"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50</w:t>
            </w:r>
          </w:p>
        </w:tc>
      </w:tr>
      <w:tr w:rsidR="001332F9" w:rsidRPr="00A506FC" w14:paraId="2BDD8D8D" w14:textId="77777777" w:rsidTr="003472D5">
        <w:tc>
          <w:tcPr>
            <w:tcW w:w="2235" w:type="dxa"/>
          </w:tcPr>
          <w:p w14:paraId="7088FFB5"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49-54</w:t>
            </w:r>
          </w:p>
        </w:tc>
        <w:tc>
          <w:tcPr>
            <w:tcW w:w="2693" w:type="dxa"/>
          </w:tcPr>
          <w:p w14:paraId="52C6B368"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75</w:t>
            </w:r>
          </w:p>
        </w:tc>
      </w:tr>
      <w:tr w:rsidR="001332F9" w:rsidRPr="00A506FC" w14:paraId="6071A2D3" w14:textId="77777777" w:rsidTr="003472D5">
        <w:tc>
          <w:tcPr>
            <w:tcW w:w="2235" w:type="dxa"/>
          </w:tcPr>
          <w:p w14:paraId="6D8C1BDB"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 xml:space="preserve">55-60 </w:t>
            </w:r>
          </w:p>
        </w:tc>
        <w:tc>
          <w:tcPr>
            <w:tcW w:w="2693" w:type="dxa"/>
          </w:tcPr>
          <w:p w14:paraId="3315A542" w14:textId="77777777" w:rsidR="001332F9" w:rsidRPr="00A506FC" w:rsidRDefault="001332F9" w:rsidP="004811C6">
            <w:pPr>
              <w:spacing w:line="23" w:lineRule="atLeast"/>
              <w:jc w:val="center"/>
              <w:rPr>
                <w:rFonts w:asciiTheme="minorHAnsi" w:hAnsiTheme="minorHAnsi" w:cstheme="minorHAnsi"/>
                <w:bCs/>
                <w:i/>
                <w:color w:val="000000"/>
                <w:sz w:val="22"/>
                <w:szCs w:val="22"/>
              </w:rPr>
            </w:pPr>
            <w:r w:rsidRPr="00A506FC">
              <w:rPr>
                <w:rFonts w:asciiTheme="minorHAnsi" w:hAnsiTheme="minorHAnsi" w:cstheme="minorHAnsi"/>
                <w:bCs/>
                <w:i/>
                <w:color w:val="000000"/>
                <w:sz w:val="22"/>
                <w:szCs w:val="22"/>
              </w:rPr>
              <w:t>100</w:t>
            </w:r>
          </w:p>
        </w:tc>
      </w:tr>
    </w:tbl>
    <w:p w14:paraId="771172CB" w14:textId="77777777" w:rsidR="00374181" w:rsidRPr="00A506FC" w:rsidRDefault="00374181" w:rsidP="004811C6">
      <w:pPr>
        <w:spacing w:line="23" w:lineRule="atLeast"/>
        <w:rPr>
          <w:rFonts w:asciiTheme="minorHAnsi" w:hAnsiTheme="minorHAnsi" w:cstheme="minorHAnsi"/>
          <w:b/>
          <w:color w:val="0070C0"/>
          <w:sz w:val="22"/>
          <w:szCs w:val="22"/>
          <w:highlight w:val="yellow"/>
          <w:lang w:eastAsia="en-US"/>
        </w:rPr>
      </w:pPr>
    </w:p>
    <w:p w14:paraId="786BFA39" w14:textId="470F0EFF" w:rsidR="00374181" w:rsidRPr="00A506FC" w:rsidRDefault="00557805" w:rsidP="004811C6">
      <w:pPr>
        <w:spacing w:line="23" w:lineRule="atLeast"/>
        <w:ind w:left="708"/>
        <w:rPr>
          <w:rFonts w:asciiTheme="minorHAnsi" w:hAnsiTheme="minorHAnsi" w:cstheme="minorHAnsi"/>
          <w:color w:val="000000"/>
          <w:sz w:val="22"/>
          <w:szCs w:val="22"/>
          <w:lang w:eastAsia="en-US"/>
        </w:rPr>
      </w:pPr>
      <w:r w:rsidRPr="00A506FC">
        <w:rPr>
          <w:rFonts w:asciiTheme="minorHAnsi" w:hAnsiTheme="minorHAnsi" w:cstheme="minorHAnsi"/>
          <w:b/>
          <w:color w:val="000000"/>
          <w:sz w:val="22"/>
          <w:szCs w:val="22"/>
          <w:lang w:eastAsia="en-US"/>
        </w:rPr>
        <w:t>Oferty zostaną ocenione według wzoru:</w:t>
      </w:r>
      <w:r w:rsidR="00374181" w:rsidRPr="00A506FC">
        <w:rPr>
          <w:rFonts w:asciiTheme="minorHAnsi" w:hAnsiTheme="minorHAnsi" w:cstheme="minorHAnsi"/>
          <w:color w:val="000000"/>
          <w:sz w:val="22"/>
          <w:szCs w:val="22"/>
          <w:lang w:eastAsia="en-US"/>
        </w:rPr>
        <w:t xml:space="preserve">  </w:t>
      </w:r>
    </w:p>
    <w:p w14:paraId="6EEF275B" w14:textId="77777777" w:rsidR="00374181" w:rsidRPr="00A506FC" w:rsidRDefault="00374181" w:rsidP="004811C6">
      <w:pPr>
        <w:spacing w:line="23" w:lineRule="atLeast"/>
        <w:ind w:left="708"/>
        <w:rPr>
          <w:rFonts w:asciiTheme="minorHAnsi" w:hAnsiTheme="minorHAnsi" w:cstheme="minorHAnsi"/>
          <w:b/>
          <w:color w:val="000000"/>
          <w:sz w:val="22"/>
          <w:szCs w:val="22"/>
          <w:lang w:eastAsia="en-US"/>
        </w:rPr>
      </w:pPr>
      <w:r w:rsidRPr="00A506FC">
        <w:rPr>
          <w:rFonts w:asciiTheme="minorHAnsi" w:hAnsiTheme="minorHAnsi" w:cstheme="minorHAnsi"/>
          <w:b/>
          <w:color w:val="000000"/>
          <w:sz w:val="22"/>
          <w:szCs w:val="22"/>
          <w:lang w:eastAsia="en-US"/>
        </w:rPr>
        <w:t xml:space="preserve">G = Iloczyn przyznanych punktów (w skali od 0 do 100) i wagi kryterium tj. 40%. </w:t>
      </w:r>
    </w:p>
    <w:p w14:paraId="5C06074D" w14:textId="77777777" w:rsidR="00BC7CEB" w:rsidRPr="00A506FC" w:rsidRDefault="00BC7CEB" w:rsidP="004811C6">
      <w:pPr>
        <w:spacing w:line="23" w:lineRule="atLeast"/>
        <w:ind w:left="708"/>
        <w:rPr>
          <w:rFonts w:asciiTheme="minorHAnsi" w:hAnsiTheme="minorHAnsi" w:cstheme="minorHAnsi"/>
          <w:color w:val="000000"/>
          <w:sz w:val="22"/>
          <w:szCs w:val="22"/>
        </w:rPr>
      </w:pPr>
    </w:p>
    <w:p w14:paraId="2C67EAF6" w14:textId="5F1A5FFD" w:rsidR="0088114D" w:rsidRPr="00A506FC" w:rsidRDefault="008210DA" w:rsidP="004811C6">
      <w:pPr>
        <w:spacing w:line="23" w:lineRule="atLeast"/>
        <w:ind w:left="708"/>
        <w:rPr>
          <w:rFonts w:asciiTheme="minorHAnsi" w:hAnsiTheme="minorHAnsi" w:cstheme="minorHAnsi"/>
          <w:sz w:val="22"/>
          <w:szCs w:val="22"/>
          <w:lang w:eastAsia="en-US"/>
        </w:rPr>
      </w:pPr>
      <w:r w:rsidRPr="00A506FC">
        <w:rPr>
          <w:rFonts w:asciiTheme="minorHAnsi" w:hAnsiTheme="minorHAnsi" w:cstheme="minorHAnsi"/>
          <w:color w:val="000000"/>
          <w:sz w:val="22"/>
          <w:szCs w:val="22"/>
        </w:rPr>
        <w:t>O</w:t>
      </w:r>
      <w:r w:rsidR="00374181" w:rsidRPr="00A506FC">
        <w:rPr>
          <w:rFonts w:asciiTheme="minorHAnsi" w:hAnsiTheme="minorHAnsi" w:cstheme="minorHAnsi"/>
          <w:color w:val="000000"/>
          <w:sz w:val="22"/>
          <w:szCs w:val="22"/>
        </w:rPr>
        <w:t xml:space="preserve">ferta w tym kryterium może otrzymać </w:t>
      </w:r>
      <w:r w:rsidRPr="00A506FC">
        <w:rPr>
          <w:rFonts w:asciiTheme="minorHAnsi" w:hAnsiTheme="minorHAnsi" w:cstheme="minorHAnsi"/>
          <w:color w:val="000000"/>
          <w:sz w:val="22"/>
          <w:szCs w:val="22"/>
        </w:rPr>
        <w:t xml:space="preserve">maksymalnie </w:t>
      </w:r>
      <w:r w:rsidR="00374181" w:rsidRPr="00A506FC">
        <w:rPr>
          <w:rFonts w:asciiTheme="minorHAnsi" w:hAnsiTheme="minorHAnsi" w:cstheme="minorHAnsi"/>
          <w:color w:val="000000"/>
          <w:sz w:val="22"/>
          <w:szCs w:val="22"/>
        </w:rPr>
        <w:t>40 pkt.</w:t>
      </w:r>
      <w:r w:rsidR="0088114D" w:rsidRPr="00A506FC">
        <w:rPr>
          <w:rFonts w:asciiTheme="minorHAnsi" w:hAnsiTheme="minorHAnsi" w:cstheme="minorHAnsi"/>
          <w:color w:val="000000"/>
          <w:sz w:val="22"/>
          <w:szCs w:val="22"/>
        </w:rPr>
        <w:t xml:space="preserve"> </w:t>
      </w:r>
      <w:r w:rsidR="0088114D" w:rsidRPr="00A506FC">
        <w:rPr>
          <w:rFonts w:asciiTheme="minorHAnsi" w:hAnsiTheme="minorHAnsi" w:cstheme="minorHAnsi"/>
          <w:sz w:val="22"/>
          <w:szCs w:val="22"/>
          <w:lang w:eastAsia="en-US"/>
        </w:rPr>
        <w:t>(</w:t>
      </w:r>
      <w:r w:rsidR="00EE76A4" w:rsidRPr="00A506FC">
        <w:rPr>
          <w:rFonts w:asciiTheme="minorHAnsi" w:hAnsiTheme="minorHAnsi" w:cstheme="minorHAnsi"/>
          <w:sz w:val="22"/>
          <w:szCs w:val="22"/>
          <w:lang w:eastAsia="en-US"/>
        </w:rPr>
        <w:t xml:space="preserve">przy </w:t>
      </w:r>
      <w:r w:rsidR="0088114D" w:rsidRPr="00A506FC">
        <w:rPr>
          <w:rFonts w:asciiTheme="minorHAnsi" w:hAnsiTheme="minorHAnsi" w:cstheme="minorHAnsi"/>
          <w:sz w:val="22"/>
          <w:szCs w:val="22"/>
          <w:lang w:eastAsia="en-US"/>
        </w:rPr>
        <w:t>wa</w:t>
      </w:r>
      <w:r w:rsidR="00EE76A4" w:rsidRPr="00A506FC">
        <w:rPr>
          <w:rFonts w:asciiTheme="minorHAnsi" w:hAnsiTheme="minorHAnsi" w:cstheme="minorHAnsi"/>
          <w:sz w:val="22"/>
          <w:szCs w:val="22"/>
          <w:lang w:eastAsia="en-US"/>
        </w:rPr>
        <w:t>dze</w:t>
      </w:r>
      <w:r w:rsidR="0088114D" w:rsidRPr="00A506FC">
        <w:rPr>
          <w:rFonts w:asciiTheme="minorHAnsi" w:hAnsiTheme="minorHAnsi" w:cstheme="minorHAnsi"/>
          <w:sz w:val="22"/>
          <w:szCs w:val="22"/>
          <w:lang w:eastAsia="en-US"/>
        </w:rPr>
        <w:t xml:space="preserve"> 40%).</w:t>
      </w:r>
    </w:p>
    <w:p w14:paraId="4A626BB7" w14:textId="77777777" w:rsidR="003275D1" w:rsidRPr="00A506FC" w:rsidRDefault="003275D1" w:rsidP="004811C6">
      <w:pPr>
        <w:spacing w:line="23" w:lineRule="atLeast"/>
        <w:rPr>
          <w:rFonts w:asciiTheme="minorHAnsi" w:hAnsiTheme="minorHAnsi" w:cstheme="minorHAnsi"/>
          <w:color w:val="000000"/>
          <w:sz w:val="22"/>
          <w:szCs w:val="22"/>
        </w:rPr>
      </w:pPr>
    </w:p>
    <w:p w14:paraId="268FFFD1" w14:textId="4AEB9290" w:rsidR="00374181" w:rsidRPr="00A506FC" w:rsidRDefault="003275D1" w:rsidP="004811C6">
      <w:pPr>
        <w:spacing w:line="23" w:lineRule="atLeast"/>
        <w:ind w:left="426"/>
        <w:rPr>
          <w:rFonts w:asciiTheme="minorHAnsi" w:hAnsiTheme="minorHAnsi" w:cstheme="minorHAnsi"/>
          <w:b/>
          <w:bCs/>
          <w:color w:val="000000"/>
          <w:sz w:val="22"/>
          <w:szCs w:val="22"/>
        </w:rPr>
      </w:pPr>
      <w:r w:rsidRPr="00A506FC">
        <w:rPr>
          <w:rFonts w:asciiTheme="minorHAnsi" w:hAnsiTheme="minorHAnsi" w:cstheme="minorHAnsi"/>
          <w:b/>
          <w:bCs/>
          <w:color w:val="000000"/>
          <w:sz w:val="22"/>
          <w:szCs w:val="22"/>
        </w:rPr>
        <w:t>Uwagi dotyczące oceny ofert:</w:t>
      </w:r>
    </w:p>
    <w:p w14:paraId="34930224" w14:textId="7E28353C" w:rsidR="00062E92" w:rsidRPr="00A506FC" w:rsidRDefault="00062E92" w:rsidP="00AD2BCD">
      <w:pPr>
        <w:pStyle w:val="Default"/>
        <w:numPr>
          <w:ilvl w:val="1"/>
          <w:numId w:val="41"/>
        </w:numPr>
        <w:spacing w:line="23" w:lineRule="atLeast"/>
        <w:contextualSpacing/>
        <w:jc w:val="both"/>
        <w:rPr>
          <w:rFonts w:asciiTheme="minorHAnsi" w:hAnsiTheme="minorHAnsi" w:cstheme="minorHAnsi"/>
          <w:sz w:val="22"/>
          <w:szCs w:val="22"/>
        </w:rPr>
      </w:pPr>
      <w:r w:rsidRPr="00A506FC">
        <w:rPr>
          <w:rFonts w:asciiTheme="minorHAnsi" w:hAnsiTheme="minorHAnsi" w:cstheme="minorHAnsi"/>
          <w:sz w:val="22"/>
          <w:szCs w:val="22"/>
        </w:rPr>
        <w:t xml:space="preserve">Wykonawca uzyska liczbę punktów dla danego przedziału </w:t>
      </w:r>
      <w:r w:rsidR="003275D1" w:rsidRPr="00A506FC">
        <w:rPr>
          <w:rFonts w:asciiTheme="minorHAnsi" w:hAnsiTheme="minorHAnsi" w:cstheme="minorHAnsi"/>
          <w:sz w:val="22"/>
          <w:szCs w:val="22"/>
        </w:rPr>
        <w:t xml:space="preserve">- </w:t>
      </w:r>
      <w:r w:rsidRPr="00A506FC">
        <w:rPr>
          <w:rFonts w:asciiTheme="minorHAnsi" w:hAnsiTheme="minorHAnsi" w:cstheme="minorHAnsi"/>
          <w:sz w:val="22"/>
          <w:szCs w:val="22"/>
        </w:rPr>
        <w:t>wg wskazanych miesięcy gwarancji z danego  przedziału</w:t>
      </w:r>
      <w:r w:rsidR="009F4D33" w:rsidRPr="00A506FC">
        <w:rPr>
          <w:rFonts w:asciiTheme="minorHAnsi" w:hAnsiTheme="minorHAnsi" w:cstheme="minorHAnsi"/>
          <w:sz w:val="22"/>
          <w:szCs w:val="22"/>
        </w:rPr>
        <w:t>.</w:t>
      </w:r>
    </w:p>
    <w:p w14:paraId="3E68FFA5" w14:textId="77777777" w:rsidR="009F4D33" w:rsidRPr="00A506FC" w:rsidRDefault="009F4D33" w:rsidP="004811C6">
      <w:pPr>
        <w:pStyle w:val="Default"/>
        <w:spacing w:line="23" w:lineRule="atLeast"/>
        <w:ind w:left="786"/>
        <w:contextualSpacing/>
        <w:jc w:val="both"/>
        <w:rPr>
          <w:rFonts w:asciiTheme="minorHAnsi" w:hAnsiTheme="minorHAnsi" w:cstheme="minorHAnsi"/>
          <w:b/>
          <w:bCs/>
          <w:sz w:val="22"/>
          <w:szCs w:val="22"/>
        </w:rPr>
      </w:pPr>
    </w:p>
    <w:p w14:paraId="06C5FE3E" w14:textId="4C38E741" w:rsidR="00062E92" w:rsidRPr="00A506FC" w:rsidRDefault="00062E92" w:rsidP="00AD2BCD">
      <w:pPr>
        <w:pStyle w:val="Default"/>
        <w:numPr>
          <w:ilvl w:val="1"/>
          <w:numId w:val="41"/>
        </w:numPr>
        <w:spacing w:line="23" w:lineRule="atLeast"/>
        <w:contextualSpacing/>
        <w:jc w:val="both"/>
        <w:rPr>
          <w:rFonts w:asciiTheme="minorHAnsi" w:hAnsiTheme="minorHAnsi" w:cstheme="minorHAnsi"/>
          <w:b/>
          <w:bCs/>
          <w:sz w:val="22"/>
          <w:szCs w:val="22"/>
        </w:rPr>
      </w:pPr>
      <w:r w:rsidRPr="00A506FC">
        <w:rPr>
          <w:rFonts w:asciiTheme="minorHAnsi" w:hAnsiTheme="minorHAnsi" w:cstheme="minorHAnsi"/>
          <w:bCs/>
          <w:sz w:val="22"/>
          <w:szCs w:val="22"/>
        </w:rPr>
        <w:t>W przypadku, gdy:</w:t>
      </w:r>
    </w:p>
    <w:p w14:paraId="74B737DC" w14:textId="77777777" w:rsidR="00062E92" w:rsidRPr="00A506FC" w:rsidRDefault="00062E92" w:rsidP="004811C6">
      <w:pPr>
        <w:pStyle w:val="Default"/>
        <w:spacing w:line="23" w:lineRule="atLeast"/>
        <w:ind w:left="709"/>
        <w:contextualSpacing/>
        <w:jc w:val="both"/>
        <w:rPr>
          <w:rFonts w:asciiTheme="minorHAnsi" w:hAnsiTheme="minorHAnsi" w:cstheme="minorHAnsi"/>
          <w:sz w:val="22"/>
          <w:szCs w:val="22"/>
          <w:lang w:eastAsia="zh-CN"/>
        </w:rPr>
      </w:pPr>
      <w:r w:rsidRPr="00A506FC">
        <w:rPr>
          <w:rFonts w:asciiTheme="minorHAnsi" w:hAnsiTheme="minorHAnsi" w:cstheme="minorHAnsi"/>
          <w:sz w:val="22"/>
          <w:szCs w:val="22"/>
        </w:rPr>
        <w:t xml:space="preserve">Wykonawca zaoferuje okres świadczenia gwarancji poniżej 36 miesięcy, lub nie określi oferowanego okresu świadczenia gwarancji, </w:t>
      </w:r>
      <w:r w:rsidRPr="00A506FC">
        <w:rPr>
          <w:rFonts w:asciiTheme="minorHAnsi" w:hAnsiTheme="minorHAnsi" w:cstheme="minorHAnsi"/>
          <w:sz w:val="22"/>
          <w:szCs w:val="22"/>
          <w:lang w:eastAsia="zh-CN"/>
        </w:rPr>
        <w:t>oferta podlega odrzuceniu.</w:t>
      </w:r>
    </w:p>
    <w:p w14:paraId="33E6DAA0" w14:textId="77777777" w:rsidR="00062E92" w:rsidRPr="00A506FC" w:rsidRDefault="00062E92" w:rsidP="004811C6">
      <w:pPr>
        <w:pStyle w:val="Default"/>
        <w:spacing w:line="23" w:lineRule="atLeast"/>
        <w:ind w:left="709" w:hanging="142"/>
        <w:contextualSpacing/>
        <w:jc w:val="both"/>
        <w:rPr>
          <w:rFonts w:asciiTheme="minorHAnsi" w:hAnsiTheme="minorHAnsi" w:cstheme="minorHAnsi"/>
          <w:sz w:val="22"/>
          <w:szCs w:val="22"/>
        </w:rPr>
      </w:pPr>
    </w:p>
    <w:p w14:paraId="3A5DEE96" w14:textId="4C7E69E0" w:rsidR="00062E92" w:rsidRPr="00A506FC" w:rsidRDefault="00062E92" w:rsidP="00AD2BCD">
      <w:pPr>
        <w:pStyle w:val="Default"/>
        <w:numPr>
          <w:ilvl w:val="1"/>
          <w:numId w:val="41"/>
        </w:numPr>
        <w:spacing w:line="23" w:lineRule="atLeast"/>
        <w:contextualSpacing/>
        <w:jc w:val="both"/>
        <w:rPr>
          <w:rFonts w:asciiTheme="minorHAnsi" w:hAnsiTheme="minorHAnsi" w:cstheme="minorHAnsi"/>
          <w:bCs/>
          <w:sz w:val="22"/>
          <w:szCs w:val="22"/>
        </w:rPr>
      </w:pPr>
      <w:r w:rsidRPr="00A506FC">
        <w:rPr>
          <w:rFonts w:asciiTheme="minorHAnsi" w:hAnsiTheme="minorHAnsi" w:cstheme="minorHAnsi"/>
          <w:bCs/>
          <w:sz w:val="22"/>
          <w:szCs w:val="22"/>
        </w:rPr>
        <w:t>W przypadku, gdy:</w:t>
      </w:r>
    </w:p>
    <w:p w14:paraId="4096CEC1" w14:textId="77777777" w:rsidR="00062E92" w:rsidRPr="00A506FC" w:rsidRDefault="00062E92" w:rsidP="004811C6">
      <w:pPr>
        <w:pStyle w:val="Default"/>
        <w:spacing w:line="23" w:lineRule="atLeast"/>
        <w:ind w:left="567"/>
        <w:contextualSpacing/>
        <w:jc w:val="both"/>
        <w:rPr>
          <w:rFonts w:asciiTheme="minorHAnsi" w:hAnsiTheme="minorHAnsi" w:cstheme="minorHAnsi"/>
          <w:sz w:val="22"/>
          <w:szCs w:val="22"/>
        </w:rPr>
      </w:pPr>
      <w:r w:rsidRPr="00A506FC">
        <w:rPr>
          <w:rFonts w:asciiTheme="minorHAnsi" w:hAnsiTheme="minorHAnsi" w:cstheme="minorHAnsi"/>
          <w:sz w:val="22"/>
          <w:szCs w:val="22"/>
        </w:rPr>
        <w:t xml:space="preserve"> </w:t>
      </w:r>
      <w:r w:rsidRPr="00A506FC">
        <w:rPr>
          <w:rFonts w:asciiTheme="minorHAnsi" w:hAnsiTheme="minorHAnsi" w:cstheme="minorHAnsi"/>
          <w:sz w:val="22"/>
          <w:szCs w:val="22"/>
          <w:lang w:eastAsia="zh-CN"/>
        </w:rPr>
        <w:t xml:space="preserve">Wykonawca zaoferuje okres świadczenia gwarancji w innej niż </w:t>
      </w:r>
      <w:r w:rsidRPr="00A506FC">
        <w:rPr>
          <w:rFonts w:asciiTheme="minorHAnsi" w:hAnsiTheme="minorHAnsi" w:cstheme="minorHAnsi"/>
          <w:b/>
          <w:bCs/>
          <w:sz w:val="22"/>
          <w:szCs w:val="22"/>
          <w:lang w:eastAsia="zh-CN"/>
        </w:rPr>
        <w:t>miesiące</w:t>
      </w:r>
      <w:r w:rsidRPr="00A506FC">
        <w:rPr>
          <w:rFonts w:asciiTheme="minorHAnsi" w:hAnsiTheme="minorHAnsi" w:cstheme="minorHAnsi"/>
          <w:sz w:val="22"/>
          <w:szCs w:val="22"/>
          <w:lang w:eastAsia="zh-CN"/>
        </w:rPr>
        <w:t xml:space="preserve"> jednostce czasu</w:t>
      </w:r>
      <w:r w:rsidRPr="00A506FC">
        <w:rPr>
          <w:rFonts w:asciiTheme="minorHAnsi" w:hAnsiTheme="minorHAnsi" w:cstheme="minorHAnsi"/>
          <w:sz w:val="22"/>
          <w:szCs w:val="22"/>
        </w:rPr>
        <w:t xml:space="preserve">, oferta będzie  niezgodna ze Specyfikacją Warunków Zamówienia. </w:t>
      </w:r>
    </w:p>
    <w:p w14:paraId="748688EB" w14:textId="77777777" w:rsidR="00062E92" w:rsidRPr="00A506FC" w:rsidRDefault="00062E92" w:rsidP="004811C6">
      <w:pPr>
        <w:pStyle w:val="Default"/>
        <w:spacing w:line="23" w:lineRule="atLeast"/>
        <w:contextualSpacing/>
        <w:jc w:val="both"/>
        <w:rPr>
          <w:rFonts w:asciiTheme="minorHAnsi" w:hAnsiTheme="minorHAnsi" w:cstheme="minorHAnsi"/>
          <w:sz w:val="22"/>
          <w:szCs w:val="22"/>
        </w:rPr>
      </w:pPr>
    </w:p>
    <w:p w14:paraId="683F9229" w14:textId="77777777" w:rsidR="00062E92" w:rsidRPr="00A506FC" w:rsidRDefault="00062E92" w:rsidP="00AD2BCD">
      <w:pPr>
        <w:pStyle w:val="Default"/>
        <w:numPr>
          <w:ilvl w:val="1"/>
          <w:numId w:val="41"/>
        </w:numPr>
        <w:spacing w:line="23" w:lineRule="atLeast"/>
        <w:contextualSpacing/>
        <w:jc w:val="both"/>
        <w:rPr>
          <w:rFonts w:asciiTheme="minorHAnsi" w:hAnsiTheme="minorHAnsi" w:cstheme="minorHAnsi"/>
          <w:sz w:val="22"/>
          <w:szCs w:val="22"/>
        </w:rPr>
      </w:pPr>
      <w:r w:rsidRPr="00A506FC">
        <w:rPr>
          <w:rFonts w:asciiTheme="minorHAnsi" w:hAnsiTheme="minorHAnsi" w:cstheme="minorHAnsi"/>
          <w:sz w:val="22"/>
          <w:szCs w:val="22"/>
        </w:rPr>
        <w:t xml:space="preserve">W przypadku, gdy Wykonawca zaoferuje okres świadczenia gwarancji </w:t>
      </w:r>
      <w:r w:rsidRPr="00A506FC">
        <w:rPr>
          <w:rFonts w:asciiTheme="minorHAnsi" w:hAnsiTheme="minorHAnsi" w:cstheme="minorHAnsi"/>
          <w:b/>
          <w:bCs/>
          <w:sz w:val="22"/>
          <w:szCs w:val="22"/>
        </w:rPr>
        <w:t>dłuższy niż 60 miesięcy</w:t>
      </w:r>
      <w:r w:rsidRPr="00A506FC">
        <w:rPr>
          <w:rFonts w:asciiTheme="minorHAnsi" w:hAnsiTheme="minorHAnsi" w:cstheme="minorHAnsi"/>
          <w:sz w:val="22"/>
          <w:szCs w:val="22"/>
        </w:rPr>
        <w:t>, Zamawiający przy obliczaniu punktów w kryterium „</w:t>
      </w:r>
      <w:r w:rsidRPr="00A506FC">
        <w:rPr>
          <w:rFonts w:asciiTheme="minorHAnsi" w:hAnsiTheme="minorHAnsi" w:cstheme="minorHAnsi"/>
          <w:b/>
          <w:bCs/>
          <w:sz w:val="22"/>
          <w:szCs w:val="22"/>
        </w:rPr>
        <w:t>Okres świadczenia gwarancji</w:t>
      </w:r>
      <w:r w:rsidRPr="00A506FC">
        <w:rPr>
          <w:rFonts w:asciiTheme="minorHAnsi" w:hAnsiTheme="minorHAnsi" w:cstheme="minorHAnsi"/>
          <w:sz w:val="22"/>
          <w:szCs w:val="22"/>
        </w:rPr>
        <w:t xml:space="preserve">” przyjmie wartość z przedziału </w:t>
      </w:r>
      <w:r w:rsidRPr="00A506FC">
        <w:rPr>
          <w:rFonts w:asciiTheme="minorHAnsi" w:hAnsiTheme="minorHAnsi" w:cstheme="minorHAnsi"/>
          <w:b/>
          <w:bCs/>
          <w:sz w:val="22"/>
          <w:szCs w:val="22"/>
        </w:rPr>
        <w:t>55 - 60</w:t>
      </w:r>
      <w:r w:rsidRPr="00A506FC">
        <w:rPr>
          <w:rFonts w:asciiTheme="minorHAnsi" w:hAnsiTheme="minorHAnsi" w:cstheme="minorHAnsi"/>
          <w:sz w:val="22"/>
          <w:szCs w:val="22"/>
        </w:rPr>
        <w:t xml:space="preserve"> miesięcy, natomiast w umowie zostanie wpisany okres gwarancji faktycznie podany w ofercie. </w:t>
      </w:r>
    </w:p>
    <w:p w14:paraId="69D71339" w14:textId="77777777" w:rsidR="00062E92" w:rsidRPr="00A506FC" w:rsidRDefault="00062E92" w:rsidP="004811C6">
      <w:pPr>
        <w:spacing w:line="23" w:lineRule="atLeast"/>
        <w:ind w:left="720"/>
        <w:rPr>
          <w:rFonts w:asciiTheme="minorHAnsi" w:hAnsiTheme="minorHAnsi" w:cstheme="minorHAnsi"/>
          <w:color w:val="000000"/>
          <w:sz w:val="22"/>
          <w:szCs w:val="22"/>
          <w:highlight w:val="yellow"/>
        </w:rPr>
      </w:pPr>
    </w:p>
    <w:p w14:paraId="73BAA2A5" w14:textId="77777777" w:rsidR="003275D1" w:rsidRPr="00A506FC" w:rsidRDefault="00062E92" w:rsidP="00AD2BCD">
      <w:pPr>
        <w:pStyle w:val="Default"/>
        <w:numPr>
          <w:ilvl w:val="1"/>
          <w:numId w:val="41"/>
        </w:numPr>
        <w:spacing w:line="23" w:lineRule="atLeast"/>
        <w:contextualSpacing/>
        <w:jc w:val="both"/>
        <w:rPr>
          <w:rFonts w:asciiTheme="minorHAnsi" w:hAnsiTheme="minorHAnsi" w:cstheme="minorHAnsi"/>
          <w:sz w:val="22"/>
          <w:szCs w:val="22"/>
        </w:rPr>
      </w:pPr>
      <w:r w:rsidRPr="00A506FC">
        <w:rPr>
          <w:rFonts w:asciiTheme="minorHAnsi" w:hAnsiTheme="minorHAnsi" w:cstheme="minorHAnsi"/>
          <w:sz w:val="22"/>
          <w:szCs w:val="22"/>
        </w:rPr>
        <w:t xml:space="preserve">W przypadku </w:t>
      </w:r>
      <w:r w:rsidRPr="00A506FC">
        <w:rPr>
          <w:rFonts w:asciiTheme="minorHAnsi" w:hAnsiTheme="minorHAnsi" w:cstheme="minorHAnsi"/>
          <w:b/>
          <w:bCs/>
          <w:sz w:val="22"/>
          <w:szCs w:val="22"/>
        </w:rPr>
        <w:t>podania okresu gwarancji w formie przedziału</w:t>
      </w:r>
      <w:r w:rsidRPr="00A506FC">
        <w:rPr>
          <w:rFonts w:asciiTheme="minorHAnsi" w:hAnsiTheme="minorHAnsi" w:cstheme="minorHAnsi"/>
          <w:sz w:val="22"/>
          <w:szCs w:val="22"/>
        </w:rPr>
        <w:t xml:space="preserve"> wskazanego przez Zamawiającego w SWZ, Wykonawca uzyska liczbę punktów dla danego przedziału, natomiast w umowie będzie uwzględniona </w:t>
      </w:r>
      <w:r w:rsidRPr="00A506FC">
        <w:rPr>
          <w:rFonts w:asciiTheme="minorHAnsi" w:hAnsiTheme="minorHAnsi" w:cstheme="minorHAnsi"/>
          <w:b/>
          <w:bCs/>
          <w:sz w:val="22"/>
          <w:szCs w:val="22"/>
        </w:rPr>
        <w:t>górna granica przedziału</w:t>
      </w:r>
      <w:r w:rsidRPr="00A506FC">
        <w:rPr>
          <w:rFonts w:asciiTheme="minorHAnsi" w:hAnsiTheme="minorHAnsi" w:cstheme="minorHAnsi"/>
          <w:sz w:val="22"/>
          <w:szCs w:val="22"/>
        </w:rPr>
        <w:t xml:space="preserve"> czasowego tj. najdłuższy okres gwarancji.</w:t>
      </w:r>
    </w:p>
    <w:p w14:paraId="59FE83E2" w14:textId="77777777" w:rsidR="003275D1" w:rsidRPr="00A506FC" w:rsidRDefault="003275D1" w:rsidP="004811C6">
      <w:pPr>
        <w:pStyle w:val="Akapitzlist"/>
        <w:spacing w:line="23" w:lineRule="atLeast"/>
        <w:rPr>
          <w:rFonts w:cstheme="minorHAnsi"/>
        </w:rPr>
      </w:pPr>
    </w:p>
    <w:p w14:paraId="42DEBBB6" w14:textId="77777777" w:rsidR="00062E92" w:rsidRPr="00A506FC" w:rsidRDefault="00062E92" w:rsidP="00AD2BCD">
      <w:pPr>
        <w:pStyle w:val="Default"/>
        <w:numPr>
          <w:ilvl w:val="1"/>
          <w:numId w:val="41"/>
        </w:numPr>
        <w:spacing w:line="23" w:lineRule="atLeast"/>
        <w:contextualSpacing/>
        <w:jc w:val="both"/>
        <w:rPr>
          <w:rFonts w:asciiTheme="minorHAnsi" w:hAnsiTheme="minorHAnsi" w:cstheme="minorHAnsi"/>
          <w:sz w:val="22"/>
          <w:szCs w:val="22"/>
        </w:rPr>
      </w:pPr>
      <w:r w:rsidRPr="00A506FC">
        <w:rPr>
          <w:rFonts w:asciiTheme="minorHAnsi" w:hAnsiTheme="minorHAnsi" w:cstheme="minorHAnsi"/>
          <w:sz w:val="22"/>
          <w:szCs w:val="22"/>
        </w:rPr>
        <w:t xml:space="preserve">Gdy Wykonawca poda termin </w:t>
      </w:r>
      <w:r w:rsidRPr="00A506FC">
        <w:rPr>
          <w:rFonts w:asciiTheme="minorHAnsi" w:hAnsiTheme="minorHAnsi" w:cstheme="minorHAnsi"/>
          <w:b/>
          <w:bCs/>
          <w:sz w:val="22"/>
          <w:szCs w:val="22"/>
        </w:rPr>
        <w:t xml:space="preserve">z pogranicza dwóch lub więcej przedziałów </w:t>
      </w:r>
      <w:r w:rsidRPr="00A506FC">
        <w:rPr>
          <w:rFonts w:asciiTheme="minorHAnsi" w:hAnsiTheme="minorHAnsi" w:cstheme="minorHAnsi"/>
          <w:sz w:val="22"/>
          <w:szCs w:val="22"/>
        </w:rPr>
        <w:t xml:space="preserve">czasowych wskazanych przez Zamawiającego, wskutek czego Zamawiający nie będzie mógł przypisać odpowiedniej liczby punktów dla przedmiotowego kryterium - </w:t>
      </w:r>
      <w:r w:rsidRPr="00A506FC">
        <w:rPr>
          <w:rFonts w:asciiTheme="minorHAnsi" w:hAnsiTheme="minorHAnsi" w:cstheme="minorHAnsi"/>
          <w:b/>
          <w:bCs/>
          <w:sz w:val="22"/>
          <w:szCs w:val="22"/>
        </w:rPr>
        <w:t>oferta podlega odrzuceniu</w:t>
      </w:r>
      <w:r w:rsidRPr="00A506FC">
        <w:rPr>
          <w:rFonts w:asciiTheme="minorHAnsi" w:hAnsiTheme="minorHAnsi" w:cstheme="minorHAnsi"/>
          <w:sz w:val="22"/>
          <w:szCs w:val="22"/>
        </w:rPr>
        <w:t>.</w:t>
      </w:r>
    </w:p>
    <w:p w14:paraId="75D41BD7" w14:textId="77777777" w:rsidR="00062E92" w:rsidRPr="00A506FC" w:rsidRDefault="00062E92" w:rsidP="004811C6">
      <w:pPr>
        <w:autoSpaceDE w:val="0"/>
        <w:spacing w:line="23" w:lineRule="atLeast"/>
        <w:contextualSpacing/>
        <w:jc w:val="both"/>
        <w:rPr>
          <w:rFonts w:asciiTheme="minorHAnsi" w:hAnsiTheme="minorHAnsi" w:cstheme="minorHAnsi"/>
          <w:color w:val="000000"/>
          <w:sz w:val="22"/>
          <w:szCs w:val="22"/>
        </w:rPr>
      </w:pPr>
    </w:p>
    <w:p w14:paraId="653D086E" w14:textId="77777777" w:rsidR="00062E92" w:rsidRPr="00A506FC" w:rsidRDefault="00062E92" w:rsidP="00AD2BCD">
      <w:pPr>
        <w:pStyle w:val="Default"/>
        <w:numPr>
          <w:ilvl w:val="1"/>
          <w:numId w:val="41"/>
        </w:numPr>
        <w:spacing w:line="23" w:lineRule="atLeast"/>
        <w:contextualSpacing/>
        <w:jc w:val="both"/>
        <w:rPr>
          <w:rFonts w:asciiTheme="minorHAnsi" w:hAnsiTheme="minorHAnsi" w:cstheme="minorHAnsi"/>
          <w:b/>
          <w:bCs/>
          <w:sz w:val="22"/>
          <w:szCs w:val="22"/>
        </w:rPr>
      </w:pPr>
      <w:r w:rsidRPr="00A506FC">
        <w:rPr>
          <w:rFonts w:asciiTheme="minorHAnsi" w:hAnsiTheme="minorHAnsi" w:cstheme="minorHAnsi"/>
          <w:b/>
          <w:bCs/>
          <w:sz w:val="22"/>
          <w:szCs w:val="22"/>
        </w:rPr>
        <w:t>Niezależnie od uprawnień wynikających z udzielonej gwarancji, Zamawiającemu przysługują uprawnienia z tytułu rękojmi.</w:t>
      </w:r>
    </w:p>
    <w:p w14:paraId="71795194" w14:textId="7CBF2B02" w:rsidR="00062E92" w:rsidRPr="00A506FC" w:rsidRDefault="00062E92" w:rsidP="00AD2BCD">
      <w:pPr>
        <w:pStyle w:val="Default"/>
        <w:numPr>
          <w:ilvl w:val="1"/>
          <w:numId w:val="41"/>
        </w:numPr>
        <w:spacing w:line="23" w:lineRule="atLeast"/>
        <w:contextualSpacing/>
        <w:jc w:val="both"/>
        <w:rPr>
          <w:rFonts w:asciiTheme="minorHAnsi" w:hAnsiTheme="minorHAnsi" w:cstheme="minorHAnsi"/>
          <w:iCs/>
          <w:sz w:val="22"/>
          <w:szCs w:val="22"/>
        </w:rPr>
      </w:pPr>
      <w:r w:rsidRPr="00A506FC">
        <w:rPr>
          <w:rFonts w:asciiTheme="minorHAnsi" w:hAnsiTheme="minorHAnsi" w:cstheme="minorHAnsi"/>
          <w:iCs/>
          <w:sz w:val="22"/>
          <w:szCs w:val="22"/>
        </w:rPr>
        <w:t>Za najkorzystniejszą zostanie uznana oferta, która uzyska najwyższą liczbę punktów (P</w:t>
      </w:r>
      <w:r w:rsidR="00AD17E5" w:rsidRPr="00A506FC">
        <w:rPr>
          <w:rFonts w:asciiTheme="minorHAnsi" w:hAnsiTheme="minorHAnsi" w:cstheme="minorHAnsi"/>
          <w:iCs/>
          <w:sz w:val="22"/>
          <w:szCs w:val="22"/>
        </w:rPr>
        <w:t>kt</w:t>
      </w:r>
      <w:r w:rsidRPr="00A506FC">
        <w:rPr>
          <w:rFonts w:asciiTheme="minorHAnsi" w:hAnsiTheme="minorHAnsi" w:cstheme="minorHAnsi"/>
          <w:iCs/>
          <w:sz w:val="22"/>
          <w:szCs w:val="22"/>
        </w:rPr>
        <w:t xml:space="preserve">), będącą sumą punktów przyznanych w poszczególnych kryteriach: </w:t>
      </w:r>
    </w:p>
    <w:p w14:paraId="563B9100" w14:textId="77777777" w:rsidR="00062E92" w:rsidRPr="00A506FC" w:rsidRDefault="00062E92" w:rsidP="004811C6">
      <w:pPr>
        <w:pStyle w:val="Default"/>
        <w:spacing w:line="23" w:lineRule="atLeast"/>
        <w:ind w:left="426" w:firstLine="284"/>
        <w:contextualSpacing/>
        <w:rPr>
          <w:rFonts w:asciiTheme="minorHAnsi" w:hAnsiTheme="minorHAnsi" w:cstheme="minorHAnsi"/>
          <w:iCs/>
          <w:sz w:val="22"/>
          <w:szCs w:val="22"/>
        </w:rPr>
      </w:pPr>
      <w:r w:rsidRPr="00A506FC">
        <w:rPr>
          <w:rFonts w:asciiTheme="minorHAnsi" w:hAnsiTheme="minorHAnsi" w:cstheme="minorHAnsi"/>
          <w:b/>
          <w:bCs/>
          <w:iCs/>
          <w:sz w:val="22"/>
          <w:szCs w:val="22"/>
        </w:rPr>
        <w:t xml:space="preserve">Pkt łącznie  = C + G </w:t>
      </w:r>
    </w:p>
    <w:p w14:paraId="46369F1E" w14:textId="77777777" w:rsidR="00062E92" w:rsidRPr="00A506FC" w:rsidRDefault="00062E92" w:rsidP="004811C6">
      <w:pPr>
        <w:pStyle w:val="Default"/>
        <w:spacing w:line="23" w:lineRule="atLeast"/>
        <w:ind w:left="426" w:firstLine="284"/>
        <w:contextualSpacing/>
        <w:rPr>
          <w:rFonts w:asciiTheme="minorHAnsi" w:hAnsiTheme="minorHAnsi" w:cstheme="minorHAnsi"/>
          <w:iCs/>
          <w:sz w:val="22"/>
          <w:szCs w:val="22"/>
        </w:rPr>
      </w:pPr>
      <w:r w:rsidRPr="00A506FC">
        <w:rPr>
          <w:rFonts w:asciiTheme="minorHAnsi" w:hAnsiTheme="minorHAnsi" w:cstheme="minorHAnsi"/>
          <w:b/>
          <w:bCs/>
          <w:iCs/>
          <w:sz w:val="22"/>
          <w:szCs w:val="22"/>
        </w:rPr>
        <w:t xml:space="preserve">C </w:t>
      </w:r>
      <w:r w:rsidRPr="00A506FC">
        <w:rPr>
          <w:rFonts w:asciiTheme="minorHAnsi" w:hAnsiTheme="minorHAnsi" w:cstheme="minorHAnsi"/>
          <w:iCs/>
          <w:sz w:val="22"/>
          <w:szCs w:val="22"/>
        </w:rPr>
        <w:t xml:space="preserve">– oznacza liczbę punktów, jakie otrzyma badana oferta za kryterium </w:t>
      </w:r>
      <w:r w:rsidRPr="00A506FC">
        <w:rPr>
          <w:rFonts w:asciiTheme="minorHAnsi" w:hAnsiTheme="minorHAnsi" w:cstheme="minorHAnsi"/>
          <w:b/>
          <w:bCs/>
          <w:iCs/>
          <w:sz w:val="22"/>
          <w:szCs w:val="22"/>
        </w:rPr>
        <w:t>„Cena (C)”</w:t>
      </w:r>
      <w:r w:rsidRPr="00A506FC">
        <w:rPr>
          <w:rFonts w:asciiTheme="minorHAnsi" w:hAnsiTheme="minorHAnsi" w:cstheme="minorHAnsi"/>
          <w:iCs/>
          <w:sz w:val="22"/>
          <w:szCs w:val="22"/>
        </w:rPr>
        <w:t xml:space="preserve">; </w:t>
      </w:r>
    </w:p>
    <w:p w14:paraId="38830DE0" w14:textId="7F9F792D" w:rsidR="00062E92" w:rsidRPr="00A506FC" w:rsidRDefault="00062E92" w:rsidP="004811C6">
      <w:pPr>
        <w:pStyle w:val="Default"/>
        <w:spacing w:line="23" w:lineRule="atLeast"/>
        <w:ind w:left="709" w:firstLine="1"/>
        <w:contextualSpacing/>
        <w:rPr>
          <w:rFonts w:asciiTheme="minorHAnsi" w:hAnsiTheme="minorHAnsi" w:cstheme="minorHAnsi"/>
          <w:iCs/>
          <w:sz w:val="22"/>
          <w:szCs w:val="22"/>
        </w:rPr>
      </w:pPr>
      <w:r w:rsidRPr="00A506FC">
        <w:rPr>
          <w:rFonts w:asciiTheme="minorHAnsi" w:hAnsiTheme="minorHAnsi" w:cstheme="minorHAnsi"/>
          <w:b/>
          <w:bCs/>
          <w:iCs/>
          <w:sz w:val="22"/>
          <w:szCs w:val="22"/>
        </w:rPr>
        <w:t xml:space="preserve">G </w:t>
      </w:r>
      <w:r w:rsidRPr="00A506FC">
        <w:rPr>
          <w:rFonts w:asciiTheme="minorHAnsi" w:hAnsiTheme="minorHAnsi" w:cstheme="minorHAnsi"/>
          <w:iCs/>
          <w:sz w:val="22"/>
          <w:szCs w:val="22"/>
        </w:rPr>
        <w:t xml:space="preserve">– oznacza liczbę punktów, jakie otrzyma badana oferta za kryterium </w:t>
      </w:r>
      <w:r w:rsidRPr="00A506FC">
        <w:rPr>
          <w:rFonts w:asciiTheme="minorHAnsi" w:hAnsiTheme="minorHAnsi" w:cstheme="minorHAnsi"/>
          <w:b/>
          <w:bCs/>
          <w:iCs/>
          <w:sz w:val="22"/>
          <w:szCs w:val="22"/>
        </w:rPr>
        <w:t>„Okres</w:t>
      </w:r>
      <w:r w:rsidR="009F4D33" w:rsidRPr="00A506FC">
        <w:rPr>
          <w:rFonts w:asciiTheme="minorHAnsi" w:hAnsiTheme="minorHAnsi" w:cstheme="minorHAnsi"/>
          <w:b/>
          <w:bCs/>
          <w:iCs/>
          <w:sz w:val="22"/>
          <w:szCs w:val="22"/>
        </w:rPr>
        <w:t xml:space="preserve"> </w:t>
      </w:r>
      <w:r w:rsidRPr="00A506FC">
        <w:rPr>
          <w:rFonts w:asciiTheme="minorHAnsi" w:hAnsiTheme="minorHAnsi" w:cstheme="minorHAnsi"/>
          <w:b/>
          <w:bCs/>
          <w:iCs/>
          <w:sz w:val="22"/>
          <w:szCs w:val="22"/>
        </w:rPr>
        <w:t>świadczenia gwarancji” (G)</w:t>
      </w:r>
      <w:r w:rsidRPr="00A506FC">
        <w:rPr>
          <w:rFonts w:asciiTheme="minorHAnsi" w:hAnsiTheme="minorHAnsi" w:cstheme="minorHAnsi"/>
          <w:iCs/>
          <w:sz w:val="22"/>
          <w:szCs w:val="22"/>
        </w:rPr>
        <w:t xml:space="preserve">. </w:t>
      </w:r>
    </w:p>
    <w:p w14:paraId="76796291" w14:textId="77777777" w:rsidR="00062E92" w:rsidRPr="00A506FC" w:rsidRDefault="00062E92" w:rsidP="004811C6">
      <w:pPr>
        <w:autoSpaceDE w:val="0"/>
        <w:spacing w:line="23" w:lineRule="atLeast"/>
        <w:contextualSpacing/>
        <w:rPr>
          <w:rFonts w:asciiTheme="minorHAnsi" w:eastAsia="Calibri" w:hAnsiTheme="minorHAnsi" w:cstheme="minorHAnsi"/>
          <w:sz w:val="22"/>
          <w:szCs w:val="22"/>
        </w:rPr>
      </w:pPr>
    </w:p>
    <w:p w14:paraId="790369F9" w14:textId="64BECC75" w:rsidR="00374181" w:rsidRPr="00A506FC" w:rsidRDefault="00374181" w:rsidP="00AD2BCD">
      <w:pPr>
        <w:pStyle w:val="Default"/>
        <w:numPr>
          <w:ilvl w:val="1"/>
          <w:numId w:val="41"/>
        </w:numPr>
        <w:spacing w:line="23" w:lineRule="atLeast"/>
        <w:contextualSpacing/>
        <w:jc w:val="both"/>
        <w:rPr>
          <w:rFonts w:asciiTheme="minorHAnsi" w:hAnsiTheme="minorHAnsi" w:cstheme="minorHAnsi"/>
          <w:b/>
          <w:bCs/>
          <w:sz w:val="22"/>
          <w:szCs w:val="22"/>
        </w:rPr>
      </w:pPr>
      <w:r w:rsidRPr="00A506FC">
        <w:rPr>
          <w:rFonts w:asciiTheme="minorHAnsi" w:hAnsiTheme="minorHAnsi" w:cstheme="minorHAnsi"/>
          <w:b/>
          <w:bCs/>
          <w:iCs/>
          <w:sz w:val="22"/>
          <w:szCs w:val="22"/>
        </w:rPr>
        <w:t>Ocena</w:t>
      </w:r>
      <w:r w:rsidRPr="00A506FC">
        <w:rPr>
          <w:rFonts w:asciiTheme="minorHAnsi" w:hAnsiTheme="minorHAnsi" w:cstheme="minorHAnsi"/>
          <w:b/>
          <w:bCs/>
          <w:sz w:val="22"/>
          <w:szCs w:val="22"/>
        </w:rPr>
        <w:t xml:space="preserve"> końcowa:</w:t>
      </w:r>
    </w:p>
    <w:p w14:paraId="13055BBD" w14:textId="77777777" w:rsidR="00374181" w:rsidRPr="00A506FC" w:rsidRDefault="00374181" w:rsidP="004811C6">
      <w:pPr>
        <w:numPr>
          <w:ilvl w:val="0"/>
          <w:numId w:val="24"/>
        </w:numPr>
        <w:spacing w:line="23" w:lineRule="atLeast"/>
        <w:rPr>
          <w:rFonts w:asciiTheme="minorHAnsi" w:hAnsiTheme="minorHAnsi" w:cstheme="minorHAnsi"/>
          <w:sz w:val="22"/>
          <w:szCs w:val="22"/>
          <w:lang w:eastAsia="en-US"/>
        </w:rPr>
      </w:pPr>
      <w:r w:rsidRPr="00A506FC">
        <w:rPr>
          <w:rFonts w:asciiTheme="minorHAnsi" w:hAnsiTheme="minorHAnsi" w:cstheme="minorHAnsi"/>
          <w:sz w:val="22"/>
          <w:szCs w:val="22"/>
          <w:lang w:eastAsia="en-US"/>
        </w:rPr>
        <w:t>Zamawiający dokona zaokrąglenia do drugiego miejsca po przecinku (jeżeli trzecia cyfra po przecinku jest równa lub większa od 5 zaokrągli liczbę przyznanych punktów w górę, a jeżeli trzecia cyfra po przecinku jest mniejsza od 5 zaokrągli liczbę przyznanych punktów w dół);</w:t>
      </w:r>
    </w:p>
    <w:p w14:paraId="4F9D12E3" w14:textId="77777777" w:rsidR="00374181" w:rsidRPr="00A506FC" w:rsidRDefault="00374181" w:rsidP="004811C6">
      <w:pPr>
        <w:numPr>
          <w:ilvl w:val="0"/>
          <w:numId w:val="24"/>
        </w:numPr>
        <w:spacing w:line="23" w:lineRule="atLeast"/>
        <w:rPr>
          <w:rFonts w:asciiTheme="minorHAnsi" w:hAnsiTheme="minorHAnsi" w:cstheme="minorHAnsi"/>
          <w:sz w:val="22"/>
          <w:szCs w:val="22"/>
          <w:lang w:eastAsia="en-US"/>
        </w:rPr>
      </w:pPr>
      <w:r w:rsidRPr="00A506FC">
        <w:rPr>
          <w:rFonts w:asciiTheme="minorHAnsi" w:hAnsiTheme="minorHAnsi" w:cstheme="minorHAnsi"/>
          <w:sz w:val="22"/>
          <w:szCs w:val="22"/>
          <w:lang w:eastAsia="en-US"/>
        </w:rPr>
        <w:t xml:space="preserve">łączna liczba punktów, którą oferta może otrzymać odpowiada sumie punktów uzyskanych w kryteriach, </w:t>
      </w:r>
      <w:r w:rsidRPr="00A506FC">
        <w:rPr>
          <w:rFonts w:asciiTheme="minorHAnsi" w:hAnsiTheme="minorHAnsi" w:cstheme="minorHAnsi"/>
          <w:b/>
          <w:bCs/>
          <w:sz w:val="22"/>
          <w:szCs w:val="22"/>
          <w:lang w:eastAsia="en-US"/>
        </w:rPr>
        <w:t xml:space="preserve">oferta </w:t>
      </w:r>
      <w:r w:rsidRPr="00A506FC">
        <w:rPr>
          <w:rFonts w:asciiTheme="minorHAnsi" w:hAnsiTheme="minorHAnsi" w:cstheme="minorHAnsi"/>
          <w:sz w:val="22"/>
          <w:szCs w:val="22"/>
          <w:lang w:eastAsia="en-US"/>
        </w:rPr>
        <w:t xml:space="preserve">za wszystkie kryteria </w:t>
      </w:r>
      <w:r w:rsidRPr="00A506FC">
        <w:rPr>
          <w:rFonts w:asciiTheme="minorHAnsi" w:hAnsiTheme="minorHAnsi" w:cstheme="minorHAnsi"/>
          <w:b/>
          <w:bCs/>
          <w:sz w:val="22"/>
          <w:szCs w:val="22"/>
          <w:lang w:eastAsia="en-US"/>
        </w:rPr>
        <w:t>łącznie może otrzymać maksymalnie 100 pkt;</w:t>
      </w:r>
    </w:p>
    <w:p w14:paraId="57EA7544" w14:textId="77777777" w:rsidR="00374181" w:rsidRPr="00A506FC" w:rsidRDefault="00374181" w:rsidP="004811C6">
      <w:pPr>
        <w:numPr>
          <w:ilvl w:val="0"/>
          <w:numId w:val="24"/>
        </w:numPr>
        <w:spacing w:line="23" w:lineRule="atLeast"/>
        <w:rPr>
          <w:rFonts w:asciiTheme="minorHAnsi" w:hAnsiTheme="minorHAnsi" w:cstheme="minorHAnsi"/>
          <w:sz w:val="22"/>
          <w:szCs w:val="22"/>
          <w:lang w:eastAsia="en-US"/>
        </w:rPr>
      </w:pPr>
      <w:r w:rsidRPr="00A506FC">
        <w:rPr>
          <w:rFonts w:asciiTheme="minorHAnsi" w:hAnsiTheme="minorHAnsi" w:cstheme="minorHAnsi"/>
          <w:sz w:val="22"/>
          <w:szCs w:val="22"/>
          <w:lang w:eastAsia="en-US"/>
        </w:rPr>
        <w:lastRenderedPageBreak/>
        <w:t xml:space="preserve">za najkorzystniejszą zostanie uznana oferta, która </w:t>
      </w:r>
      <w:r w:rsidRPr="00A506FC">
        <w:rPr>
          <w:rFonts w:asciiTheme="minorHAnsi" w:hAnsiTheme="minorHAnsi" w:cstheme="minorHAnsi"/>
          <w:b/>
          <w:bCs/>
          <w:sz w:val="22"/>
          <w:szCs w:val="22"/>
          <w:lang w:eastAsia="en-US"/>
        </w:rPr>
        <w:t>uzyska najwyższą liczbę punktów</w:t>
      </w:r>
      <w:r w:rsidRPr="00A506FC">
        <w:rPr>
          <w:rFonts w:asciiTheme="minorHAnsi" w:hAnsiTheme="minorHAnsi" w:cstheme="minorHAnsi"/>
          <w:sz w:val="22"/>
          <w:szCs w:val="22"/>
          <w:lang w:eastAsia="en-US"/>
        </w:rPr>
        <w:t xml:space="preserve"> uzyskaną </w:t>
      </w:r>
      <w:r w:rsidRPr="00A506FC">
        <w:rPr>
          <w:rFonts w:asciiTheme="minorHAnsi" w:hAnsiTheme="minorHAnsi" w:cstheme="minorHAnsi"/>
          <w:b/>
          <w:bCs/>
          <w:sz w:val="22"/>
          <w:szCs w:val="22"/>
          <w:lang w:eastAsia="en-US"/>
        </w:rPr>
        <w:t>łącznie</w:t>
      </w:r>
      <w:r w:rsidRPr="00A506FC">
        <w:rPr>
          <w:rFonts w:asciiTheme="minorHAnsi" w:hAnsiTheme="minorHAnsi" w:cstheme="minorHAnsi"/>
          <w:sz w:val="22"/>
          <w:szCs w:val="22"/>
          <w:lang w:eastAsia="en-US"/>
        </w:rPr>
        <w:t xml:space="preserve"> </w:t>
      </w:r>
      <w:r w:rsidRPr="00A506FC">
        <w:rPr>
          <w:rFonts w:asciiTheme="minorHAnsi" w:hAnsiTheme="minorHAnsi" w:cstheme="minorHAnsi"/>
          <w:b/>
          <w:bCs/>
          <w:sz w:val="22"/>
          <w:szCs w:val="22"/>
          <w:lang w:eastAsia="en-US"/>
        </w:rPr>
        <w:t>w obu kryteriach</w:t>
      </w:r>
      <w:r w:rsidRPr="00A506FC">
        <w:rPr>
          <w:rFonts w:asciiTheme="minorHAnsi" w:hAnsiTheme="minorHAnsi" w:cstheme="minorHAnsi"/>
          <w:sz w:val="22"/>
          <w:szCs w:val="22"/>
          <w:lang w:eastAsia="en-US"/>
        </w:rPr>
        <w:t xml:space="preserve"> oceny ofert;</w:t>
      </w:r>
    </w:p>
    <w:p w14:paraId="58A193A2" w14:textId="77777777" w:rsidR="00374181" w:rsidRPr="00A506FC" w:rsidRDefault="00374181" w:rsidP="004811C6">
      <w:pPr>
        <w:numPr>
          <w:ilvl w:val="0"/>
          <w:numId w:val="24"/>
        </w:numPr>
        <w:spacing w:line="23" w:lineRule="atLeast"/>
        <w:rPr>
          <w:rFonts w:asciiTheme="minorHAnsi" w:hAnsiTheme="minorHAnsi" w:cstheme="minorHAnsi"/>
          <w:sz w:val="22"/>
          <w:szCs w:val="22"/>
          <w:lang w:eastAsia="en-US"/>
        </w:rPr>
      </w:pPr>
      <w:r w:rsidRPr="00A506FC">
        <w:rPr>
          <w:rFonts w:asciiTheme="minorHAnsi" w:hAnsiTheme="minorHAnsi" w:cstheme="minorHAnsi"/>
          <w:sz w:val="22"/>
          <w:szCs w:val="22"/>
          <w:lang w:eastAsia="en-US"/>
        </w:rPr>
        <w:t>ocenie według kryteriów poddane zostaną jedynie oferty nieodrzucone.</w:t>
      </w:r>
    </w:p>
    <w:p w14:paraId="49A99733" w14:textId="77777777" w:rsidR="00374181" w:rsidRPr="00A506FC" w:rsidRDefault="00374181" w:rsidP="004811C6">
      <w:pPr>
        <w:pStyle w:val="Default"/>
        <w:spacing w:line="23" w:lineRule="atLeast"/>
        <w:rPr>
          <w:rFonts w:asciiTheme="minorHAnsi" w:hAnsiTheme="minorHAnsi" w:cstheme="minorHAnsi"/>
          <w:sz w:val="22"/>
          <w:szCs w:val="22"/>
        </w:rPr>
      </w:pPr>
    </w:p>
    <w:p w14:paraId="0A1A6835" w14:textId="2CCF775E" w:rsidR="00374181" w:rsidRPr="00A506FC" w:rsidRDefault="00374181" w:rsidP="00AD2BCD">
      <w:pPr>
        <w:pStyle w:val="Default"/>
        <w:numPr>
          <w:ilvl w:val="1"/>
          <w:numId w:val="41"/>
        </w:numPr>
        <w:spacing w:line="23" w:lineRule="atLeast"/>
        <w:contextualSpacing/>
        <w:jc w:val="both"/>
        <w:rPr>
          <w:rFonts w:asciiTheme="minorHAnsi" w:hAnsiTheme="minorHAnsi" w:cstheme="minorHAnsi"/>
          <w:sz w:val="22"/>
          <w:szCs w:val="22"/>
        </w:rPr>
      </w:pPr>
      <w:r w:rsidRPr="00A506FC">
        <w:rPr>
          <w:rFonts w:asciiTheme="minorHAnsi" w:hAnsiTheme="minorHAnsi" w:cstheme="minorHAnsi"/>
          <w:b/>
          <w:bCs/>
          <w:sz w:val="22"/>
          <w:szCs w:val="22"/>
        </w:rPr>
        <w:t>W toku badania i oceny ofert Zamawiający może żądać od Wykonawców wyjaśnień</w:t>
      </w:r>
      <w:r w:rsidRPr="00A506FC">
        <w:rPr>
          <w:rFonts w:asciiTheme="minorHAnsi" w:hAnsiTheme="minorHAnsi" w:cstheme="minorHAnsi"/>
          <w:sz w:val="22"/>
          <w:szCs w:val="22"/>
        </w:rPr>
        <w:t xml:space="preserve"> dotyczących treści złożonych przez nich ofert lub innych składanych dokumentów lub oświadczeń. Wykonawcy są zobowiązani do przedstawienia wyjaśnień w</w:t>
      </w:r>
      <w:r w:rsidR="00992F66" w:rsidRPr="00A506FC">
        <w:rPr>
          <w:rFonts w:asciiTheme="minorHAnsi" w:hAnsiTheme="minorHAnsi" w:cstheme="minorHAnsi"/>
          <w:sz w:val="22"/>
          <w:szCs w:val="22"/>
        </w:rPr>
        <w:t> </w:t>
      </w:r>
      <w:r w:rsidRPr="00A506FC">
        <w:rPr>
          <w:rFonts w:asciiTheme="minorHAnsi" w:hAnsiTheme="minorHAnsi" w:cstheme="minorHAnsi"/>
          <w:sz w:val="22"/>
          <w:szCs w:val="22"/>
        </w:rPr>
        <w:t>terminie wskazanym przez Zamawiającego.</w:t>
      </w:r>
    </w:p>
    <w:p w14:paraId="321C6337" w14:textId="77777777" w:rsidR="00374181" w:rsidRPr="00A506FC" w:rsidRDefault="00374181" w:rsidP="004811C6">
      <w:pPr>
        <w:autoSpaceDE w:val="0"/>
        <w:autoSpaceDN w:val="0"/>
        <w:adjustRightInd w:val="0"/>
        <w:spacing w:line="23" w:lineRule="atLeast"/>
        <w:ind w:left="786"/>
        <w:rPr>
          <w:rFonts w:asciiTheme="minorHAnsi" w:hAnsiTheme="minorHAnsi" w:cstheme="minorHAnsi"/>
          <w:sz w:val="22"/>
          <w:szCs w:val="22"/>
        </w:rPr>
      </w:pPr>
      <w:r w:rsidRPr="00A506FC">
        <w:rPr>
          <w:rFonts w:asciiTheme="minorHAnsi" w:hAnsiTheme="minorHAnsi" w:cstheme="minorHAnsi"/>
          <w:sz w:val="22"/>
          <w:szCs w:val="22"/>
        </w:rPr>
        <w:t>Zamawiający wybiera najkorzystniejszą ofertę w terminie związania ofertą określonym w niniejszej SWZ.</w:t>
      </w:r>
    </w:p>
    <w:p w14:paraId="2EB47A54" w14:textId="3F760E6B" w:rsidR="00F44AA8" w:rsidRPr="00A506FC" w:rsidRDefault="00374181" w:rsidP="004811C6">
      <w:pPr>
        <w:autoSpaceDE w:val="0"/>
        <w:autoSpaceDN w:val="0"/>
        <w:adjustRightInd w:val="0"/>
        <w:spacing w:line="23" w:lineRule="atLeast"/>
        <w:ind w:left="786"/>
        <w:rPr>
          <w:rFonts w:asciiTheme="minorHAnsi" w:hAnsiTheme="minorHAnsi" w:cstheme="minorHAnsi"/>
          <w:sz w:val="22"/>
          <w:szCs w:val="22"/>
        </w:rPr>
      </w:pPr>
      <w:r w:rsidRPr="00A506FC">
        <w:rPr>
          <w:rFonts w:asciiTheme="minorHAnsi" w:hAnsiTheme="minorHAnsi" w:cstheme="minorHAnsi"/>
          <w:sz w:val="22"/>
          <w:szCs w:val="22"/>
        </w:rPr>
        <w:t>Jeżeli termin związania ofertą upłynie przed wyborem najkorzystniejszej oferty, Zamawiający wezwie Wykonawcę, którego oferta otrzymała najwyższą ocenę, do wyrażenia, w</w:t>
      </w:r>
      <w:r w:rsidR="00F44AA8" w:rsidRPr="00A506FC">
        <w:rPr>
          <w:rFonts w:asciiTheme="minorHAnsi" w:hAnsiTheme="minorHAnsi" w:cstheme="minorHAnsi"/>
          <w:sz w:val="22"/>
          <w:szCs w:val="22"/>
        </w:rPr>
        <w:t xml:space="preserve"> </w:t>
      </w:r>
      <w:r w:rsidRPr="00A506FC">
        <w:rPr>
          <w:rFonts w:asciiTheme="minorHAnsi" w:hAnsiTheme="minorHAnsi" w:cstheme="minorHAnsi"/>
          <w:sz w:val="22"/>
          <w:szCs w:val="22"/>
        </w:rPr>
        <w:t xml:space="preserve">wyznaczonym przez Zamawiającego terminie, pisemnej zgody na wybór jego oferty. </w:t>
      </w:r>
    </w:p>
    <w:p w14:paraId="28849CD4" w14:textId="77777777" w:rsidR="00F44AA8" w:rsidRPr="00A506FC" w:rsidRDefault="00374181" w:rsidP="004811C6">
      <w:pPr>
        <w:autoSpaceDE w:val="0"/>
        <w:autoSpaceDN w:val="0"/>
        <w:adjustRightInd w:val="0"/>
        <w:spacing w:line="23" w:lineRule="atLeast"/>
        <w:ind w:left="786"/>
        <w:rPr>
          <w:rFonts w:asciiTheme="minorHAnsi" w:hAnsiTheme="minorHAnsi" w:cstheme="minorHAnsi"/>
          <w:sz w:val="22"/>
          <w:szCs w:val="22"/>
        </w:rPr>
      </w:pPr>
      <w:r w:rsidRPr="00A506FC">
        <w:rPr>
          <w:rFonts w:asciiTheme="minorHAnsi" w:hAnsiTheme="minorHAnsi" w:cstheme="minorHAnsi"/>
          <w:b/>
          <w:bCs/>
          <w:sz w:val="22"/>
          <w:szCs w:val="22"/>
        </w:rPr>
        <w:t>W przypadku braku zgody, o której mowa powyżej oferta podlega odrzuceniu</w:t>
      </w:r>
      <w:r w:rsidRPr="00A506FC">
        <w:rPr>
          <w:rFonts w:asciiTheme="minorHAnsi" w:hAnsiTheme="minorHAnsi" w:cstheme="minorHAnsi"/>
          <w:sz w:val="22"/>
          <w:szCs w:val="22"/>
        </w:rPr>
        <w:t xml:space="preserve">, </w:t>
      </w:r>
    </w:p>
    <w:p w14:paraId="06170409" w14:textId="5CC5BA30" w:rsidR="00374181" w:rsidRPr="00A506FC" w:rsidRDefault="00374181" w:rsidP="004811C6">
      <w:pPr>
        <w:autoSpaceDE w:val="0"/>
        <w:autoSpaceDN w:val="0"/>
        <w:adjustRightInd w:val="0"/>
        <w:spacing w:line="23" w:lineRule="atLeast"/>
        <w:ind w:left="786"/>
        <w:rPr>
          <w:rFonts w:asciiTheme="minorHAnsi" w:hAnsiTheme="minorHAnsi" w:cstheme="minorHAnsi"/>
          <w:sz w:val="22"/>
          <w:szCs w:val="22"/>
        </w:rPr>
      </w:pPr>
      <w:r w:rsidRPr="00A506FC">
        <w:rPr>
          <w:rFonts w:asciiTheme="minorHAnsi" w:hAnsiTheme="minorHAnsi" w:cstheme="minorHAnsi"/>
          <w:sz w:val="22"/>
          <w:szCs w:val="22"/>
        </w:rPr>
        <w:t>a Zamawiający zwraca się o wyrażenie takiej zgody do kolejnego Wykonawcy, którego oferta została najwyżej oceniona, chyba że zachodzą przesłanki do unieważnienia postępowania.</w:t>
      </w:r>
    </w:p>
    <w:p w14:paraId="3C027296" w14:textId="77777777" w:rsidR="00374181" w:rsidRPr="00A506FC" w:rsidRDefault="00374181" w:rsidP="004811C6">
      <w:pPr>
        <w:autoSpaceDE w:val="0"/>
        <w:autoSpaceDN w:val="0"/>
        <w:adjustRightInd w:val="0"/>
        <w:spacing w:line="23" w:lineRule="atLeast"/>
        <w:rPr>
          <w:rFonts w:asciiTheme="minorHAnsi" w:hAnsiTheme="minorHAnsi" w:cstheme="minorHAnsi"/>
          <w:sz w:val="22"/>
          <w:szCs w:val="22"/>
        </w:rPr>
      </w:pPr>
    </w:p>
    <w:p w14:paraId="44F2A980"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INFORMACJE O FORMALNOŚCIACH, JAKIE MUSZĄ ZOSTAĆ DOPEŁNIONE PO WYBORZE OFERTY W CELU ZAWARCIA UMOWY W SPRAWIE ZAMÓWIENIA PUBLICZNEGO.</w:t>
      </w:r>
    </w:p>
    <w:p w14:paraId="2C5D7881" w14:textId="77777777" w:rsidR="00374181" w:rsidRPr="00A506FC" w:rsidRDefault="00374181" w:rsidP="004811C6">
      <w:pPr>
        <w:spacing w:line="23" w:lineRule="atLeast"/>
        <w:rPr>
          <w:rFonts w:asciiTheme="minorHAnsi" w:hAnsiTheme="minorHAnsi" w:cstheme="minorHAnsi"/>
          <w:sz w:val="22"/>
          <w:szCs w:val="22"/>
        </w:rPr>
      </w:pPr>
    </w:p>
    <w:p w14:paraId="18E4C103" w14:textId="0028D8F4" w:rsidR="00374181" w:rsidRPr="00A506FC" w:rsidRDefault="00374181" w:rsidP="004811C6">
      <w:pPr>
        <w:pStyle w:val="Tekstpodstawowy"/>
        <w:numPr>
          <w:ilvl w:val="6"/>
          <w:numId w:val="25"/>
        </w:numPr>
        <w:suppressAutoHyphens/>
        <w:autoSpaceDE w:val="0"/>
        <w:autoSpaceDN w:val="0"/>
        <w:adjustRightInd w:val="0"/>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Zamawiający (zgodnie z art. 308 ust. 2 PZP) zawiera umowę w sprawie zamówienia publicznego, z uwzględnieniem art. 577 Pzp, w terminie nie krótszym niż 5 dni od dnia przesłania zawiadomienia o wyborze najkorzystniejszej oferty, jeżeli zawiadomienie to zostało przesłane przy użyciu środków komunikacji elektronicznej, albo 10 dni, jeżeli zostało przesłane w inny sposób.</w:t>
      </w:r>
    </w:p>
    <w:p w14:paraId="1ACD42E5" w14:textId="3A17C269" w:rsidR="00374181" w:rsidRPr="00A506FC" w:rsidRDefault="00374181" w:rsidP="004811C6">
      <w:pPr>
        <w:pStyle w:val="Tekstpodstawowy"/>
        <w:numPr>
          <w:ilvl w:val="3"/>
          <w:numId w:val="25"/>
        </w:numPr>
        <w:tabs>
          <w:tab w:val="left" w:pos="284"/>
        </w:tabs>
        <w:suppressAutoHyphens/>
        <w:autoSpaceDE w:val="0"/>
        <w:autoSpaceDN w:val="0"/>
        <w:adjustRightInd w:val="0"/>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Zamawiający może zawrzeć umowę w sprawie zamówienia publicznego przed upływem terminu, o którym mowa w ust. 1, jeżeli w postępowaniu o udzielenie zamówienia prowadzonym w trybie podstawowym złożono tylko jedną ofertę.</w:t>
      </w:r>
    </w:p>
    <w:p w14:paraId="4F8C0483" w14:textId="77777777" w:rsidR="00374181" w:rsidRPr="00A506FC" w:rsidRDefault="00374181" w:rsidP="004811C6">
      <w:pPr>
        <w:pStyle w:val="Tekstpodstawowy"/>
        <w:numPr>
          <w:ilvl w:val="3"/>
          <w:numId w:val="25"/>
        </w:numPr>
        <w:tabs>
          <w:tab w:val="left" w:pos="284"/>
          <w:tab w:val="left" w:pos="426"/>
        </w:tabs>
        <w:suppressAutoHyphens/>
        <w:autoSpaceDE w:val="0"/>
        <w:autoSpaceDN w:val="0"/>
        <w:adjustRightInd w:val="0"/>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 xml:space="preserve">Wykonawca, którego oferta zostanie uznana za najkorzystniejszą, będzie zobowiązany przed zawarciem umowy do wniesienia zabezpieczenia należytego wykonania umowy (jeżeli jego wniesienie było wymagane) w wysokości i formie określonej w niniejszej SWZ – </w:t>
      </w:r>
      <w:r w:rsidRPr="00A506FC">
        <w:rPr>
          <w:rFonts w:asciiTheme="minorHAnsi" w:hAnsiTheme="minorHAnsi" w:cstheme="minorHAnsi"/>
          <w:b/>
          <w:color w:val="000000"/>
          <w:sz w:val="22"/>
          <w:szCs w:val="22"/>
        </w:rPr>
        <w:t>Nie dotyczy niniejszego postępowania.</w:t>
      </w:r>
    </w:p>
    <w:p w14:paraId="4995EDB5" w14:textId="054FDE61" w:rsidR="00374181" w:rsidRPr="00A506FC" w:rsidRDefault="00374181" w:rsidP="004811C6">
      <w:pPr>
        <w:pStyle w:val="Tekstpodstawowy"/>
        <w:numPr>
          <w:ilvl w:val="3"/>
          <w:numId w:val="25"/>
        </w:numPr>
        <w:suppressAutoHyphens/>
        <w:autoSpaceDE w:val="0"/>
        <w:autoSpaceDN w:val="0"/>
        <w:adjustRightInd w:val="0"/>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 xml:space="preserve">W przypadku wyboru oferty złożonej przez Wykonawców wspólnie ubiegających się </w:t>
      </w:r>
      <w:r w:rsidRPr="00A506FC">
        <w:rPr>
          <w:rFonts w:asciiTheme="minorHAnsi" w:hAnsiTheme="minorHAnsi" w:cstheme="minorHAnsi"/>
          <w:sz w:val="22"/>
          <w:szCs w:val="22"/>
        </w:rPr>
        <w:br/>
        <w:t>o udzielenie zamówienia Zamawiający zastrzega sobie prawo żądania przed zawarciem umowy w sprawie zamówienia publicznego umowy regulującej współpracę tych Wykonawców.</w:t>
      </w:r>
    </w:p>
    <w:p w14:paraId="17CD039C" w14:textId="77777777" w:rsidR="00374181" w:rsidRPr="00A506FC" w:rsidRDefault="00374181" w:rsidP="004811C6">
      <w:pPr>
        <w:pStyle w:val="Tekstpodstawowy"/>
        <w:numPr>
          <w:ilvl w:val="3"/>
          <w:numId w:val="25"/>
        </w:numPr>
        <w:suppressAutoHyphens/>
        <w:autoSpaceDE w:val="0"/>
        <w:autoSpaceDN w:val="0"/>
        <w:adjustRightInd w:val="0"/>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Wykonawca będzie zobowiązany do zawarcia umowy w miejscu i terminie wskazanym przez Zamawiającego.</w:t>
      </w:r>
    </w:p>
    <w:p w14:paraId="2F103CC2" w14:textId="77777777" w:rsidR="00374181" w:rsidRPr="00A506FC" w:rsidRDefault="00374181" w:rsidP="004811C6">
      <w:pPr>
        <w:pStyle w:val="Default"/>
        <w:numPr>
          <w:ilvl w:val="3"/>
          <w:numId w:val="25"/>
        </w:numPr>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 xml:space="preserve">Wykonawca, którego oferta została wybrana jako najkorzystniejsza, zostanie poinformowany przez Zamawiającego o miejscu i terminie zawarcia umowy. </w:t>
      </w:r>
    </w:p>
    <w:p w14:paraId="1CF7A416" w14:textId="200BD1EE" w:rsidR="00374181" w:rsidRPr="00FB1D22" w:rsidRDefault="00374181" w:rsidP="004811C6">
      <w:pPr>
        <w:pStyle w:val="Default"/>
        <w:numPr>
          <w:ilvl w:val="3"/>
          <w:numId w:val="25"/>
        </w:numPr>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Wykonawca ma obowiązek zawrzeć umowę w sprawie zamówienia na warunkach określonych w </w:t>
      </w:r>
      <w:r w:rsidR="00CC30A3" w:rsidRPr="00A506FC">
        <w:rPr>
          <w:rFonts w:asciiTheme="minorHAnsi" w:hAnsiTheme="minorHAnsi" w:cstheme="minorHAnsi"/>
          <w:b/>
          <w:bCs/>
          <w:sz w:val="22"/>
          <w:szCs w:val="22"/>
        </w:rPr>
        <w:t>P</w:t>
      </w:r>
      <w:r w:rsidRPr="00A506FC">
        <w:rPr>
          <w:rFonts w:asciiTheme="minorHAnsi" w:hAnsiTheme="minorHAnsi" w:cstheme="minorHAnsi"/>
          <w:b/>
          <w:bCs/>
          <w:sz w:val="22"/>
          <w:szCs w:val="22"/>
        </w:rPr>
        <w:t>rojektowanych postanowieniach umowy</w:t>
      </w:r>
      <w:r w:rsidRPr="00A506FC">
        <w:rPr>
          <w:rFonts w:asciiTheme="minorHAnsi" w:hAnsiTheme="minorHAnsi" w:cstheme="minorHAnsi"/>
          <w:sz w:val="22"/>
          <w:szCs w:val="22"/>
        </w:rPr>
        <w:t xml:space="preserve">, które stanowią </w:t>
      </w:r>
      <w:r w:rsidRPr="00A506FC">
        <w:rPr>
          <w:rFonts w:asciiTheme="minorHAnsi" w:hAnsiTheme="minorHAnsi" w:cstheme="minorHAnsi"/>
          <w:b/>
          <w:sz w:val="22"/>
          <w:szCs w:val="22"/>
        </w:rPr>
        <w:t xml:space="preserve">załącznik </w:t>
      </w:r>
      <w:r w:rsidRPr="00FB1D22">
        <w:rPr>
          <w:rFonts w:asciiTheme="minorHAnsi" w:hAnsiTheme="minorHAnsi" w:cstheme="minorHAnsi"/>
          <w:b/>
          <w:sz w:val="22"/>
          <w:szCs w:val="22"/>
        </w:rPr>
        <w:t>nr</w:t>
      </w:r>
      <w:r w:rsidR="00C910B4" w:rsidRPr="00FB1D22">
        <w:rPr>
          <w:rFonts w:asciiTheme="minorHAnsi" w:hAnsiTheme="minorHAnsi" w:cstheme="minorHAnsi"/>
          <w:b/>
          <w:sz w:val="22"/>
          <w:szCs w:val="22"/>
        </w:rPr>
        <w:t> </w:t>
      </w:r>
      <w:r w:rsidR="007B606D" w:rsidRPr="00FB1D22">
        <w:rPr>
          <w:rFonts w:asciiTheme="minorHAnsi" w:hAnsiTheme="minorHAnsi" w:cstheme="minorHAnsi"/>
          <w:b/>
          <w:sz w:val="22"/>
          <w:szCs w:val="22"/>
        </w:rPr>
        <w:t>2 </w:t>
      </w:r>
      <w:r w:rsidR="003074F1" w:rsidRPr="00FB1D22">
        <w:rPr>
          <w:rFonts w:asciiTheme="minorHAnsi" w:hAnsiTheme="minorHAnsi" w:cstheme="minorHAnsi"/>
          <w:b/>
          <w:sz w:val="22"/>
          <w:szCs w:val="22"/>
        </w:rPr>
        <w:t xml:space="preserve"> </w:t>
      </w:r>
      <w:r w:rsidRPr="00FB1D22">
        <w:rPr>
          <w:rFonts w:asciiTheme="minorHAnsi" w:hAnsiTheme="minorHAnsi" w:cstheme="minorHAnsi"/>
          <w:b/>
          <w:sz w:val="22"/>
          <w:szCs w:val="22"/>
        </w:rPr>
        <w:t>do SWZ.</w:t>
      </w:r>
      <w:r w:rsidRPr="00FB1D22">
        <w:rPr>
          <w:rFonts w:asciiTheme="minorHAnsi" w:hAnsiTheme="minorHAnsi" w:cstheme="minorHAnsi"/>
          <w:sz w:val="22"/>
          <w:szCs w:val="22"/>
        </w:rPr>
        <w:t xml:space="preserve"> </w:t>
      </w:r>
    </w:p>
    <w:p w14:paraId="75CD993B" w14:textId="77777777" w:rsidR="00973478" w:rsidRPr="00A506FC" w:rsidRDefault="00374181" w:rsidP="004811C6">
      <w:pPr>
        <w:pStyle w:val="Default"/>
        <w:spacing w:line="23" w:lineRule="atLeast"/>
        <w:ind w:left="284"/>
        <w:rPr>
          <w:rFonts w:asciiTheme="minorHAnsi" w:hAnsiTheme="minorHAnsi" w:cstheme="minorHAnsi"/>
          <w:sz w:val="22"/>
          <w:szCs w:val="22"/>
        </w:rPr>
      </w:pPr>
      <w:r w:rsidRPr="00A506FC">
        <w:rPr>
          <w:rFonts w:asciiTheme="minorHAnsi" w:hAnsiTheme="minorHAnsi" w:cstheme="minorHAnsi"/>
          <w:sz w:val="22"/>
          <w:szCs w:val="22"/>
        </w:rPr>
        <w:t xml:space="preserve">Umowa zostanie uzupełniona o zapisy wynikające ze złożonej oferty. </w:t>
      </w:r>
    </w:p>
    <w:p w14:paraId="635EB004" w14:textId="34ECA6F3" w:rsidR="00374181" w:rsidRPr="00A506FC" w:rsidRDefault="00374181" w:rsidP="004811C6">
      <w:pPr>
        <w:pStyle w:val="Default"/>
        <w:spacing w:line="23" w:lineRule="atLeast"/>
        <w:ind w:left="284"/>
        <w:rPr>
          <w:rFonts w:asciiTheme="minorHAnsi" w:hAnsiTheme="minorHAnsi" w:cstheme="minorHAnsi"/>
          <w:sz w:val="22"/>
          <w:szCs w:val="22"/>
        </w:rPr>
      </w:pPr>
      <w:r w:rsidRPr="00A506FC">
        <w:rPr>
          <w:rFonts w:asciiTheme="minorHAnsi" w:hAnsiTheme="minorHAnsi" w:cstheme="minorHAnsi"/>
          <w:bCs/>
          <w:sz w:val="22"/>
          <w:szCs w:val="22"/>
        </w:rPr>
        <w:t xml:space="preserve">Dodatkowo </w:t>
      </w:r>
      <w:r w:rsidR="000E0A25" w:rsidRPr="00A506FC">
        <w:rPr>
          <w:rFonts w:asciiTheme="minorHAnsi" w:hAnsiTheme="minorHAnsi" w:cstheme="minorHAnsi"/>
          <w:bCs/>
          <w:sz w:val="22"/>
          <w:szCs w:val="22"/>
        </w:rPr>
        <w:t xml:space="preserve"> </w:t>
      </w:r>
      <w:r w:rsidRPr="00A506FC">
        <w:rPr>
          <w:rFonts w:asciiTheme="minorHAnsi" w:hAnsiTheme="minorHAnsi" w:cstheme="minorHAnsi"/>
          <w:bCs/>
          <w:iCs/>
          <w:sz w:val="22"/>
          <w:szCs w:val="22"/>
        </w:rPr>
        <w:t>Zamawiający, przed podpisaniem </w:t>
      </w:r>
      <w:r w:rsidRPr="00A506FC">
        <w:rPr>
          <w:rFonts w:asciiTheme="minorHAnsi" w:hAnsiTheme="minorHAnsi" w:cstheme="minorHAnsi"/>
          <w:bCs/>
          <w:sz w:val="22"/>
          <w:szCs w:val="22"/>
        </w:rPr>
        <w:t>umowy</w:t>
      </w:r>
      <w:r w:rsidRPr="00A506FC">
        <w:rPr>
          <w:rFonts w:asciiTheme="minorHAnsi" w:hAnsiTheme="minorHAnsi" w:cstheme="minorHAnsi"/>
          <w:bCs/>
          <w:iCs/>
          <w:sz w:val="22"/>
          <w:szCs w:val="22"/>
        </w:rPr>
        <w:t xml:space="preserve">, na etapie jej przygotowania, usunie ze wzoru </w:t>
      </w:r>
      <w:r w:rsidRPr="00A506FC">
        <w:rPr>
          <w:rFonts w:asciiTheme="minorHAnsi" w:hAnsiTheme="minorHAnsi" w:cstheme="minorHAnsi"/>
          <w:bCs/>
          <w:sz w:val="22"/>
          <w:szCs w:val="22"/>
        </w:rPr>
        <w:t>umowy</w:t>
      </w:r>
      <w:r w:rsidRPr="00A506FC">
        <w:rPr>
          <w:rFonts w:asciiTheme="minorHAnsi" w:hAnsiTheme="minorHAnsi" w:cstheme="minorHAnsi"/>
          <w:bCs/>
          <w:iCs/>
          <w:sz w:val="22"/>
          <w:szCs w:val="22"/>
        </w:rPr>
        <w:t xml:space="preserve"> ewentualne literówki, błędne odniesienia, skoryguje pominięcia części wyrazów i niewłaściwą odmianę wyrazów oraz dokona innych, koniecznych zmian redakcyjnych, nie mających znaczenia dla brzmienia</w:t>
      </w:r>
      <w:r w:rsidRPr="00A506FC">
        <w:rPr>
          <w:rFonts w:asciiTheme="minorHAnsi" w:hAnsiTheme="minorHAnsi" w:cstheme="minorHAnsi"/>
          <w:bCs/>
          <w:i/>
          <w:iCs/>
          <w:sz w:val="22"/>
          <w:szCs w:val="22"/>
        </w:rPr>
        <w:t> </w:t>
      </w:r>
      <w:r w:rsidRPr="00A506FC">
        <w:rPr>
          <w:rFonts w:asciiTheme="minorHAnsi" w:hAnsiTheme="minorHAnsi" w:cstheme="minorHAnsi"/>
          <w:bCs/>
          <w:sz w:val="22"/>
          <w:szCs w:val="22"/>
        </w:rPr>
        <w:t xml:space="preserve">umowy. </w:t>
      </w:r>
    </w:p>
    <w:p w14:paraId="429362FE" w14:textId="782AF485" w:rsidR="00374181" w:rsidRPr="00A506FC" w:rsidRDefault="00374181" w:rsidP="004811C6">
      <w:pPr>
        <w:pStyle w:val="Default"/>
        <w:numPr>
          <w:ilvl w:val="3"/>
          <w:numId w:val="25"/>
        </w:numPr>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lastRenderedPageBreak/>
        <w:t xml:space="preserve">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 </w:t>
      </w:r>
    </w:p>
    <w:p w14:paraId="3D673B20" w14:textId="77777777" w:rsidR="007344E0" w:rsidRPr="00A506FC" w:rsidRDefault="007344E0" w:rsidP="004811C6">
      <w:pPr>
        <w:pStyle w:val="Nagwek2"/>
        <w:numPr>
          <w:ilvl w:val="0"/>
          <w:numId w:val="0"/>
        </w:numPr>
        <w:spacing w:line="23" w:lineRule="atLeast"/>
        <w:rPr>
          <w:rFonts w:asciiTheme="minorHAnsi" w:hAnsiTheme="minorHAnsi" w:cstheme="minorHAnsi"/>
          <w:sz w:val="22"/>
          <w:szCs w:val="22"/>
          <w:highlight w:val="yellow"/>
        </w:rPr>
      </w:pPr>
    </w:p>
    <w:p w14:paraId="3EB73A33" w14:textId="50613CD3" w:rsidR="00374181"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ŚRODKI OCHRONY PRAWNEJ – POUCZENIE O ŚRODKACH OCHRONY PRAWNEJ PRZYSŁUGUJĄCYCH WYKONAWCY. (art. 505 Pzp i następne)</w:t>
      </w:r>
    </w:p>
    <w:p w14:paraId="741F1F06" w14:textId="77777777" w:rsidR="00270885" w:rsidRPr="00270885" w:rsidRDefault="00270885" w:rsidP="00270885">
      <w:pPr>
        <w:rPr>
          <w:lang w:val="x-none" w:eastAsia="x-none"/>
        </w:rPr>
      </w:pPr>
    </w:p>
    <w:p w14:paraId="16408342" w14:textId="3D553A22" w:rsidR="00374181" w:rsidRPr="005D7C9D" w:rsidRDefault="00270885" w:rsidP="004811C6">
      <w:pPr>
        <w:pStyle w:val="Tekstpodstawowy"/>
        <w:tabs>
          <w:tab w:val="left" w:pos="1276"/>
        </w:tabs>
        <w:suppressAutoHyphens/>
        <w:autoSpaceDE w:val="0"/>
        <w:autoSpaceDN w:val="0"/>
        <w:adjustRightInd w:val="0"/>
        <w:spacing w:line="23" w:lineRule="atLeast"/>
        <w:rPr>
          <w:rFonts w:asciiTheme="minorHAnsi" w:hAnsiTheme="minorHAnsi" w:cstheme="minorHAnsi"/>
          <w:b/>
          <w:color w:val="000000" w:themeColor="text1"/>
          <w:sz w:val="22"/>
          <w:szCs w:val="22"/>
        </w:rPr>
      </w:pPr>
      <w:r w:rsidRPr="005D7C9D">
        <w:rPr>
          <w:rFonts w:asciiTheme="minorHAnsi" w:hAnsiTheme="minorHAnsi" w:cstheme="minorHAnsi"/>
          <w:b/>
          <w:color w:val="000000" w:themeColor="text1"/>
          <w:sz w:val="22"/>
          <w:szCs w:val="22"/>
        </w:rPr>
        <w:t>Szczegółowe informacje dotyczące środków ochrony prawnej określone są w Dziale IX „Środki ochrony prawnej” ustawy Prawo zamówień publicznych.</w:t>
      </w:r>
    </w:p>
    <w:p w14:paraId="5259A5A5" w14:textId="27698DF6"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 xml:space="preserve">1. Środki ochrony prawnej określone ww. dziale przysługują wykonawcy oraz innemu podmiotowi, jeżeli ma lub miał interes w uzyskaniu zamówienia oraz poniósł lub może ponieść szkodę w wyniku naruszenia przez zamawiającego przepisów ustawy Pzp. </w:t>
      </w:r>
    </w:p>
    <w:p w14:paraId="54348D79" w14:textId="16F8BD0B"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2. Środki ochrony prawnej wobec ogłoszenia wszczynającego postępowanie o udzielenie zamówienia oraz dokumentów zamówienia przysługują również organizacjom wpisanym na listę, o której mowa w art. 469 pkt 15 Pzp oraz Rzecznikowi Małych i Średnich Przedsiębiorców.</w:t>
      </w:r>
    </w:p>
    <w:p w14:paraId="7F242F53" w14:textId="77777777"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 xml:space="preserve">3. </w:t>
      </w:r>
      <w:r w:rsidRPr="005D7C9D">
        <w:rPr>
          <w:rFonts w:ascii="Calibri" w:hAnsi="Calibri" w:cs="Calibri"/>
          <w:b/>
          <w:bCs/>
          <w:color w:val="000000" w:themeColor="text1"/>
          <w:sz w:val="24"/>
          <w:szCs w:val="24"/>
        </w:rPr>
        <w:t>Odwołanie przysługuje na</w:t>
      </w:r>
      <w:r w:rsidRPr="005D7C9D">
        <w:rPr>
          <w:rFonts w:ascii="Calibri" w:hAnsi="Calibri" w:cs="Calibri"/>
          <w:color w:val="000000" w:themeColor="text1"/>
          <w:sz w:val="24"/>
          <w:szCs w:val="24"/>
        </w:rPr>
        <w:t>:</w:t>
      </w:r>
    </w:p>
    <w:p w14:paraId="2A387139" w14:textId="77777777" w:rsidR="005C621B" w:rsidRPr="005D7C9D" w:rsidRDefault="005C621B" w:rsidP="008F4094">
      <w:pPr>
        <w:ind w:left="426" w:hanging="284"/>
        <w:jc w:val="both"/>
        <w:rPr>
          <w:rFonts w:ascii="Calibri" w:hAnsi="Calibri" w:cs="Calibri"/>
          <w:color w:val="000000" w:themeColor="text1"/>
          <w:sz w:val="24"/>
          <w:szCs w:val="24"/>
        </w:rPr>
      </w:pPr>
      <w:r w:rsidRPr="005D7C9D">
        <w:rPr>
          <w:rFonts w:ascii="Calibri" w:hAnsi="Calibri" w:cs="Calibri"/>
          <w:color w:val="000000" w:themeColor="text1"/>
          <w:sz w:val="24"/>
          <w:szCs w:val="24"/>
        </w:rPr>
        <w:t>1) niezgodną z przepisami ustawy Pzp czynność Zamawiającego, podjętą w postępowaniu o udzielenie zamówienia, w tym na projektowane postanowienie umowy;</w:t>
      </w:r>
    </w:p>
    <w:p w14:paraId="525C6B1A" w14:textId="77777777" w:rsidR="005C621B" w:rsidRPr="005D7C9D" w:rsidRDefault="005C621B" w:rsidP="008F4094">
      <w:pPr>
        <w:ind w:left="567" w:hanging="425"/>
        <w:jc w:val="both"/>
        <w:rPr>
          <w:rFonts w:ascii="Calibri" w:hAnsi="Calibri" w:cs="Calibri"/>
          <w:color w:val="000000" w:themeColor="text1"/>
          <w:sz w:val="24"/>
          <w:szCs w:val="24"/>
        </w:rPr>
      </w:pPr>
      <w:r w:rsidRPr="005D7C9D">
        <w:rPr>
          <w:rFonts w:ascii="Calibri" w:hAnsi="Calibri" w:cs="Calibri"/>
          <w:color w:val="000000" w:themeColor="text1"/>
          <w:sz w:val="24"/>
          <w:szCs w:val="24"/>
        </w:rPr>
        <w:t>2) zaniechanie czynności w postępowaniu o udzielenie zamówienia, do której zamawiający był obowiązany na podstawie ustawy;</w:t>
      </w:r>
    </w:p>
    <w:p w14:paraId="3E85A4A7" w14:textId="77777777"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 xml:space="preserve">4. </w:t>
      </w:r>
      <w:r w:rsidRPr="005D7C9D">
        <w:rPr>
          <w:rFonts w:ascii="Calibri" w:hAnsi="Calibri" w:cs="Calibri"/>
          <w:b/>
          <w:bCs/>
          <w:color w:val="000000" w:themeColor="text1"/>
          <w:sz w:val="24"/>
          <w:szCs w:val="24"/>
        </w:rPr>
        <w:t>Odwołanie wnosi się do Prezesa Krajowej Izby Odwoławczej</w:t>
      </w:r>
      <w:r w:rsidRPr="005D7C9D">
        <w:rPr>
          <w:rFonts w:ascii="Calibri" w:hAnsi="Calibri" w:cs="Calibri"/>
          <w:color w:val="000000" w:themeColor="text1"/>
          <w:sz w:val="24"/>
          <w:szCs w:val="24"/>
        </w:rPr>
        <w:t>,</w:t>
      </w:r>
      <w:r w:rsidRPr="005D7C9D">
        <w:rPr>
          <w:rFonts w:ascii="Calibri" w:hAnsi="Calibri" w:cs="Calibri"/>
          <w:b/>
          <w:bCs/>
          <w:color w:val="000000" w:themeColor="text1"/>
          <w:sz w:val="24"/>
          <w:szCs w:val="24"/>
        </w:rPr>
        <w:t xml:space="preserve"> zwanej dalej „Izbą”. </w:t>
      </w:r>
      <w:r w:rsidRPr="005D7C9D">
        <w:rPr>
          <w:rFonts w:ascii="Calibri" w:hAnsi="Calibri" w:cs="Calibri"/>
          <w:color w:val="000000" w:themeColor="text1"/>
          <w:sz w:val="24"/>
          <w:szCs w:val="24"/>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280A7D33" w14:textId="77777777"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5. Odwołanie wobec treści ogłoszenia lub treści SWZ wnosi się w terminie 5 dni od dnia zamieszczenia ogłoszenia w Biuletynie Zamówień Publicznych lub dokumentów zamówienia na stronie internetowej.</w:t>
      </w:r>
    </w:p>
    <w:p w14:paraId="78731ADB" w14:textId="0D91C9D0" w:rsidR="005C621B" w:rsidRPr="005D7C9D" w:rsidRDefault="005C621B" w:rsidP="00074AD1">
      <w:pPr>
        <w:jc w:val="both"/>
        <w:rPr>
          <w:rFonts w:ascii="Calibri" w:hAnsi="Calibri" w:cs="Calibri"/>
          <w:color w:val="000000" w:themeColor="text1"/>
          <w:sz w:val="24"/>
          <w:szCs w:val="24"/>
        </w:rPr>
      </w:pPr>
      <w:r w:rsidRPr="005D7C9D">
        <w:rPr>
          <w:rFonts w:ascii="Calibri" w:hAnsi="Calibri" w:cs="Calibri"/>
          <w:color w:val="000000" w:themeColor="text1"/>
          <w:sz w:val="24"/>
          <w:szCs w:val="24"/>
        </w:rPr>
        <w:t>6. Odwołanie wnosi się w przypadku zamówień, których wartość jest mniejsza niż progi unijne, w terminie:</w:t>
      </w:r>
    </w:p>
    <w:p w14:paraId="72DA3526" w14:textId="3FA04687" w:rsidR="005C621B" w:rsidRPr="005D7C9D" w:rsidRDefault="00074AD1" w:rsidP="008F4094">
      <w:pPr>
        <w:ind w:left="567" w:hanging="283"/>
        <w:jc w:val="both"/>
        <w:rPr>
          <w:rFonts w:ascii="Calibri" w:hAnsi="Calibri" w:cs="Calibri"/>
          <w:color w:val="000000" w:themeColor="text1"/>
          <w:sz w:val="24"/>
          <w:szCs w:val="24"/>
        </w:rPr>
      </w:pPr>
      <w:r w:rsidRPr="005D7C9D">
        <w:rPr>
          <w:rFonts w:ascii="Calibri" w:hAnsi="Calibri" w:cs="Calibri"/>
          <w:color w:val="000000" w:themeColor="text1"/>
          <w:sz w:val="24"/>
          <w:szCs w:val="24"/>
        </w:rPr>
        <w:t>1</w:t>
      </w:r>
      <w:r w:rsidR="005C621B" w:rsidRPr="005D7C9D">
        <w:rPr>
          <w:rFonts w:ascii="Calibri" w:hAnsi="Calibri" w:cs="Calibri"/>
          <w:color w:val="000000" w:themeColor="text1"/>
          <w:sz w:val="24"/>
          <w:szCs w:val="24"/>
        </w:rPr>
        <w:t>) 5 dni od dnia przekazania informacji o czynności zamawiającego stanowiącej podstawę jego wniesienia, jeżeli informacja została przekazana przy użyciu środków komunikacji elektronicznej,</w:t>
      </w:r>
    </w:p>
    <w:p w14:paraId="05150F61" w14:textId="333DBAB0" w:rsidR="005C621B" w:rsidRPr="005D7C9D" w:rsidRDefault="00074AD1" w:rsidP="00074AD1">
      <w:pPr>
        <w:ind w:left="709" w:hanging="425"/>
        <w:jc w:val="both"/>
        <w:rPr>
          <w:rFonts w:ascii="Calibri" w:hAnsi="Calibri" w:cs="Calibri"/>
          <w:color w:val="000000" w:themeColor="text1"/>
          <w:sz w:val="24"/>
          <w:szCs w:val="24"/>
        </w:rPr>
      </w:pPr>
      <w:r w:rsidRPr="005D7C9D">
        <w:rPr>
          <w:rFonts w:ascii="Calibri" w:hAnsi="Calibri" w:cs="Calibri"/>
          <w:color w:val="000000" w:themeColor="text1"/>
          <w:sz w:val="24"/>
          <w:szCs w:val="24"/>
        </w:rPr>
        <w:t>2</w:t>
      </w:r>
      <w:r w:rsidR="005C621B" w:rsidRPr="005D7C9D">
        <w:rPr>
          <w:rFonts w:ascii="Calibri" w:hAnsi="Calibri" w:cs="Calibri"/>
          <w:color w:val="000000" w:themeColor="text1"/>
          <w:sz w:val="24"/>
          <w:szCs w:val="24"/>
        </w:rPr>
        <w:t>) 10 dni od dnia przekazania informacji o czynności zamawiającego stanowiącej podstawę jego wniesienia, jeżeli informacja została przekazana w sposób inny niż określony w lit. a.</w:t>
      </w:r>
    </w:p>
    <w:p w14:paraId="13FBAEBE" w14:textId="77777777"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 xml:space="preserve">- Pozostałe terminy określone są w art. 515 ustawy Pzp.  </w:t>
      </w:r>
    </w:p>
    <w:p w14:paraId="396B72D6" w14:textId="77777777"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7.    Na orzeczenie Izby oraz postanowienie Prezesa Izby, o którym mowa w art. 519 ust. 1 ustawy Pzp, stronom oraz uczestnikom postępowania odwoławczego przysługuje skarga do sądu.</w:t>
      </w:r>
    </w:p>
    <w:p w14:paraId="6A213DFA" w14:textId="1FF5427D"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lastRenderedPageBreak/>
        <w:t>8. W postępowaniu toczącym się wskutek wniesienia skargi stosuje się odpowiednio przepisy ustawy z dnia 17 listopada 1964 r. - Kodeks postępowania cywilnego o apelacji, jeżeli przepisy niniejszego rozdziału nie stanowią inaczej.</w:t>
      </w:r>
    </w:p>
    <w:p w14:paraId="18538F8B" w14:textId="68E76E6A"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9. Skargę wnosi się do Sądu Okręgowego w Warszawie - sądu zamówień publicznych, zwanego dalej "sądem zamówień publicznych".</w:t>
      </w:r>
    </w:p>
    <w:p w14:paraId="58B6744D" w14:textId="02BA9321"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10. Skargę wnosi się za pośrednictwem Prezesa Izby, w terminie 14 dni od dnia doręczenia orzeczenia Izby lub postanowienia Prezesa Izby, o którym mowa w art. 519 ust. 1 ustawy Pzp, przesyłając jednocześnie jej odpis przeciwnikowi skargi. Złożenie skargi w polskiej placówce pocztowej operatora pocztowego w rozumieniu ustawy z dnia 23 listopada 2012 r. - Prawo pocztowe 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art. 2 pkt 1 ustawy z dnia 18 listopada 2020 r. o doręczeniach elektronicznych, jest równoznaczne z jej wniesieniem.</w:t>
      </w:r>
    </w:p>
    <w:p w14:paraId="6A989FA3" w14:textId="314BB192" w:rsidR="005C621B" w:rsidRPr="005D7C9D" w:rsidRDefault="005C621B" w:rsidP="005C621B">
      <w:pPr>
        <w:jc w:val="both"/>
        <w:rPr>
          <w:rFonts w:ascii="Calibri" w:hAnsi="Calibri" w:cs="Calibri"/>
          <w:color w:val="000000" w:themeColor="text1"/>
          <w:sz w:val="24"/>
          <w:szCs w:val="24"/>
        </w:rPr>
      </w:pPr>
      <w:r w:rsidRPr="005D7C9D">
        <w:rPr>
          <w:rFonts w:ascii="Calibri" w:hAnsi="Calibri" w:cs="Calibri"/>
          <w:color w:val="000000" w:themeColor="text1"/>
          <w:sz w:val="24"/>
          <w:szCs w:val="24"/>
        </w:rPr>
        <w:t>11. Prezes Izby przekazuje skargę wraz z aktami postępowania odwoławczego do sądu zamówień publicznych w terminie 7 dni od dnia jej otrzymania.</w:t>
      </w:r>
    </w:p>
    <w:p w14:paraId="3E9C0DC5" w14:textId="7C311F1B" w:rsidR="00374181" w:rsidRPr="005D7C9D" w:rsidRDefault="005C621B" w:rsidP="005C621B">
      <w:pPr>
        <w:pStyle w:val="Tekstpodstawowy"/>
        <w:suppressAutoHyphens/>
        <w:autoSpaceDE w:val="0"/>
        <w:autoSpaceDN w:val="0"/>
        <w:adjustRightInd w:val="0"/>
        <w:spacing w:line="23" w:lineRule="atLeast"/>
        <w:rPr>
          <w:rFonts w:asciiTheme="minorHAnsi" w:hAnsiTheme="minorHAnsi" w:cstheme="minorHAnsi"/>
          <w:color w:val="000000" w:themeColor="text1"/>
          <w:sz w:val="22"/>
          <w:szCs w:val="22"/>
        </w:rPr>
      </w:pPr>
      <w:r w:rsidRPr="005D7C9D">
        <w:rPr>
          <w:rFonts w:ascii="Calibri" w:hAnsi="Calibri" w:cs="Calibri"/>
          <w:color w:val="000000" w:themeColor="text1"/>
          <w:szCs w:val="24"/>
          <w:shd w:val="clear" w:color="auto" w:fill="FFFFFF"/>
        </w:rPr>
        <w:t xml:space="preserve">12. Skargę może wnieść również Prezes Urzędu, w terminie 30 dni od dnia wydania orzeczenia Izby lub postanowienia Prezesa Izby, o którym mowa w </w:t>
      </w:r>
      <w:hyperlink r:id="rId31" w:anchor="/document/18903829?unitId=art(519)ust(1)" w:tgtFrame="_blank" w:history="1">
        <w:r w:rsidRPr="005D7C9D">
          <w:rPr>
            <w:rStyle w:val="Hipercze"/>
            <w:rFonts w:ascii="Calibri" w:hAnsi="Calibri" w:cs="Calibri"/>
            <w:color w:val="000000" w:themeColor="text1"/>
            <w:szCs w:val="24"/>
            <w:shd w:val="clear" w:color="auto" w:fill="FFFFFF"/>
          </w:rPr>
          <w:t>art. 519 ust. 1</w:t>
        </w:r>
      </w:hyperlink>
      <w:r w:rsidRPr="005D7C9D">
        <w:rPr>
          <w:rFonts w:ascii="Calibri" w:hAnsi="Calibri" w:cs="Calibri"/>
          <w:color w:val="000000" w:themeColor="text1"/>
          <w:szCs w:val="24"/>
          <w:shd w:val="clear" w:color="auto" w:fill="FFFFFF"/>
        </w:rPr>
        <w:t>. Prezes Urzędu może także przystąpić do toczącego się postępowania. Do czynności podejmowanych przez Prezesa Urzędu stosuje się odpowiednio przepisy ustawy z dnia 17 listopada</w:t>
      </w:r>
    </w:p>
    <w:p w14:paraId="56580CD4"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p>
    <w:p w14:paraId="0AF10ECA"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PODSTAWY WYKLUCZENIA, O KTÓRYCH MOWA W ART. 109 UST. 1 PZP.</w:t>
      </w:r>
    </w:p>
    <w:p w14:paraId="37FF00A5" w14:textId="223B91EE"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przewiduje wykluczenia, o których mowa w art. 109 ust. 1 Pzp.</w:t>
      </w:r>
    </w:p>
    <w:p w14:paraId="28803BD9" w14:textId="77777777" w:rsidR="00EC3F12" w:rsidRPr="00A506FC" w:rsidRDefault="00EC3F12"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highlight w:val="yellow"/>
        </w:rPr>
      </w:pPr>
    </w:p>
    <w:p w14:paraId="4CC88ADD"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 xml:space="preserve">INFORMACJA O WARUNKACH UDZIAŁU W POSTĘPOWANIU. </w:t>
      </w:r>
    </w:p>
    <w:p w14:paraId="448420B8"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b/>
          <w:sz w:val="22"/>
          <w:szCs w:val="22"/>
        </w:rPr>
      </w:pPr>
    </w:p>
    <w:p w14:paraId="1BE803EB" w14:textId="77777777" w:rsidR="00374181" w:rsidRPr="00A506FC" w:rsidRDefault="00374181" w:rsidP="004811C6">
      <w:pPr>
        <w:pStyle w:val="Tekstpodstawowy"/>
        <w:numPr>
          <w:ilvl w:val="3"/>
          <w:numId w:val="25"/>
        </w:numPr>
        <w:suppressAutoHyphens/>
        <w:autoSpaceDE w:val="0"/>
        <w:autoSpaceDN w:val="0"/>
        <w:adjustRightInd w:val="0"/>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O udzielenie zamówienia mogą ubiegać się Wykonawcy, którzy nie podlegają wykluczeniu na zasadach określonych w niniejszej SWZ oraz spełniają określone przez Zamawiającego warunki udziału w postępowaniu.</w:t>
      </w:r>
    </w:p>
    <w:p w14:paraId="2EEB1661" w14:textId="77777777" w:rsidR="00374181" w:rsidRPr="00A506FC" w:rsidRDefault="00374181" w:rsidP="004811C6">
      <w:pPr>
        <w:pStyle w:val="Tekstpodstawowy"/>
        <w:numPr>
          <w:ilvl w:val="3"/>
          <w:numId w:val="25"/>
        </w:numPr>
        <w:suppressAutoHyphens/>
        <w:autoSpaceDE w:val="0"/>
        <w:autoSpaceDN w:val="0"/>
        <w:adjustRightInd w:val="0"/>
        <w:spacing w:line="23" w:lineRule="atLeast"/>
        <w:ind w:left="284" w:hanging="284"/>
        <w:rPr>
          <w:rFonts w:asciiTheme="minorHAnsi" w:hAnsiTheme="minorHAnsi" w:cstheme="minorHAnsi"/>
          <w:sz w:val="22"/>
          <w:szCs w:val="22"/>
        </w:rPr>
      </w:pPr>
      <w:r w:rsidRPr="00A506FC">
        <w:rPr>
          <w:rFonts w:asciiTheme="minorHAnsi" w:hAnsiTheme="minorHAnsi" w:cstheme="minorHAnsi"/>
          <w:sz w:val="22"/>
          <w:szCs w:val="22"/>
        </w:rPr>
        <w:t>O udzielenie zamówienia mogą ubiegać się Wykonawcy, którzy spełniają warunki dotyczące:</w:t>
      </w:r>
    </w:p>
    <w:p w14:paraId="0BC65012" w14:textId="77777777"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1) zdolności do występowania w obrocie gospodarczym:</w:t>
      </w:r>
    </w:p>
    <w:p w14:paraId="51FA8B4B" w14:textId="37FF20F2"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sz w:val="22"/>
          <w:szCs w:val="22"/>
        </w:rPr>
        <w:t>Zamawiający nie stawia warunku w powyższym zakresie.</w:t>
      </w:r>
    </w:p>
    <w:p w14:paraId="5EE2374F" w14:textId="77777777" w:rsidR="00A3382F" w:rsidRPr="00A506FC" w:rsidRDefault="00A3382F"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p>
    <w:p w14:paraId="13BEA466" w14:textId="76EC360B"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2) uprawnień do prowadzenia określonej działalności gospodarczej lub zawodowej, o ile wynika to z odrębnych przepisów:</w:t>
      </w:r>
    </w:p>
    <w:p w14:paraId="13B5A2F7" w14:textId="2770C085" w:rsidR="00374181" w:rsidRPr="00A506FC" w:rsidRDefault="00374181" w:rsidP="004811C6">
      <w:pPr>
        <w:tabs>
          <w:tab w:val="right" w:pos="284"/>
          <w:tab w:val="left" w:pos="408"/>
        </w:tabs>
        <w:suppressAutoHyphens/>
        <w:spacing w:line="23" w:lineRule="atLeast"/>
        <w:rPr>
          <w:rFonts w:asciiTheme="minorHAnsi" w:hAnsiTheme="minorHAnsi" w:cstheme="minorHAnsi"/>
          <w:b/>
          <w:sz w:val="22"/>
          <w:szCs w:val="22"/>
          <w:lang w:val="x-none" w:eastAsia="x-none"/>
        </w:rPr>
      </w:pPr>
      <w:r w:rsidRPr="00A506FC">
        <w:rPr>
          <w:rFonts w:asciiTheme="minorHAnsi" w:hAnsiTheme="minorHAnsi" w:cstheme="minorHAnsi"/>
          <w:b/>
          <w:sz w:val="22"/>
          <w:szCs w:val="22"/>
          <w:lang w:val="x-none" w:eastAsia="x-none"/>
        </w:rPr>
        <w:t>Zamawiający nie stawia warunku w powyższym zakresie.</w:t>
      </w:r>
    </w:p>
    <w:p w14:paraId="179A1E13" w14:textId="77777777" w:rsidR="00A3382F" w:rsidRPr="00A506FC" w:rsidRDefault="00A3382F"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p>
    <w:p w14:paraId="3A39A344" w14:textId="46E9EF9C"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3) sytuacji ekonomicznej lub finansowej:</w:t>
      </w:r>
    </w:p>
    <w:p w14:paraId="503930C2" w14:textId="0E806FAF"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sz w:val="22"/>
          <w:szCs w:val="22"/>
        </w:rPr>
        <w:t>Zamawiający nie stawia warunku w powyższym zakresie.</w:t>
      </w:r>
    </w:p>
    <w:p w14:paraId="5342F845" w14:textId="77777777" w:rsidR="00A3382F" w:rsidRPr="00A506FC" w:rsidRDefault="00A3382F"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p>
    <w:p w14:paraId="3D106023" w14:textId="469813F8" w:rsidR="00374181"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4) zdolności technicznej lub zawodowej: </w:t>
      </w:r>
    </w:p>
    <w:p w14:paraId="314467E4" w14:textId="4C9063A0" w:rsidR="00D44AE0" w:rsidRPr="00A506FC" w:rsidRDefault="00374181" w:rsidP="004811C6">
      <w:pPr>
        <w:pStyle w:val="Tekstpodstawowy"/>
        <w:tabs>
          <w:tab w:val="left" w:pos="1276"/>
        </w:tabs>
        <w:suppressAutoHyphens/>
        <w:autoSpaceDE w:val="0"/>
        <w:autoSpaceDN w:val="0"/>
        <w:adjustRightInd w:val="0"/>
        <w:spacing w:line="23" w:lineRule="atLeast"/>
        <w:rPr>
          <w:rFonts w:asciiTheme="minorHAnsi" w:hAnsiTheme="minorHAnsi" w:cstheme="minorHAnsi"/>
          <w:b/>
          <w:sz w:val="22"/>
          <w:szCs w:val="22"/>
        </w:rPr>
      </w:pPr>
      <w:r w:rsidRPr="00A506FC">
        <w:rPr>
          <w:rFonts w:asciiTheme="minorHAnsi" w:hAnsiTheme="minorHAnsi" w:cstheme="minorHAnsi"/>
          <w:b/>
          <w:sz w:val="22"/>
          <w:szCs w:val="22"/>
        </w:rPr>
        <w:t>Zamawiający stawia następujące warunki</w:t>
      </w:r>
      <w:r w:rsidR="002C4004" w:rsidRPr="00A506FC">
        <w:rPr>
          <w:rFonts w:asciiTheme="minorHAnsi" w:hAnsiTheme="minorHAnsi" w:cstheme="minorHAnsi"/>
          <w:b/>
          <w:sz w:val="22"/>
          <w:szCs w:val="22"/>
        </w:rPr>
        <w:t xml:space="preserve"> dla c</w:t>
      </w:r>
      <w:r w:rsidR="00D44AE0" w:rsidRPr="00A506FC">
        <w:rPr>
          <w:rFonts w:asciiTheme="minorHAnsi" w:hAnsiTheme="minorHAnsi" w:cstheme="minorHAnsi"/>
          <w:b/>
          <w:bCs/>
          <w:sz w:val="22"/>
          <w:szCs w:val="22"/>
        </w:rPr>
        <w:t>zęść 1-3:</w:t>
      </w:r>
    </w:p>
    <w:p w14:paraId="3BA6FFFB" w14:textId="77777777" w:rsidR="00D0680B" w:rsidRDefault="00D0680B" w:rsidP="004811C6">
      <w:pPr>
        <w:tabs>
          <w:tab w:val="right" w:pos="284"/>
          <w:tab w:val="left" w:pos="408"/>
        </w:tabs>
        <w:spacing w:line="23" w:lineRule="atLeast"/>
        <w:jc w:val="both"/>
        <w:rPr>
          <w:rStyle w:val="cf11"/>
          <w:rFonts w:asciiTheme="minorHAnsi" w:hAnsiTheme="minorHAnsi" w:cstheme="minorHAnsi"/>
          <w:b/>
          <w:bCs/>
          <w:color w:val="000000"/>
          <w:sz w:val="22"/>
          <w:szCs w:val="22"/>
        </w:rPr>
      </w:pPr>
    </w:p>
    <w:p w14:paraId="718E01EE" w14:textId="77777777" w:rsidR="00F71B23" w:rsidRPr="00A506FC" w:rsidRDefault="00F71B23" w:rsidP="004811C6">
      <w:pPr>
        <w:tabs>
          <w:tab w:val="right" w:pos="284"/>
          <w:tab w:val="left" w:pos="408"/>
        </w:tabs>
        <w:spacing w:line="23" w:lineRule="atLeast"/>
        <w:jc w:val="both"/>
        <w:rPr>
          <w:rStyle w:val="cf11"/>
          <w:rFonts w:asciiTheme="minorHAnsi" w:hAnsiTheme="minorHAnsi" w:cstheme="minorHAnsi"/>
          <w:b/>
          <w:bCs/>
          <w:color w:val="000000"/>
          <w:sz w:val="22"/>
          <w:szCs w:val="22"/>
        </w:rPr>
      </w:pPr>
    </w:p>
    <w:p w14:paraId="7251C1AE" w14:textId="77777777" w:rsidR="00F71B23" w:rsidRDefault="00F71B23" w:rsidP="004811C6">
      <w:pPr>
        <w:tabs>
          <w:tab w:val="right" w:pos="284"/>
          <w:tab w:val="left" w:pos="408"/>
        </w:tabs>
        <w:spacing w:line="23" w:lineRule="atLeast"/>
        <w:jc w:val="both"/>
        <w:rPr>
          <w:rStyle w:val="cf11"/>
          <w:rFonts w:asciiTheme="minorHAnsi" w:hAnsiTheme="minorHAnsi" w:cstheme="minorHAnsi"/>
          <w:b/>
          <w:bCs/>
          <w:color w:val="000000"/>
          <w:sz w:val="22"/>
          <w:szCs w:val="22"/>
        </w:rPr>
      </w:pPr>
    </w:p>
    <w:p w14:paraId="7599BB76" w14:textId="6FED0124" w:rsidR="00E44E0F" w:rsidRPr="00A506FC" w:rsidRDefault="001D368F" w:rsidP="004811C6">
      <w:pPr>
        <w:tabs>
          <w:tab w:val="right" w:pos="284"/>
          <w:tab w:val="left" w:pos="408"/>
        </w:tabs>
        <w:spacing w:line="23" w:lineRule="atLeast"/>
        <w:jc w:val="both"/>
        <w:rPr>
          <w:rStyle w:val="cf11"/>
          <w:rFonts w:asciiTheme="minorHAnsi" w:hAnsiTheme="minorHAnsi" w:cstheme="minorHAnsi"/>
          <w:b/>
          <w:bCs/>
          <w:color w:val="000000"/>
          <w:sz w:val="22"/>
          <w:szCs w:val="22"/>
        </w:rPr>
      </w:pPr>
      <w:r w:rsidRPr="00A506FC">
        <w:rPr>
          <w:rStyle w:val="cf11"/>
          <w:rFonts w:asciiTheme="minorHAnsi" w:hAnsiTheme="minorHAnsi" w:cstheme="minorHAnsi"/>
          <w:b/>
          <w:bCs/>
          <w:color w:val="000000"/>
          <w:sz w:val="22"/>
          <w:szCs w:val="22"/>
        </w:rPr>
        <w:t xml:space="preserve">Warunek: </w:t>
      </w:r>
      <w:r w:rsidR="00E44E0F" w:rsidRPr="00A506FC">
        <w:rPr>
          <w:rStyle w:val="cf11"/>
          <w:rFonts w:asciiTheme="minorHAnsi" w:hAnsiTheme="minorHAnsi" w:cstheme="minorHAnsi"/>
          <w:b/>
          <w:bCs/>
          <w:color w:val="000000"/>
          <w:sz w:val="22"/>
          <w:szCs w:val="22"/>
        </w:rPr>
        <w:t>„Do</w:t>
      </w:r>
      <w:r w:rsidR="00E44E0F" w:rsidRPr="00A506FC">
        <w:rPr>
          <w:rStyle w:val="cf21"/>
          <w:rFonts w:asciiTheme="minorHAnsi" w:hAnsiTheme="minorHAnsi" w:cstheme="minorHAnsi"/>
          <w:b/>
          <w:bCs/>
          <w:color w:val="000000"/>
          <w:sz w:val="22"/>
          <w:szCs w:val="22"/>
        </w:rPr>
        <w:t>ś</w:t>
      </w:r>
      <w:r w:rsidR="00E44E0F" w:rsidRPr="00A506FC">
        <w:rPr>
          <w:rStyle w:val="cf11"/>
          <w:rFonts w:asciiTheme="minorHAnsi" w:hAnsiTheme="minorHAnsi" w:cstheme="minorHAnsi"/>
          <w:b/>
          <w:bCs/>
          <w:color w:val="000000"/>
          <w:sz w:val="22"/>
          <w:szCs w:val="22"/>
        </w:rPr>
        <w:t xml:space="preserve">wiadczenie osób wyznaczonych do realizacji zamówienia” </w:t>
      </w:r>
    </w:p>
    <w:p w14:paraId="7766A1AA" w14:textId="77777777" w:rsidR="00E44E0F" w:rsidRPr="00A506FC" w:rsidRDefault="00E44E0F" w:rsidP="004811C6">
      <w:pPr>
        <w:autoSpaceDE w:val="0"/>
        <w:spacing w:line="23" w:lineRule="atLeast"/>
        <w:jc w:val="both"/>
        <w:rPr>
          <w:rFonts w:asciiTheme="minorHAnsi" w:hAnsiTheme="minorHAnsi" w:cstheme="minorHAnsi"/>
          <w:b/>
          <w:bCs/>
          <w:color w:val="000000"/>
          <w:sz w:val="22"/>
          <w:szCs w:val="22"/>
        </w:rPr>
      </w:pPr>
    </w:p>
    <w:p w14:paraId="500EFE7F" w14:textId="77777777" w:rsidR="00E44E0F" w:rsidRPr="00A506FC" w:rsidRDefault="00E44E0F" w:rsidP="004811C6">
      <w:pPr>
        <w:pStyle w:val="Default"/>
        <w:spacing w:line="23" w:lineRule="atLeast"/>
        <w:contextualSpacing/>
        <w:jc w:val="both"/>
        <w:rPr>
          <w:rFonts w:asciiTheme="minorHAnsi" w:hAnsiTheme="minorHAnsi" w:cstheme="minorHAnsi"/>
          <w:sz w:val="22"/>
          <w:szCs w:val="22"/>
        </w:rPr>
      </w:pPr>
      <w:r w:rsidRPr="00A506FC">
        <w:rPr>
          <w:rFonts w:asciiTheme="minorHAnsi" w:hAnsiTheme="minorHAnsi" w:cstheme="minorHAnsi"/>
          <w:bCs/>
          <w:sz w:val="22"/>
          <w:szCs w:val="22"/>
        </w:rPr>
        <w:t xml:space="preserve">O udzielenie zamówienia mogą ubiegać się wykonawcy, którzy wykażą że dysponują lub będą dysponować </w:t>
      </w:r>
      <w:r w:rsidRPr="00A506FC">
        <w:rPr>
          <w:rFonts w:asciiTheme="minorHAnsi" w:hAnsiTheme="minorHAnsi" w:cstheme="minorHAnsi"/>
          <w:sz w:val="22"/>
          <w:szCs w:val="22"/>
        </w:rPr>
        <w:t xml:space="preserve">na etapie realizacji zamówienia co najmniej </w:t>
      </w:r>
      <w:r w:rsidRPr="00A506FC">
        <w:rPr>
          <w:rFonts w:asciiTheme="minorHAnsi" w:hAnsiTheme="minorHAnsi" w:cstheme="minorHAnsi"/>
          <w:b/>
          <w:bCs/>
          <w:sz w:val="22"/>
          <w:szCs w:val="22"/>
        </w:rPr>
        <w:t>2 (dwoma)</w:t>
      </w:r>
      <w:r w:rsidRPr="00A506FC">
        <w:rPr>
          <w:rFonts w:asciiTheme="minorHAnsi" w:hAnsiTheme="minorHAnsi" w:cstheme="minorHAnsi"/>
          <w:sz w:val="22"/>
          <w:szCs w:val="22"/>
        </w:rPr>
        <w:t xml:space="preserve"> osobami spełniającymi łącznie</w:t>
      </w:r>
      <w:r w:rsidRPr="00A506FC">
        <w:rPr>
          <w:rFonts w:asciiTheme="minorHAnsi" w:hAnsiTheme="minorHAnsi" w:cstheme="minorHAnsi"/>
          <w:b/>
          <w:bCs/>
          <w:sz w:val="22"/>
          <w:szCs w:val="22"/>
        </w:rPr>
        <w:t xml:space="preserve"> </w:t>
      </w:r>
      <w:r w:rsidRPr="00A506FC">
        <w:rPr>
          <w:rFonts w:asciiTheme="minorHAnsi" w:hAnsiTheme="minorHAnsi" w:cstheme="minorHAnsi"/>
          <w:sz w:val="22"/>
          <w:szCs w:val="22"/>
        </w:rPr>
        <w:t>poniższe wymagania:</w:t>
      </w:r>
    </w:p>
    <w:p w14:paraId="2349F309" w14:textId="77777777" w:rsidR="00E44E0F" w:rsidRPr="00A506FC" w:rsidRDefault="00E44E0F" w:rsidP="004811C6">
      <w:pPr>
        <w:pStyle w:val="Default"/>
        <w:spacing w:line="23" w:lineRule="atLeast"/>
        <w:contextualSpacing/>
        <w:jc w:val="both"/>
        <w:rPr>
          <w:rFonts w:asciiTheme="minorHAnsi" w:hAnsiTheme="minorHAnsi" w:cstheme="minorHAnsi"/>
          <w:strike/>
          <w:sz w:val="22"/>
          <w:szCs w:val="22"/>
        </w:rPr>
      </w:pPr>
    </w:p>
    <w:p w14:paraId="66FD54B8" w14:textId="77777777" w:rsidR="00E44E0F" w:rsidRPr="00A506FC" w:rsidRDefault="00E44E0F" w:rsidP="004811C6">
      <w:pPr>
        <w:pStyle w:val="Default"/>
        <w:numPr>
          <w:ilvl w:val="0"/>
          <w:numId w:val="29"/>
        </w:numPr>
        <w:tabs>
          <w:tab w:val="left" w:pos="284"/>
        </w:tabs>
        <w:spacing w:line="23" w:lineRule="atLeast"/>
        <w:ind w:left="0" w:firstLine="0"/>
        <w:contextualSpacing/>
        <w:jc w:val="both"/>
        <w:rPr>
          <w:rFonts w:asciiTheme="minorHAnsi" w:hAnsiTheme="minorHAnsi" w:cstheme="minorHAnsi"/>
          <w:sz w:val="22"/>
          <w:szCs w:val="22"/>
        </w:rPr>
      </w:pPr>
      <w:r w:rsidRPr="00A506FC">
        <w:rPr>
          <w:rFonts w:asciiTheme="minorHAnsi" w:hAnsiTheme="minorHAnsi" w:cstheme="minorHAnsi"/>
          <w:b/>
          <w:bCs/>
          <w:sz w:val="22"/>
          <w:szCs w:val="22"/>
        </w:rPr>
        <w:t>1 osobą</w:t>
      </w:r>
      <w:r w:rsidRPr="00A506FC">
        <w:rPr>
          <w:rFonts w:asciiTheme="minorHAnsi" w:hAnsiTheme="minorHAnsi" w:cstheme="minorHAnsi"/>
          <w:sz w:val="22"/>
          <w:szCs w:val="22"/>
        </w:rPr>
        <w:t xml:space="preserve">, która będzie wykonywała </w:t>
      </w:r>
      <w:r w:rsidRPr="00A506FC">
        <w:rPr>
          <w:rFonts w:asciiTheme="minorHAnsi" w:hAnsiTheme="minorHAnsi" w:cstheme="minorHAnsi"/>
          <w:b/>
          <w:bCs/>
          <w:sz w:val="22"/>
          <w:szCs w:val="22"/>
        </w:rPr>
        <w:t>czynności techniczne</w:t>
      </w:r>
      <w:r w:rsidRPr="00A506FC">
        <w:rPr>
          <w:rFonts w:asciiTheme="minorHAnsi" w:hAnsiTheme="minorHAnsi" w:cstheme="minorHAnsi"/>
          <w:sz w:val="22"/>
          <w:szCs w:val="22"/>
        </w:rPr>
        <w:t xml:space="preserve"> wynikające z OPZ zobowiązana jest wykazać, że:</w:t>
      </w:r>
    </w:p>
    <w:p w14:paraId="1FA7F661" w14:textId="77777777" w:rsidR="00E44E0F" w:rsidRPr="00A506FC" w:rsidRDefault="00E44E0F" w:rsidP="004811C6">
      <w:pPr>
        <w:pStyle w:val="Default"/>
        <w:spacing w:line="23" w:lineRule="atLeast"/>
        <w:ind w:left="284"/>
        <w:contextualSpacing/>
        <w:jc w:val="both"/>
        <w:rPr>
          <w:rFonts w:asciiTheme="minorHAnsi" w:hAnsiTheme="minorHAnsi" w:cstheme="minorHAnsi"/>
          <w:sz w:val="22"/>
          <w:szCs w:val="22"/>
        </w:rPr>
      </w:pPr>
      <w:r w:rsidRPr="00A506FC">
        <w:rPr>
          <w:rFonts w:asciiTheme="minorHAnsi" w:hAnsiTheme="minorHAnsi" w:cstheme="minorHAnsi"/>
          <w:sz w:val="22"/>
          <w:szCs w:val="22"/>
        </w:rPr>
        <w:t xml:space="preserve">posiada doświadczenie zdobyte w okresie ostatnich 3 (trzech) lat przed terminem składania ofert w wykonaniu co najmniej </w:t>
      </w:r>
      <w:r w:rsidRPr="00A506FC">
        <w:rPr>
          <w:rFonts w:asciiTheme="minorHAnsi" w:hAnsiTheme="minorHAnsi" w:cstheme="minorHAnsi"/>
          <w:b/>
          <w:bCs/>
          <w:sz w:val="22"/>
          <w:szCs w:val="22"/>
        </w:rPr>
        <w:t>2</w:t>
      </w:r>
      <w:r w:rsidRPr="00A506FC">
        <w:rPr>
          <w:rFonts w:asciiTheme="minorHAnsi" w:hAnsiTheme="minorHAnsi" w:cstheme="minorHAnsi"/>
          <w:sz w:val="22"/>
          <w:szCs w:val="22"/>
        </w:rPr>
        <w:t xml:space="preserve"> (dwóch) zakończonych i odebranych </w:t>
      </w:r>
      <w:r w:rsidRPr="00A506FC">
        <w:rPr>
          <w:rFonts w:asciiTheme="minorHAnsi" w:hAnsiTheme="minorHAnsi" w:cstheme="minorHAnsi"/>
          <w:b/>
          <w:bCs/>
          <w:sz w:val="22"/>
          <w:szCs w:val="22"/>
        </w:rPr>
        <w:t>usług</w:t>
      </w:r>
      <w:r w:rsidRPr="00A506FC">
        <w:rPr>
          <w:rFonts w:asciiTheme="minorHAnsi" w:hAnsiTheme="minorHAnsi" w:cstheme="minorHAnsi"/>
          <w:sz w:val="22"/>
          <w:szCs w:val="22"/>
        </w:rPr>
        <w:t xml:space="preserve"> polegających na opracowaniu lub aktualizacji Bazy Danych Obiektów Topograficznych (BDOT10k) z opracowaniem lub aktualizacją obiektów kategorii rzeźba terenu;</w:t>
      </w:r>
    </w:p>
    <w:p w14:paraId="09A3B16C" w14:textId="77777777" w:rsidR="00E44E0F" w:rsidRPr="00A506FC" w:rsidRDefault="00E44E0F" w:rsidP="004811C6">
      <w:pPr>
        <w:pStyle w:val="Default"/>
        <w:spacing w:line="23" w:lineRule="atLeast"/>
        <w:ind w:left="284"/>
        <w:contextualSpacing/>
        <w:jc w:val="both"/>
        <w:rPr>
          <w:rFonts w:asciiTheme="minorHAnsi" w:hAnsiTheme="minorHAnsi" w:cstheme="minorHAnsi"/>
          <w:sz w:val="22"/>
          <w:szCs w:val="22"/>
        </w:rPr>
      </w:pPr>
    </w:p>
    <w:p w14:paraId="67DA28F7" w14:textId="77777777" w:rsidR="00E44E0F" w:rsidRDefault="00E44E0F" w:rsidP="004811C6">
      <w:pPr>
        <w:numPr>
          <w:ilvl w:val="0"/>
          <w:numId w:val="29"/>
        </w:numPr>
        <w:suppressAutoHyphens/>
        <w:spacing w:line="23" w:lineRule="atLeast"/>
        <w:rPr>
          <w:rFonts w:asciiTheme="minorHAnsi" w:hAnsiTheme="minorHAnsi" w:cstheme="minorHAnsi"/>
          <w:color w:val="000000"/>
          <w:sz w:val="22"/>
          <w:szCs w:val="22"/>
          <w:shd w:val="clear" w:color="auto" w:fill="FFFFFF"/>
        </w:rPr>
      </w:pPr>
      <w:r w:rsidRPr="00A506FC">
        <w:rPr>
          <w:rFonts w:asciiTheme="minorHAnsi" w:hAnsiTheme="minorHAnsi" w:cstheme="minorHAnsi"/>
          <w:b/>
          <w:bCs/>
          <w:color w:val="000000"/>
          <w:sz w:val="22"/>
          <w:szCs w:val="22"/>
        </w:rPr>
        <w:t>1 osobą</w:t>
      </w:r>
      <w:r w:rsidRPr="00A506FC">
        <w:rPr>
          <w:rFonts w:asciiTheme="minorHAnsi" w:hAnsiTheme="minorHAnsi" w:cstheme="minorHAnsi"/>
          <w:color w:val="000000"/>
          <w:sz w:val="22"/>
          <w:szCs w:val="22"/>
        </w:rPr>
        <w:t xml:space="preserve">, która </w:t>
      </w:r>
      <w:r w:rsidRPr="00A506FC">
        <w:rPr>
          <w:rFonts w:asciiTheme="minorHAnsi" w:hAnsiTheme="minorHAnsi" w:cstheme="minorHAnsi"/>
          <w:color w:val="000000"/>
          <w:sz w:val="22"/>
          <w:szCs w:val="22"/>
          <w:shd w:val="clear" w:color="auto" w:fill="FFFFFF"/>
        </w:rPr>
        <w:t xml:space="preserve">będzie </w:t>
      </w:r>
      <w:r w:rsidRPr="00A506FC">
        <w:rPr>
          <w:rFonts w:asciiTheme="minorHAnsi" w:hAnsiTheme="minorHAnsi" w:cstheme="minorHAnsi"/>
          <w:b/>
          <w:bCs/>
          <w:color w:val="000000"/>
          <w:sz w:val="22"/>
          <w:szCs w:val="22"/>
          <w:shd w:val="clear" w:color="auto" w:fill="FFFFFF"/>
        </w:rPr>
        <w:t>kierowała pracą</w:t>
      </w:r>
      <w:r w:rsidRPr="00A506FC">
        <w:rPr>
          <w:rFonts w:asciiTheme="minorHAnsi" w:hAnsiTheme="minorHAnsi" w:cstheme="minorHAnsi"/>
          <w:color w:val="000000"/>
          <w:sz w:val="22"/>
          <w:szCs w:val="22"/>
          <w:shd w:val="clear" w:color="auto" w:fill="FFFFFF"/>
        </w:rPr>
        <w:t xml:space="preserve"> geodezyjną tj. </w:t>
      </w:r>
      <w:r w:rsidRPr="00A506FC">
        <w:rPr>
          <w:rFonts w:asciiTheme="minorHAnsi" w:hAnsiTheme="minorHAnsi" w:cstheme="minorHAnsi"/>
          <w:b/>
          <w:bCs/>
          <w:color w:val="000000"/>
          <w:sz w:val="22"/>
          <w:szCs w:val="22"/>
          <w:shd w:val="clear" w:color="auto" w:fill="FFFFFF"/>
        </w:rPr>
        <w:t>nadzorowała</w:t>
      </w:r>
      <w:r w:rsidRPr="00A506FC">
        <w:rPr>
          <w:rFonts w:asciiTheme="minorHAnsi" w:hAnsiTheme="minorHAnsi" w:cstheme="minorHAnsi"/>
          <w:color w:val="000000"/>
          <w:sz w:val="22"/>
          <w:szCs w:val="22"/>
          <w:shd w:val="clear" w:color="auto" w:fill="FFFFFF"/>
        </w:rPr>
        <w:t>, czy przedmiot zamówienia wykonano zgodnie z zasadami współczesnej wiedzy technicznej i obowiązującymi przepisami prawa, zobowiązana jest wykazać, że:</w:t>
      </w:r>
    </w:p>
    <w:p w14:paraId="1989BB80" w14:textId="77777777" w:rsidR="00F71B23" w:rsidRPr="00A506FC" w:rsidRDefault="00F71B23" w:rsidP="00F71B23">
      <w:pPr>
        <w:suppressAutoHyphens/>
        <w:spacing w:line="23" w:lineRule="atLeast"/>
        <w:ind w:left="360"/>
        <w:rPr>
          <w:rFonts w:asciiTheme="minorHAnsi" w:hAnsiTheme="minorHAnsi" w:cstheme="minorHAnsi"/>
          <w:color w:val="000000"/>
          <w:sz w:val="22"/>
          <w:szCs w:val="22"/>
          <w:shd w:val="clear" w:color="auto" w:fill="FFFFFF"/>
        </w:rPr>
      </w:pPr>
    </w:p>
    <w:p w14:paraId="3762766E" w14:textId="77777777" w:rsidR="00E44E0F" w:rsidRPr="00A506FC" w:rsidRDefault="00E44E0F" w:rsidP="00AD2BCD">
      <w:pPr>
        <w:pStyle w:val="Default"/>
        <w:numPr>
          <w:ilvl w:val="0"/>
          <w:numId w:val="50"/>
        </w:numPr>
        <w:spacing w:line="23" w:lineRule="atLeast"/>
        <w:contextualSpacing/>
        <w:jc w:val="both"/>
        <w:rPr>
          <w:rFonts w:asciiTheme="minorHAnsi" w:hAnsiTheme="minorHAnsi" w:cstheme="minorHAnsi"/>
          <w:sz w:val="22"/>
          <w:szCs w:val="22"/>
        </w:rPr>
      </w:pPr>
      <w:r w:rsidRPr="00A506FC">
        <w:rPr>
          <w:rFonts w:asciiTheme="minorHAnsi" w:hAnsiTheme="minorHAnsi" w:cstheme="minorHAnsi"/>
          <w:sz w:val="22"/>
          <w:szCs w:val="22"/>
        </w:rPr>
        <w:t xml:space="preserve">posiada </w:t>
      </w:r>
      <w:r w:rsidRPr="00A506FC">
        <w:rPr>
          <w:rFonts w:asciiTheme="minorHAnsi" w:hAnsiTheme="minorHAnsi" w:cstheme="minorHAnsi"/>
          <w:b/>
          <w:bCs/>
          <w:sz w:val="22"/>
          <w:szCs w:val="22"/>
        </w:rPr>
        <w:t>uprawnienia zawodowe z zakresu „redakcja map”</w:t>
      </w:r>
      <w:r w:rsidRPr="00A506FC">
        <w:rPr>
          <w:rFonts w:asciiTheme="minorHAnsi" w:hAnsiTheme="minorHAnsi" w:cstheme="minorHAnsi"/>
          <w:sz w:val="22"/>
          <w:szCs w:val="22"/>
        </w:rPr>
        <w:t xml:space="preserve">, o których mowa w art. 43 pkt 6) ustawy Prawo geodezyjne i kartograficzne (Dz. U. z 2024r. poz. 1151 z </w:t>
      </w:r>
      <w:proofErr w:type="spellStart"/>
      <w:r w:rsidRPr="00A506FC">
        <w:rPr>
          <w:rFonts w:asciiTheme="minorHAnsi" w:hAnsiTheme="minorHAnsi" w:cstheme="minorHAnsi"/>
          <w:sz w:val="22"/>
          <w:szCs w:val="22"/>
        </w:rPr>
        <w:t>późn</w:t>
      </w:r>
      <w:proofErr w:type="spellEnd"/>
      <w:r w:rsidRPr="00A506FC">
        <w:rPr>
          <w:rFonts w:asciiTheme="minorHAnsi" w:hAnsiTheme="minorHAnsi" w:cstheme="minorHAnsi"/>
          <w:sz w:val="22"/>
          <w:szCs w:val="22"/>
        </w:rPr>
        <w:t>. zm.),</w:t>
      </w:r>
    </w:p>
    <w:p w14:paraId="5766269D" w14:textId="77777777" w:rsidR="00E44E0F" w:rsidRPr="00A506FC" w:rsidRDefault="00E44E0F" w:rsidP="00AD2BCD">
      <w:pPr>
        <w:pStyle w:val="Default"/>
        <w:numPr>
          <w:ilvl w:val="0"/>
          <w:numId w:val="50"/>
        </w:numPr>
        <w:spacing w:line="23" w:lineRule="atLeast"/>
        <w:contextualSpacing/>
        <w:jc w:val="both"/>
        <w:rPr>
          <w:rFonts w:asciiTheme="minorHAnsi" w:hAnsiTheme="minorHAnsi" w:cstheme="minorHAnsi"/>
          <w:sz w:val="22"/>
          <w:szCs w:val="22"/>
        </w:rPr>
      </w:pPr>
      <w:r w:rsidRPr="00A506FC">
        <w:rPr>
          <w:rFonts w:asciiTheme="minorHAnsi" w:hAnsiTheme="minorHAnsi" w:cstheme="minorHAnsi"/>
          <w:sz w:val="22"/>
          <w:szCs w:val="22"/>
        </w:rPr>
        <w:t xml:space="preserve">posiada doświadczenie zdobyte w okresie ostatnich 3 (trzech) lat przed terminem składania ofert w wykonaniu co najmniej </w:t>
      </w:r>
      <w:r w:rsidRPr="00A506FC">
        <w:rPr>
          <w:rFonts w:asciiTheme="minorHAnsi" w:hAnsiTheme="minorHAnsi" w:cstheme="minorHAnsi"/>
          <w:b/>
          <w:bCs/>
          <w:sz w:val="22"/>
          <w:szCs w:val="22"/>
        </w:rPr>
        <w:t>2</w:t>
      </w:r>
      <w:r w:rsidRPr="00A506FC">
        <w:rPr>
          <w:rFonts w:asciiTheme="minorHAnsi" w:hAnsiTheme="minorHAnsi" w:cstheme="minorHAnsi"/>
          <w:sz w:val="22"/>
          <w:szCs w:val="22"/>
        </w:rPr>
        <w:t xml:space="preserve"> (dwóch) zakończonych i odebranych </w:t>
      </w:r>
      <w:r w:rsidRPr="00A506FC">
        <w:rPr>
          <w:rFonts w:asciiTheme="minorHAnsi" w:hAnsiTheme="minorHAnsi" w:cstheme="minorHAnsi"/>
          <w:b/>
          <w:bCs/>
          <w:sz w:val="22"/>
          <w:szCs w:val="22"/>
        </w:rPr>
        <w:t>usług</w:t>
      </w:r>
      <w:r w:rsidRPr="00A506FC">
        <w:rPr>
          <w:rFonts w:asciiTheme="minorHAnsi" w:hAnsiTheme="minorHAnsi" w:cstheme="minorHAnsi"/>
          <w:sz w:val="22"/>
          <w:szCs w:val="22"/>
        </w:rPr>
        <w:t xml:space="preserve"> polegających na opracowaniu lub aktualizacji Bazy Danych Obiektów Topograficznych (BDOT10k) z opracowaniem lub aktualizacją obiektów kategorii rzeźba terenu.</w:t>
      </w:r>
    </w:p>
    <w:p w14:paraId="04E427E9" w14:textId="77777777" w:rsidR="00E44E0F" w:rsidRPr="00A506FC" w:rsidRDefault="00E44E0F" w:rsidP="004811C6">
      <w:pPr>
        <w:pStyle w:val="Default"/>
        <w:spacing w:line="23" w:lineRule="atLeast"/>
        <w:contextualSpacing/>
        <w:jc w:val="both"/>
        <w:rPr>
          <w:rFonts w:asciiTheme="minorHAnsi" w:hAnsiTheme="minorHAnsi" w:cstheme="minorHAnsi"/>
          <w:sz w:val="22"/>
          <w:szCs w:val="22"/>
        </w:rPr>
      </w:pPr>
    </w:p>
    <w:p w14:paraId="3FDBC513" w14:textId="79D12509" w:rsidR="00E44E0F" w:rsidRPr="00A506FC" w:rsidRDefault="00E44E0F" w:rsidP="004811C6">
      <w:pPr>
        <w:pStyle w:val="Default"/>
        <w:spacing w:line="23" w:lineRule="atLeast"/>
        <w:contextualSpacing/>
        <w:jc w:val="both"/>
        <w:rPr>
          <w:rFonts w:asciiTheme="minorHAnsi" w:hAnsiTheme="minorHAnsi" w:cstheme="minorHAnsi"/>
          <w:sz w:val="22"/>
          <w:szCs w:val="22"/>
        </w:rPr>
      </w:pPr>
      <w:r w:rsidRPr="00A506FC">
        <w:rPr>
          <w:rFonts w:asciiTheme="minorHAnsi" w:hAnsiTheme="minorHAnsi" w:cstheme="minorHAnsi"/>
          <w:sz w:val="22"/>
          <w:szCs w:val="22"/>
        </w:rPr>
        <w:t>Załącznik do oferty pt.: „</w:t>
      </w:r>
      <w:r w:rsidRPr="00A506FC">
        <w:rPr>
          <w:rFonts w:asciiTheme="minorHAnsi" w:hAnsiTheme="minorHAnsi" w:cstheme="minorHAnsi"/>
          <w:b/>
          <w:sz w:val="22"/>
          <w:szCs w:val="22"/>
        </w:rPr>
        <w:t>WYKAZ OSÓB, skierowanych przez wykonawcę do realizacji zamówienia publicznego”</w:t>
      </w:r>
      <w:r w:rsidRPr="00A506FC">
        <w:rPr>
          <w:rFonts w:asciiTheme="minorHAnsi" w:hAnsiTheme="minorHAnsi" w:cstheme="minorHAnsi"/>
          <w:sz w:val="22"/>
          <w:szCs w:val="22"/>
        </w:rPr>
        <w:t xml:space="preserve"> - składany </w:t>
      </w:r>
      <w:r w:rsidR="00557C3D">
        <w:rPr>
          <w:rFonts w:asciiTheme="minorHAnsi" w:hAnsiTheme="minorHAnsi" w:cstheme="minorHAnsi"/>
          <w:sz w:val="22"/>
          <w:szCs w:val="22"/>
        </w:rPr>
        <w:t xml:space="preserve">jest </w:t>
      </w:r>
      <w:r w:rsidRPr="00A506FC">
        <w:rPr>
          <w:rFonts w:asciiTheme="minorHAnsi" w:hAnsiTheme="minorHAnsi" w:cstheme="minorHAnsi"/>
          <w:sz w:val="22"/>
          <w:szCs w:val="22"/>
        </w:rPr>
        <w:t>na wezwanie</w:t>
      </w:r>
      <w:r w:rsidR="00557C3D">
        <w:rPr>
          <w:rFonts w:asciiTheme="minorHAnsi" w:hAnsiTheme="minorHAnsi" w:cstheme="minorHAnsi"/>
          <w:sz w:val="22"/>
          <w:szCs w:val="22"/>
        </w:rPr>
        <w:t>, na wzorze</w:t>
      </w:r>
      <w:r w:rsidRPr="00A506FC">
        <w:rPr>
          <w:rFonts w:asciiTheme="minorHAnsi" w:hAnsiTheme="minorHAnsi" w:cstheme="minorHAnsi"/>
          <w:sz w:val="22"/>
          <w:szCs w:val="22"/>
        </w:rPr>
        <w:t xml:space="preserve"> Zamawiającego</w:t>
      </w:r>
      <w:r w:rsidR="00557C3D">
        <w:rPr>
          <w:rFonts w:asciiTheme="minorHAnsi" w:hAnsiTheme="minorHAnsi" w:cstheme="minorHAnsi"/>
          <w:sz w:val="22"/>
          <w:szCs w:val="22"/>
        </w:rPr>
        <w:t>.</w:t>
      </w:r>
    </w:p>
    <w:p w14:paraId="62C8B9D7" w14:textId="7171F9AE" w:rsidR="00E44E0F" w:rsidRPr="00E82307" w:rsidRDefault="00E44E0F" w:rsidP="00E82307">
      <w:pPr>
        <w:autoSpaceDE w:val="0"/>
        <w:spacing w:line="23" w:lineRule="atLeast"/>
        <w:jc w:val="both"/>
        <w:rPr>
          <w:rFonts w:asciiTheme="minorHAnsi" w:hAnsiTheme="minorHAnsi" w:cstheme="minorHAnsi"/>
          <w:sz w:val="22"/>
          <w:szCs w:val="22"/>
        </w:rPr>
      </w:pPr>
      <w:r w:rsidRPr="00A506FC">
        <w:rPr>
          <w:rFonts w:asciiTheme="minorHAnsi" w:hAnsiTheme="minorHAnsi" w:cstheme="minorHAnsi"/>
          <w:sz w:val="22"/>
          <w:szCs w:val="22"/>
        </w:rPr>
        <w:tab/>
      </w:r>
    </w:p>
    <w:p w14:paraId="588035A8" w14:textId="5302CC3D"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lang w:val="pl-PL"/>
        </w:rPr>
      </w:pPr>
      <w:r w:rsidRPr="00A506FC">
        <w:rPr>
          <w:rFonts w:asciiTheme="minorHAnsi" w:hAnsiTheme="minorHAnsi" w:cstheme="minorHAnsi"/>
          <w:sz w:val="22"/>
          <w:szCs w:val="22"/>
        </w:rPr>
        <w:t>PODMIOTOWE ŚRODKI DOWODOWE, OŚWIADCZENIA LUB DOKUMENTY</w:t>
      </w:r>
      <w:r w:rsidRPr="00A506FC">
        <w:rPr>
          <w:rFonts w:asciiTheme="minorHAnsi" w:hAnsiTheme="minorHAnsi" w:cstheme="minorHAnsi"/>
          <w:sz w:val="22"/>
          <w:szCs w:val="22"/>
          <w:lang w:val="pl-PL"/>
        </w:rPr>
        <w:t xml:space="preserve"> </w:t>
      </w:r>
    </w:p>
    <w:p w14:paraId="278C43AC" w14:textId="77777777" w:rsidR="00A3382F" w:rsidRPr="00A506FC" w:rsidRDefault="00A3382F" w:rsidP="004811C6">
      <w:pPr>
        <w:spacing w:line="23" w:lineRule="atLeast"/>
        <w:rPr>
          <w:rFonts w:asciiTheme="minorHAnsi" w:hAnsiTheme="minorHAnsi" w:cstheme="minorHAnsi"/>
          <w:sz w:val="22"/>
          <w:szCs w:val="22"/>
          <w:lang w:eastAsia="x-none"/>
        </w:rPr>
      </w:pPr>
    </w:p>
    <w:p w14:paraId="49974373" w14:textId="01A478C0" w:rsidR="00374181" w:rsidRDefault="00374181" w:rsidP="004811C6">
      <w:pPr>
        <w:pStyle w:val="Akapitzlist"/>
        <w:numPr>
          <w:ilvl w:val="0"/>
          <w:numId w:val="30"/>
        </w:numPr>
        <w:autoSpaceDE w:val="0"/>
        <w:autoSpaceDN w:val="0"/>
        <w:adjustRightInd w:val="0"/>
        <w:spacing w:line="23" w:lineRule="atLeast"/>
        <w:rPr>
          <w:rFonts w:cstheme="minorHAnsi"/>
          <w:b/>
        </w:rPr>
      </w:pPr>
      <w:r w:rsidRPr="00A506FC">
        <w:rPr>
          <w:rFonts w:cstheme="minorHAnsi"/>
        </w:rPr>
        <w:t xml:space="preserve">Do oferty Wykonawca zobowiązany jest dołączyć aktualne na dzień składania ofert </w:t>
      </w:r>
      <w:r w:rsidR="002D3B20" w:rsidRPr="00A506FC">
        <w:rPr>
          <w:rFonts w:cstheme="minorHAnsi"/>
          <w:b/>
          <w:bCs/>
        </w:rPr>
        <w:t>OŚWIADCZENIE O BRAKU PODSTAW DO WYKLUCZENIA Z POSTĘPOWANIA ORAZ</w:t>
      </w:r>
      <w:r w:rsidR="002D3B20" w:rsidRPr="00A506FC">
        <w:rPr>
          <w:rFonts w:cstheme="minorHAnsi"/>
        </w:rPr>
        <w:t xml:space="preserve"> </w:t>
      </w:r>
      <w:r w:rsidR="002D3B20" w:rsidRPr="00A506FC">
        <w:rPr>
          <w:rFonts w:cstheme="minorHAnsi"/>
          <w:b/>
          <w:bCs/>
        </w:rPr>
        <w:t>O</w:t>
      </w:r>
      <w:r w:rsidR="00021F08" w:rsidRPr="00A506FC">
        <w:rPr>
          <w:rFonts w:cstheme="minorHAnsi"/>
          <w:b/>
          <w:bCs/>
        </w:rPr>
        <w:t> </w:t>
      </w:r>
      <w:r w:rsidR="002D3B20" w:rsidRPr="00A506FC">
        <w:rPr>
          <w:rFonts w:cstheme="minorHAnsi"/>
          <w:b/>
          <w:bCs/>
        </w:rPr>
        <w:t>SPEŁNIANIU WARUNKÓW</w:t>
      </w:r>
      <w:r w:rsidR="002D3B20" w:rsidRPr="00A506FC">
        <w:rPr>
          <w:rFonts w:cstheme="minorHAnsi"/>
        </w:rPr>
        <w:t xml:space="preserve"> </w:t>
      </w:r>
      <w:r w:rsidRPr="00A506FC">
        <w:rPr>
          <w:rFonts w:cstheme="minorHAnsi"/>
        </w:rPr>
        <w:t>udziału w postępowaniu (art. 125 Pzp), stanowiące dowód, tymczasowo zastępujący wymagane przez Zamawiającego podmiotowe środki dowodowe – zgodnie z</w:t>
      </w:r>
      <w:r w:rsidR="00C2148A" w:rsidRPr="00A506FC">
        <w:rPr>
          <w:rFonts w:cstheme="minorHAnsi"/>
        </w:rPr>
        <w:t> </w:t>
      </w:r>
      <w:r w:rsidRPr="00A506FC">
        <w:rPr>
          <w:rFonts w:cstheme="minorHAnsi"/>
          <w:b/>
        </w:rPr>
        <w:t xml:space="preserve">Załącznikiem nr </w:t>
      </w:r>
      <w:r w:rsidR="007B606D" w:rsidRPr="00A506FC">
        <w:rPr>
          <w:rFonts w:cstheme="minorHAnsi"/>
          <w:b/>
        </w:rPr>
        <w:t xml:space="preserve">4 </w:t>
      </w:r>
      <w:r w:rsidRPr="00A506FC">
        <w:rPr>
          <w:rFonts w:cstheme="minorHAnsi"/>
          <w:b/>
        </w:rPr>
        <w:t>do</w:t>
      </w:r>
      <w:r w:rsidR="007B606D" w:rsidRPr="00A506FC">
        <w:rPr>
          <w:rFonts w:cstheme="minorHAnsi"/>
          <w:b/>
        </w:rPr>
        <w:t xml:space="preserve"> SWZ</w:t>
      </w:r>
      <w:r w:rsidRPr="00A506FC">
        <w:rPr>
          <w:rFonts w:cstheme="minorHAnsi"/>
          <w:b/>
        </w:rPr>
        <w:t>.</w:t>
      </w:r>
    </w:p>
    <w:p w14:paraId="7C0953AD" w14:textId="77777777" w:rsidR="00F71B23" w:rsidRPr="00A506FC" w:rsidRDefault="00F71B23" w:rsidP="00F71B23">
      <w:pPr>
        <w:pStyle w:val="Akapitzlist"/>
        <w:autoSpaceDE w:val="0"/>
        <w:autoSpaceDN w:val="0"/>
        <w:adjustRightInd w:val="0"/>
        <w:spacing w:line="23" w:lineRule="atLeast"/>
        <w:ind w:left="360"/>
        <w:rPr>
          <w:rFonts w:cstheme="minorHAnsi"/>
          <w:b/>
        </w:rPr>
      </w:pPr>
    </w:p>
    <w:p w14:paraId="4B036F50" w14:textId="77777777" w:rsidR="00374181" w:rsidRPr="00F71B23" w:rsidRDefault="00374181" w:rsidP="004811C6">
      <w:pPr>
        <w:pStyle w:val="Akapitzlist"/>
        <w:numPr>
          <w:ilvl w:val="0"/>
          <w:numId w:val="30"/>
        </w:numPr>
        <w:autoSpaceDE w:val="0"/>
        <w:autoSpaceDN w:val="0"/>
        <w:adjustRightInd w:val="0"/>
        <w:spacing w:line="23" w:lineRule="atLeast"/>
        <w:rPr>
          <w:rFonts w:cstheme="minorHAnsi"/>
          <w:b/>
        </w:rPr>
      </w:pPr>
      <w:r w:rsidRPr="00A506FC">
        <w:rPr>
          <w:rFonts w:cstheme="minorHAnsi"/>
        </w:rPr>
        <w:t>Informacje zawarte w oświadczeniu, o którym mowa w pkt 1 stanowią wstępne potwierdzenie, że Wykonawca nie podlega wykluczeniu z postępowania oraz spełnia warunki udziału w postępowaniu.</w:t>
      </w:r>
    </w:p>
    <w:p w14:paraId="5997E2F7" w14:textId="77777777" w:rsidR="00F71B23" w:rsidRPr="00F71B23" w:rsidRDefault="00F71B23" w:rsidP="00F71B23">
      <w:pPr>
        <w:pStyle w:val="Akapitzlist"/>
        <w:rPr>
          <w:rFonts w:cstheme="minorHAnsi"/>
          <w:b/>
        </w:rPr>
      </w:pPr>
    </w:p>
    <w:p w14:paraId="5DD2366A" w14:textId="77777777" w:rsidR="00374181" w:rsidRPr="00A506FC" w:rsidRDefault="00374181" w:rsidP="004811C6">
      <w:pPr>
        <w:pStyle w:val="Akapitzlist"/>
        <w:numPr>
          <w:ilvl w:val="0"/>
          <w:numId w:val="30"/>
        </w:numPr>
        <w:autoSpaceDE w:val="0"/>
        <w:autoSpaceDN w:val="0"/>
        <w:adjustRightInd w:val="0"/>
        <w:spacing w:line="23" w:lineRule="atLeast"/>
        <w:rPr>
          <w:rFonts w:cstheme="minorHAnsi"/>
        </w:rPr>
      </w:pPr>
      <w:r w:rsidRPr="00A506FC">
        <w:rPr>
          <w:rFonts w:cstheme="minorHAnsi"/>
        </w:rPr>
        <w:t xml:space="preserve">Zamawiający wzywa wykonawcę, którego oferta została najwyżej oceniona, do złożenia </w:t>
      </w:r>
      <w:r w:rsidRPr="00A506FC">
        <w:rPr>
          <w:rFonts w:cstheme="minorHAnsi"/>
        </w:rPr>
        <w:br/>
        <w:t xml:space="preserve">w wyznaczonym terminie, </w:t>
      </w:r>
      <w:r w:rsidRPr="00A506FC">
        <w:rPr>
          <w:rFonts w:cstheme="minorHAnsi"/>
          <w:b/>
        </w:rPr>
        <w:t>nie krótszym niż 5 dni</w:t>
      </w:r>
      <w:r w:rsidRPr="00A506FC">
        <w:rPr>
          <w:rFonts w:cstheme="minorHAnsi"/>
        </w:rPr>
        <w:t xml:space="preserve"> od dnia wezwania, podmiotowych środków dowodowych, jeżeli wymagał ich złożenia w ogłoszeniu o zamówieniu lub dokumentach zamówienia,</w:t>
      </w:r>
      <w:r w:rsidRPr="00A506FC">
        <w:rPr>
          <w:rFonts w:cstheme="minorHAnsi"/>
          <w:b/>
        </w:rPr>
        <w:t xml:space="preserve"> </w:t>
      </w:r>
      <w:r w:rsidRPr="00A506FC">
        <w:rPr>
          <w:rFonts w:cstheme="minorHAnsi"/>
        </w:rPr>
        <w:t>aktualnych na dzień złożenia podmiotowych środków dowodowych.</w:t>
      </w:r>
    </w:p>
    <w:p w14:paraId="22C52185" w14:textId="77777777" w:rsidR="00104C4B" w:rsidRDefault="00104C4B" w:rsidP="004811C6">
      <w:pPr>
        <w:autoSpaceDE w:val="0"/>
        <w:autoSpaceDN w:val="0"/>
        <w:adjustRightInd w:val="0"/>
        <w:spacing w:line="23" w:lineRule="atLeast"/>
        <w:rPr>
          <w:rFonts w:asciiTheme="minorHAnsi" w:hAnsiTheme="minorHAnsi" w:cstheme="minorHAnsi"/>
          <w:sz w:val="22"/>
          <w:szCs w:val="22"/>
        </w:rPr>
      </w:pPr>
    </w:p>
    <w:p w14:paraId="5DFCD039" w14:textId="77777777" w:rsidR="00F71B23" w:rsidRDefault="00F71B23" w:rsidP="004811C6">
      <w:pPr>
        <w:autoSpaceDE w:val="0"/>
        <w:autoSpaceDN w:val="0"/>
        <w:adjustRightInd w:val="0"/>
        <w:spacing w:line="23" w:lineRule="atLeast"/>
        <w:rPr>
          <w:rFonts w:asciiTheme="minorHAnsi" w:hAnsiTheme="minorHAnsi" w:cstheme="minorHAnsi"/>
          <w:sz w:val="22"/>
          <w:szCs w:val="22"/>
        </w:rPr>
      </w:pPr>
    </w:p>
    <w:p w14:paraId="43CAE29F" w14:textId="77777777" w:rsidR="00F71B23" w:rsidRDefault="00F71B23" w:rsidP="004811C6">
      <w:pPr>
        <w:autoSpaceDE w:val="0"/>
        <w:autoSpaceDN w:val="0"/>
        <w:adjustRightInd w:val="0"/>
        <w:spacing w:line="23" w:lineRule="atLeast"/>
        <w:rPr>
          <w:rFonts w:asciiTheme="minorHAnsi" w:hAnsiTheme="minorHAnsi" w:cstheme="minorHAnsi"/>
          <w:sz w:val="22"/>
          <w:szCs w:val="22"/>
        </w:rPr>
      </w:pPr>
    </w:p>
    <w:p w14:paraId="09729A52" w14:textId="77777777" w:rsidR="00F71B23" w:rsidRPr="00A506FC" w:rsidRDefault="00F71B23" w:rsidP="004811C6">
      <w:pPr>
        <w:autoSpaceDE w:val="0"/>
        <w:autoSpaceDN w:val="0"/>
        <w:adjustRightInd w:val="0"/>
        <w:spacing w:line="23" w:lineRule="atLeast"/>
        <w:rPr>
          <w:rFonts w:asciiTheme="minorHAnsi" w:hAnsiTheme="minorHAnsi" w:cstheme="minorHAnsi"/>
          <w:sz w:val="22"/>
          <w:szCs w:val="22"/>
        </w:rPr>
      </w:pPr>
    </w:p>
    <w:p w14:paraId="647E5EFE" w14:textId="77777777" w:rsidR="00374181" w:rsidRPr="00A506FC" w:rsidRDefault="00374181" w:rsidP="004811C6">
      <w:pPr>
        <w:pStyle w:val="Akapitzlist"/>
        <w:numPr>
          <w:ilvl w:val="0"/>
          <w:numId w:val="30"/>
        </w:numPr>
        <w:autoSpaceDE w:val="0"/>
        <w:autoSpaceDN w:val="0"/>
        <w:adjustRightInd w:val="0"/>
        <w:spacing w:line="23" w:lineRule="atLeast"/>
        <w:rPr>
          <w:rFonts w:cstheme="minorHAnsi"/>
          <w:b/>
        </w:rPr>
      </w:pPr>
      <w:r w:rsidRPr="00A506FC">
        <w:rPr>
          <w:rFonts w:cstheme="minorHAnsi"/>
          <w:b/>
        </w:rPr>
        <w:lastRenderedPageBreak/>
        <w:t>Podmiotowe środki dowodowe wymagane od wykonawcy obejmują:</w:t>
      </w:r>
    </w:p>
    <w:p w14:paraId="66239C6F" w14:textId="77777777" w:rsidR="00104C4B" w:rsidRPr="00A506FC" w:rsidRDefault="00104C4B" w:rsidP="004811C6">
      <w:pPr>
        <w:pStyle w:val="Akapitzlist"/>
        <w:autoSpaceDE w:val="0"/>
        <w:autoSpaceDN w:val="0"/>
        <w:adjustRightInd w:val="0"/>
        <w:spacing w:line="23" w:lineRule="atLeast"/>
        <w:ind w:left="360"/>
        <w:rPr>
          <w:rFonts w:cstheme="minorHAnsi"/>
          <w:b/>
        </w:rPr>
      </w:pPr>
    </w:p>
    <w:p w14:paraId="5F0F11FC" w14:textId="265BD53E" w:rsidR="00374181" w:rsidRPr="00A506FC" w:rsidRDefault="00104C4B" w:rsidP="004811C6">
      <w:pPr>
        <w:pStyle w:val="Akapitzlist"/>
        <w:numPr>
          <w:ilvl w:val="2"/>
          <w:numId w:val="13"/>
        </w:numPr>
        <w:autoSpaceDE w:val="0"/>
        <w:autoSpaceDN w:val="0"/>
        <w:adjustRightInd w:val="0"/>
        <w:spacing w:line="23" w:lineRule="atLeast"/>
        <w:ind w:left="709" w:hanging="283"/>
        <w:rPr>
          <w:rFonts w:cstheme="minorHAnsi"/>
          <w:b/>
        </w:rPr>
      </w:pPr>
      <w:r w:rsidRPr="00A506FC">
        <w:rPr>
          <w:rFonts w:cstheme="minorHAnsi"/>
          <w:b/>
        </w:rPr>
        <w:t>OŚWIADCZENIE</w:t>
      </w:r>
      <w:r w:rsidR="00374181" w:rsidRPr="00A506FC">
        <w:rPr>
          <w:rFonts w:cstheme="minorHAnsi"/>
          <w:b/>
        </w:rPr>
        <w:t xml:space="preserve"> wykonawcy, w zakresie art. 108 ust. 1 pkt 5</w:t>
      </w:r>
      <w:r w:rsidR="00374181" w:rsidRPr="00A506FC">
        <w:rPr>
          <w:rFonts w:cstheme="minorHAnsi"/>
        </w:rPr>
        <w:t xml:space="preserve"> ustawy, o braku przynależności do tej samej </w:t>
      </w:r>
      <w:r w:rsidR="00374181" w:rsidRPr="00A506FC">
        <w:rPr>
          <w:rFonts w:cstheme="minorHAnsi"/>
          <w:b/>
        </w:rPr>
        <w:t>grupy kapitałowej</w:t>
      </w:r>
      <w:r w:rsidR="00374181" w:rsidRPr="00A506FC">
        <w:rPr>
          <w:rFonts w:cstheme="minorHAnsi"/>
        </w:rPr>
        <w:t xml:space="preserve">, w rozumieniu ustawy z dnia 16 lutego 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00374181" w:rsidRPr="00A506FC">
        <w:rPr>
          <w:rFonts w:cstheme="minorHAnsi"/>
          <w:b/>
        </w:rPr>
        <w:t xml:space="preserve">Załącznik nr </w:t>
      </w:r>
      <w:r w:rsidR="007B606D" w:rsidRPr="00A506FC">
        <w:rPr>
          <w:rFonts w:cstheme="minorHAnsi"/>
          <w:b/>
        </w:rPr>
        <w:t>5</w:t>
      </w:r>
      <w:r w:rsidR="00374181" w:rsidRPr="00A506FC">
        <w:rPr>
          <w:rFonts w:cstheme="minorHAnsi"/>
          <w:b/>
        </w:rPr>
        <w:t xml:space="preserve"> do SWZ (składany na wezwanie Zamawiającego).</w:t>
      </w:r>
    </w:p>
    <w:p w14:paraId="6031D6F9" w14:textId="77777777" w:rsidR="00374181" w:rsidRPr="00A506FC" w:rsidRDefault="00374181" w:rsidP="004811C6">
      <w:pPr>
        <w:autoSpaceDE w:val="0"/>
        <w:autoSpaceDN w:val="0"/>
        <w:adjustRightInd w:val="0"/>
        <w:spacing w:line="23" w:lineRule="atLeast"/>
        <w:ind w:left="426"/>
        <w:rPr>
          <w:rFonts w:asciiTheme="minorHAnsi" w:hAnsiTheme="minorHAnsi" w:cstheme="minorHAnsi"/>
          <w:b/>
          <w:sz w:val="22"/>
          <w:szCs w:val="22"/>
        </w:rPr>
      </w:pPr>
    </w:p>
    <w:p w14:paraId="7310F3E8" w14:textId="4603A168" w:rsidR="00374181" w:rsidRDefault="00374181" w:rsidP="004811C6">
      <w:pPr>
        <w:pStyle w:val="Akapitzlist"/>
        <w:numPr>
          <w:ilvl w:val="2"/>
          <w:numId w:val="13"/>
        </w:numPr>
        <w:autoSpaceDE w:val="0"/>
        <w:autoSpaceDN w:val="0"/>
        <w:adjustRightInd w:val="0"/>
        <w:spacing w:line="23" w:lineRule="atLeast"/>
        <w:ind w:left="709" w:hanging="283"/>
        <w:rPr>
          <w:rFonts w:cstheme="minorHAnsi"/>
          <w:b/>
        </w:rPr>
      </w:pPr>
      <w:r w:rsidRPr="00A506FC">
        <w:rPr>
          <w:rFonts w:cstheme="minorHAnsi"/>
        </w:rPr>
        <w:t>W celu potwierdzenia spełniania przez wykonawcę warunków udziału w</w:t>
      </w:r>
      <w:r w:rsidR="00104C4B" w:rsidRPr="00A506FC">
        <w:rPr>
          <w:rFonts w:cstheme="minorHAnsi"/>
        </w:rPr>
        <w:t> </w:t>
      </w:r>
      <w:r w:rsidRPr="00A506FC">
        <w:rPr>
          <w:rFonts w:cstheme="minorHAnsi"/>
        </w:rPr>
        <w:t>postępowaniu dotyczących zdolności do występowania w obrocie gospodarczym zamawiający -</w:t>
      </w:r>
      <w:r w:rsidRPr="00A506FC">
        <w:rPr>
          <w:rFonts w:cstheme="minorHAnsi"/>
        </w:rPr>
        <w:br/>
      </w:r>
      <w:r w:rsidRPr="00A506FC">
        <w:rPr>
          <w:rFonts w:cstheme="minorHAnsi"/>
          <w:b/>
        </w:rPr>
        <w:t>NIE żąda podmiotowych środków dowodowych.</w:t>
      </w:r>
    </w:p>
    <w:p w14:paraId="4241C8B8" w14:textId="77777777" w:rsidR="00100B4B" w:rsidRPr="00100B4B" w:rsidRDefault="00100B4B" w:rsidP="00100B4B">
      <w:pPr>
        <w:pStyle w:val="Akapitzlist"/>
        <w:autoSpaceDE w:val="0"/>
        <w:autoSpaceDN w:val="0"/>
        <w:adjustRightInd w:val="0"/>
        <w:spacing w:line="23" w:lineRule="atLeast"/>
        <w:ind w:left="709"/>
        <w:rPr>
          <w:rFonts w:cstheme="minorHAnsi"/>
          <w:b/>
        </w:rPr>
      </w:pPr>
    </w:p>
    <w:p w14:paraId="6C6A093C" w14:textId="56ACE7B4" w:rsidR="00374181" w:rsidRDefault="00374181" w:rsidP="004811C6">
      <w:pPr>
        <w:pStyle w:val="Akapitzlist"/>
        <w:numPr>
          <w:ilvl w:val="2"/>
          <w:numId w:val="13"/>
        </w:numPr>
        <w:autoSpaceDE w:val="0"/>
        <w:autoSpaceDN w:val="0"/>
        <w:adjustRightInd w:val="0"/>
        <w:spacing w:line="23" w:lineRule="atLeast"/>
        <w:ind w:left="709" w:hanging="283"/>
        <w:rPr>
          <w:rFonts w:cstheme="minorHAnsi"/>
          <w:b/>
        </w:rPr>
      </w:pPr>
      <w:r w:rsidRPr="00A506FC">
        <w:rPr>
          <w:rFonts w:cstheme="minorHAnsi"/>
        </w:rPr>
        <w:t>W celu potwierdzenia spełniania przez wykonawcę warunków udziału w</w:t>
      </w:r>
      <w:r w:rsidR="00104C4B" w:rsidRPr="00A506FC">
        <w:rPr>
          <w:rFonts w:cstheme="minorHAnsi"/>
        </w:rPr>
        <w:t> </w:t>
      </w:r>
      <w:r w:rsidRPr="00A506FC">
        <w:rPr>
          <w:rFonts w:cstheme="minorHAnsi"/>
        </w:rPr>
        <w:t xml:space="preserve">postępowaniu dotyczących uprawnień do prowadzenia określonej działalności gospodarczej lub zawodowej, o ile wynika to z odrębnych przepisów zamawiający - </w:t>
      </w:r>
      <w:r w:rsidRPr="00A506FC">
        <w:rPr>
          <w:rFonts w:cstheme="minorHAnsi"/>
        </w:rPr>
        <w:br/>
      </w:r>
      <w:r w:rsidRPr="00A506FC">
        <w:rPr>
          <w:rFonts w:cstheme="minorHAnsi"/>
          <w:b/>
        </w:rPr>
        <w:t>NIE żąda podmiotowych środków dowodowych.</w:t>
      </w:r>
    </w:p>
    <w:p w14:paraId="7FD98414" w14:textId="77777777" w:rsidR="00100B4B" w:rsidRPr="00A506FC" w:rsidRDefault="00100B4B" w:rsidP="00100B4B">
      <w:pPr>
        <w:pStyle w:val="Akapitzlist"/>
        <w:autoSpaceDE w:val="0"/>
        <w:autoSpaceDN w:val="0"/>
        <w:adjustRightInd w:val="0"/>
        <w:spacing w:line="23" w:lineRule="atLeast"/>
        <w:ind w:left="709"/>
        <w:rPr>
          <w:rFonts w:cstheme="minorHAnsi"/>
          <w:b/>
        </w:rPr>
      </w:pPr>
    </w:p>
    <w:p w14:paraId="3AF129AD" w14:textId="0DC8179D" w:rsidR="00374181" w:rsidRDefault="00374181" w:rsidP="004811C6">
      <w:pPr>
        <w:pStyle w:val="Akapitzlist"/>
        <w:numPr>
          <w:ilvl w:val="2"/>
          <w:numId w:val="13"/>
        </w:numPr>
        <w:autoSpaceDE w:val="0"/>
        <w:autoSpaceDN w:val="0"/>
        <w:adjustRightInd w:val="0"/>
        <w:spacing w:line="23" w:lineRule="atLeast"/>
        <w:ind w:left="709" w:hanging="283"/>
        <w:rPr>
          <w:rFonts w:cstheme="minorHAnsi"/>
          <w:b/>
        </w:rPr>
      </w:pPr>
      <w:r w:rsidRPr="00A506FC">
        <w:rPr>
          <w:rFonts w:cstheme="minorHAnsi"/>
        </w:rPr>
        <w:t>W celu potwierdzenia spełniania przez wykonawcę warunków udziału w</w:t>
      </w:r>
      <w:r w:rsidR="00104C4B" w:rsidRPr="00A506FC">
        <w:rPr>
          <w:rFonts w:cstheme="minorHAnsi"/>
        </w:rPr>
        <w:t> </w:t>
      </w:r>
      <w:r w:rsidRPr="00A506FC">
        <w:rPr>
          <w:rFonts w:cstheme="minorHAnsi"/>
        </w:rPr>
        <w:t xml:space="preserve">postępowaniu dotyczących sytuacji ekonomicznej lub finansowej zamawiający - </w:t>
      </w:r>
      <w:r w:rsidRPr="00A506FC">
        <w:rPr>
          <w:rFonts w:cstheme="minorHAnsi"/>
        </w:rPr>
        <w:br/>
      </w:r>
      <w:r w:rsidRPr="00A506FC">
        <w:rPr>
          <w:rFonts w:cstheme="minorHAnsi"/>
          <w:b/>
        </w:rPr>
        <w:t xml:space="preserve">NIE żąda podmiotowych środków dowodowych; </w:t>
      </w:r>
    </w:p>
    <w:p w14:paraId="5A70E737" w14:textId="77777777" w:rsidR="00100B4B" w:rsidRPr="00100B4B" w:rsidRDefault="00100B4B" w:rsidP="00100B4B">
      <w:pPr>
        <w:pStyle w:val="Akapitzlist"/>
        <w:rPr>
          <w:rFonts w:cstheme="minorHAnsi"/>
          <w:b/>
        </w:rPr>
      </w:pPr>
    </w:p>
    <w:p w14:paraId="50D89475" w14:textId="77777777" w:rsidR="00374181" w:rsidRPr="00A506FC" w:rsidRDefault="00374181" w:rsidP="004811C6">
      <w:pPr>
        <w:pStyle w:val="Akapitzlist"/>
        <w:numPr>
          <w:ilvl w:val="2"/>
          <w:numId w:val="13"/>
        </w:numPr>
        <w:autoSpaceDE w:val="0"/>
        <w:autoSpaceDN w:val="0"/>
        <w:adjustRightInd w:val="0"/>
        <w:spacing w:line="23" w:lineRule="atLeast"/>
        <w:ind w:left="709" w:hanging="283"/>
        <w:rPr>
          <w:rFonts w:cstheme="minorHAnsi"/>
          <w:b/>
        </w:rPr>
      </w:pPr>
      <w:r w:rsidRPr="00A506FC">
        <w:rPr>
          <w:rFonts w:cstheme="minorHAnsi"/>
        </w:rPr>
        <w:t>W celu potwierdzenia spełniania przez wykonawcę warunków udziału w postępowaniu dotyczących zdolności technicznej lub zawodowej zamawiający -</w:t>
      </w:r>
    </w:p>
    <w:p w14:paraId="616E10C2" w14:textId="77777777" w:rsidR="00100B4B" w:rsidRDefault="00374181" w:rsidP="004811C6">
      <w:pPr>
        <w:pStyle w:val="Akapitzlist"/>
        <w:autoSpaceDE w:val="0"/>
        <w:autoSpaceDN w:val="0"/>
        <w:adjustRightInd w:val="0"/>
        <w:spacing w:line="23" w:lineRule="atLeast"/>
        <w:ind w:left="709"/>
        <w:rPr>
          <w:rFonts w:cstheme="minorHAnsi"/>
          <w:b/>
        </w:rPr>
      </w:pPr>
      <w:r w:rsidRPr="00A506FC">
        <w:rPr>
          <w:rFonts w:cstheme="minorHAnsi"/>
          <w:b/>
        </w:rPr>
        <w:t xml:space="preserve">żąda następujących podmiotowych środków dowodowych:  </w:t>
      </w:r>
    </w:p>
    <w:p w14:paraId="67AF71E4" w14:textId="77777777" w:rsidR="00100B4B" w:rsidRDefault="00100B4B" w:rsidP="004811C6">
      <w:pPr>
        <w:pStyle w:val="Akapitzlist"/>
        <w:autoSpaceDE w:val="0"/>
        <w:autoSpaceDN w:val="0"/>
        <w:adjustRightInd w:val="0"/>
        <w:spacing w:line="23" w:lineRule="atLeast"/>
        <w:ind w:left="709"/>
        <w:rPr>
          <w:rFonts w:cstheme="minorHAnsi"/>
          <w:b/>
        </w:rPr>
      </w:pPr>
    </w:p>
    <w:p w14:paraId="1FC438B4" w14:textId="387A8B31" w:rsidR="00374181" w:rsidRPr="00A506FC" w:rsidRDefault="00100B4B" w:rsidP="004811C6">
      <w:pPr>
        <w:pStyle w:val="Akapitzlist"/>
        <w:autoSpaceDE w:val="0"/>
        <w:autoSpaceDN w:val="0"/>
        <w:adjustRightInd w:val="0"/>
        <w:spacing w:line="23" w:lineRule="atLeast"/>
        <w:ind w:left="709"/>
        <w:rPr>
          <w:rFonts w:cstheme="minorHAnsi"/>
          <w:b/>
        </w:rPr>
      </w:pPr>
      <w:r w:rsidRPr="00A506FC">
        <w:rPr>
          <w:rFonts w:cstheme="minorHAnsi"/>
          <w:b/>
        </w:rPr>
        <w:t>WYKAZU OSÓB.</w:t>
      </w:r>
    </w:p>
    <w:p w14:paraId="45C00FF5" w14:textId="77777777" w:rsidR="00374181" w:rsidRPr="00A506FC" w:rsidRDefault="00374181" w:rsidP="004811C6">
      <w:pPr>
        <w:pStyle w:val="Akapitzlist"/>
        <w:autoSpaceDE w:val="0"/>
        <w:autoSpaceDN w:val="0"/>
        <w:adjustRightInd w:val="0"/>
        <w:spacing w:line="23" w:lineRule="atLeast"/>
        <w:ind w:left="709"/>
        <w:rPr>
          <w:rFonts w:cstheme="minorHAnsi"/>
          <w:b/>
        </w:rPr>
      </w:pPr>
    </w:p>
    <w:p w14:paraId="7430F72D" w14:textId="32195D73" w:rsidR="00374181" w:rsidRPr="00A506FC" w:rsidRDefault="00A25129" w:rsidP="004B1BA5">
      <w:pPr>
        <w:pStyle w:val="Default"/>
        <w:spacing w:line="23" w:lineRule="atLeast"/>
        <w:ind w:left="708"/>
        <w:jc w:val="both"/>
        <w:rPr>
          <w:rFonts w:asciiTheme="minorHAnsi" w:hAnsiTheme="minorHAnsi" w:cstheme="minorHAnsi"/>
          <w:color w:val="auto"/>
          <w:sz w:val="22"/>
          <w:szCs w:val="22"/>
        </w:rPr>
      </w:pPr>
      <w:r w:rsidRPr="00A506FC">
        <w:rPr>
          <w:rFonts w:asciiTheme="minorHAnsi" w:hAnsiTheme="minorHAnsi" w:cstheme="minorHAnsi"/>
          <w:color w:val="auto"/>
          <w:sz w:val="22"/>
          <w:szCs w:val="22"/>
        </w:rPr>
        <w:t xml:space="preserve">Załącznik do oferty pt.: </w:t>
      </w:r>
      <w:r w:rsidRPr="00A506FC">
        <w:rPr>
          <w:rFonts w:asciiTheme="minorHAnsi" w:hAnsiTheme="minorHAnsi" w:cstheme="minorHAnsi"/>
          <w:b/>
          <w:bCs/>
          <w:color w:val="auto"/>
          <w:sz w:val="22"/>
          <w:szCs w:val="22"/>
        </w:rPr>
        <w:t>„WYKAZ OSÓB, skierowanych przez wykonawcę do realizacji zamówienia publicznego”</w:t>
      </w:r>
      <w:r w:rsidRPr="00A506FC">
        <w:rPr>
          <w:rFonts w:asciiTheme="minorHAnsi" w:hAnsiTheme="minorHAnsi" w:cstheme="minorHAnsi"/>
          <w:color w:val="auto"/>
          <w:sz w:val="22"/>
          <w:szCs w:val="22"/>
        </w:rPr>
        <w:t xml:space="preserve"> - składany na wezwanie Zamawiającego:</w:t>
      </w:r>
    </w:p>
    <w:p w14:paraId="15877D00" w14:textId="77777777" w:rsidR="00374181" w:rsidRPr="00A506FC" w:rsidRDefault="00374181" w:rsidP="004811C6">
      <w:pPr>
        <w:autoSpaceDE w:val="0"/>
        <w:autoSpaceDN w:val="0"/>
        <w:adjustRightInd w:val="0"/>
        <w:spacing w:line="23" w:lineRule="atLeast"/>
        <w:rPr>
          <w:rFonts w:asciiTheme="minorHAnsi" w:eastAsia="TimesNewRoman" w:hAnsiTheme="minorHAnsi" w:cstheme="minorHAnsi"/>
          <w:sz w:val="22"/>
          <w:szCs w:val="22"/>
        </w:rPr>
      </w:pPr>
    </w:p>
    <w:p w14:paraId="49A42138" w14:textId="71987A25" w:rsidR="005B54CD" w:rsidRPr="00A506FC" w:rsidRDefault="00374181" w:rsidP="004811C6">
      <w:pPr>
        <w:pStyle w:val="Akapitzlist"/>
        <w:numPr>
          <w:ilvl w:val="2"/>
          <w:numId w:val="13"/>
        </w:numPr>
        <w:autoSpaceDE w:val="0"/>
        <w:autoSpaceDN w:val="0"/>
        <w:adjustRightInd w:val="0"/>
        <w:spacing w:line="23" w:lineRule="atLeast"/>
        <w:ind w:left="709" w:hanging="283"/>
        <w:rPr>
          <w:rFonts w:eastAsia="Calibri" w:cstheme="minorHAnsi"/>
        </w:rPr>
      </w:pPr>
      <w:r w:rsidRPr="00A506FC">
        <w:rPr>
          <w:rFonts w:cstheme="minorHAnsi"/>
          <w:b/>
        </w:rPr>
        <w:t>Wykaz</w:t>
      </w:r>
      <w:r w:rsidRPr="00A506FC">
        <w:rPr>
          <w:rFonts w:eastAsia="Calibri" w:cstheme="minorHAnsi"/>
          <w:b/>
        </w:rPr>
        <w:t xml:space="preserve"> osób, skierowanych przez wykonawcę do realizacji zamówienia publicznego</w:t>
      </w:r>
      <w:r w:rsidRPr="00A506FC">
        <w:rPr>
          <w:rFonts w:eastAsia="Calibri" w:cstheme="minorHAnsi"/>
        </w:rPr>
        <w:t>,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p>
    <w:p w14:paraId="6CDD04C1" w14:textId="77777777" w:rsidR="006E0FCE" w:rsidRPr="00A506FC" w:rsidRDefault="006E0FCE" w:rsidP="004811C6">
      <w:pPr>
        <w:pStyle w:val="Default"/>
        <w:spacing w:line="23" w:lineRule="atLeast"/>
        <w:jc w:val="both"/>
        <w:rPr>
          <w:rFonts w:asciiTheme="minorHAnsi" w:hAnsiTheme="minorHAnsi" w:cstheme="minorHAnsi"/>
          <w:color w:val="auto"/>
          <w:sz w:val="22"/>
          <w:szCs w:val="22"/>
        </w:rPr>
      </w:pPr>
    </w:p>
    <w:p w14:paraId="251A209F" w14:textId="08D10CEB" w:rsidR="00A25129" w:rsidRPr="00A506FC" w:rsidRDefault="00374181" w:rsidP="004811C6">
      <w:pPr>
        <w:pStyle w:val="Default"/>
        <w:spacing w:line="23" w:lineRule="atLeast"/>
        <w:jc w:val="both"/>
        <w:rPr>
          <w:rFonts w:asciiTheme="minorHAnsi" w:hAnsiTheme="minorHAnsi" w:cstheme="minorHAnsi"/>
          <w:b/>
          <w:sz w:val="22"/>
          <w:szCs w:val="22"/>
        </w:rPr>
      </w:pPr>
      <w:r w:rsidRPr="00A506FC">
        <w:rPr>
          <w:rFonts w:asciiTheme="minorHAnsi" w:hAnsiTheme="minorHAnsi" w:cstheme="minorHAnsi"/>
          <w:color w:val="auto"/>
          <w:sz w:val="22"/>
          <w:szCs w:val="22"/>
        </w:rPr>
        <w:t>Tabel</w:t>
      </w:r>
      <w:r w:rsidR="00904B76" w:rsidRPr="00A506FC">
        <w:rPr>
          <w:rFonts w:asciiTheme="minorHAnsi" w:hAnsiTheme="minorHAnsi" w:cstheme="minorHAnsi"/>
          <w:color w:val="auto"/>
          <w:sz w:val="22"/>
          <w:szCs w:val="22"/>
        </w:rPr>
        <w:t>e</w:t>
      </w:r>
      <w:r w:rsidRPr="00A506FC">
        <w:rPr>
          <w:rFonts w:asciiTheme="minorHAnsi" w:hAnsiTheme="minorHAnsi" w:cstheme="minorHAnsi"/>
          <w:color w:val="auto"/>
          <w:sz w:val="22"/>
          <w:szCs w:val="22"/>
        </w:rPr>
        <w:t xml:space="preserve"> do wypełnienia dotycząc</w:t>
      </w:r>
      <w:r w:rsidR="00A61502" w:rsidRPr="00A506FC">
        <w:rPr>
          <w:rFonts w:asciiTheme="minorHAnsi" w:hAnsiTheme="minorHAnsi" w:cstheme="minorHAnsi"/>
          <w:color w:val="auto"/>
          <w:sz w:val="22"/>
          <w:szCs w:val="22"/>
        </w:rPr>
        <w:t>a</w:t>
      </w:r>
      <w:r w:rsidRPr="00A506FC">
        <w:rPr>
          <w:rFonts w:asciiTheme="minorHAnsi" w:hAnsiTheme="minorHAnsi" w:cstheme="minorHAnsi"/>
          <w:color w:val="auto"/>
          <w:sz w:val="22"/>
          <w:szCs w:val="22"/>
        </w:rPr>
        <w:t xml:space="preserve"> wykazu osób – znajduj</w:t>
      </w:r>
      <w:r w:rsidR="00904B76" w:rsidRPr="00A506FC">
        <w:rPr>
          <w:rFonts w:asciiTheme="minorHAnsi" w:hAnsiTheme="minorHAnsi" w:cstheme="minorHAnsi"/>
          <w:color w:val="auto"/>
          <w:sz w:val="22"/>
          <w:szCs w:val="22"/>
        </w:rPr>
        <w:t>ą</w:t>
      </w:r>
      <w:r w:rsidRPr="00A506FC">
        <w:rPr>
          <w:rFonts w:asciiTheme="minorHAnsi" w:hAnsiTheme="minorHAnsi" w:cstheme="minorHAnsi"/>
          <w:color w:val="auto"/>
          <w:sz w:val="22"/>
          <w:szCs w:val="22"/>
        </w:rPr>
        <w:t xml:space="preserve"> się w </w:t>
      </w:r>
      <w:r w:rsidRPr="00557C3D">
        <w:rPr>
          <w:rFonts w:asciiTheme="minorHAnsi" w:hAnsiTheme="minorHAnsi" w:cstheme="minorHAnsi"/>
          <w:b/>
          <w:color w:val="auto"/>
          <w:sz w:val="22"/>
          <w:szCs w:val="22"/>
        </w:rPr>
        <w:t>z</w:t>
      </w:r>
      <w:r w:rsidRPr="00557C3D">
        <w:rPr>
          <w:rFonts w:asciiTheme="minorHAnsi" w:hAnsiTheme="minorHAnsi" w:cstheme="minorHAnsi"/>
          <w:b/>
          <w:sz w:val="22"/>
          <w:szCs w:val="22"/>
        </w:rPr>
        <w:t xml:space="preserve">ałączniku nr </w:t>
      </w:r>
      <w:r w:rsidR="007B606D" w:rsidRPr="00557C3D">
        <w:rPr>
          <w:rFonts w:asciiTheme="minorHAnsi" w:hAnsiTheme="minorHAnsi" w:cstheme="minorHAnsi"/>
          <w:b/>
          <w:sz w:val="22"/>
          <w:szCs w:val="22"/>
        </w:rPr>
        <w:t>6</w:t>
      </w:r>
      <w:r w:rsidRPr="00557C3D">
        <w:rPr>
          <w:rFonts w:asciiTheme="minorHAnsi" w:hAnsiTheme="minorHAnsi" w:cstheme="minorHAnsi"/>
          <w:b/>
          <w:sz w:val="22"/>
          <w:szCs w:val="22"/>
        </w:rPr>
        <w:t xml:space="preserve"> do SWZ</w:t>
      </w:r>
      <w:r w:rsidRPr="00A506FC">
        <w:rPr>
          <w:rFonts w:asciiTheme="minorHAnsi" w:hAnsiTheme="minorHAnsi" w:cstheme="minorHAnsi"/>
          <w:b/>
          <w:sz w:val="22"/>
          <w:szCs w:val="22"/>
        </w:rPr>
        <w:t xml:space="preserve"> - </w:t>
      </w:r>
      <w:r w:rsidR="00C31285" w:rsidRPr="00A506FC">
        <w:rPr>
          <w:rFonts w:asciiTheme="minorHAnsi" w:hAnsiTheme="minorHAnsi" w:cstheme="minorHAnsi"/>
          <w:b/>
          <w:sz w:val="22"/>
          <w:szCs w:val="22"/>
        </w:rPr>
        <w:t xml:space="preserve">WYKAZ </w:t>
      </w:r>
      <w:r w:rsidR="00C31285" w:rsidRPr="00705CDA">
        <w:rPr>
          <w:rFonts w:asciiTheme="minorHAnsi" w:hAnsiTheme="minorHAnsi" w:cstheme="minorHAnsi"/>
          <w:b/>
          <w:sz w:val="22"/>
          <w:szCs w:val="22"/>
        </w:rPr>
        <w:t>OSÓB</w:t>
      </w:r>
      <w:r w:rsidR="005F25F6" w:rsidRPr="00705CDA">
        <w:rPr>
          <w:rFonts w:asciiTheme="minorHAnsi" w:hAnsiTheme="minorHAnsi" w:cstheme="minorHAnsi"/>
          <w:b/>
          <w:sz w:val="22"/>
          <w:szCs w:val="22"/>
        </w:rPr>
        <w:t xml:space="preserve"> (części 1 -</w:t>
      </w:r>
      <w:r w:rsidR="00F36E2A" w:rsidRPr="00705CDA">
        <w:rPr>
          <w:rFonts w:asciiTheme="minorHAnsi" w:hAnsiTheme="minorHAnsi" w:cstheme="minorHAnsi"/>
          <w:b/>
          <w:sz w:val="22"/>
          <w:szCs w:val="22"/>
        </w:rPr>
        <w:t xml:space="preserve"> </w:t>
      </w:r>
      <w:r w:rsidR="005F25F6" w:rsidRPr="00705CDA">
        <w:rPr>
          <w:rFonts w:asciiTheme="minorHAnsi" w:hAnsiTheme="minorHAnsi" w:cstheme="minorHAnsi"/>
          <w:b/>
          <w:sz w:val="22"/>
          <w:szCs w:val="22"/>
        </w:rPr>
        <w:t>3)</w:t>
      </w:r>
      <w:r w:rsidRPr="00705CDA">
        <w:rPr>
          <w:rFonts w:asciiTheme="minorHAnsi" w:hAnsiTheme="minorHAnsi" w:cstheme="minorHAnsi"/>
          <w:b/>
          <w:sz w:val="22"/>
          <w:szCs w:val="22"/>
        </w:rPr>
        <w:t>.</w:t>
      </w:r>
      <w:r w:rsidRPr="00A506FC">
        <w:rPr>
          <w:rFonts w:asciiTheme="minorHAnsi" w:hAnsiTheme="minorHAnsi" w:cstheme="minorHAnsi"/>
          <w:b/>
          <w:sz w:val="22"/>
          <w:szCs w:val="22"/>
        </w:rPr>
        <w:t xml:space="preserve"> </w:t>
      </w:r>
    </w:p>
    <w:p w14:paraId="1A2948FE" w14:textId="78FF3101" w:rsidR="00374181" w:rsidRPr="00A506FC" w:rsidRDefault="00374181" w:rsidP="004811C6">
      <w:pPr>
        <w:pStyle w:val="Akapitzlist"/>
        <w:autoSpaceDE w:val="0"/>
        <w:autoSpaceDN w:val="0"/>
        <w:adjustRightInd w:val="0"/>
        <w:spacing w:line="23" w:lineRule="atLeast"/>
        <w:ind w:left="709"/>
        <w:rPr>
          <w:rFonts w:cstheme="minorHAnsi"/>
          <w:b/>
        </w:rPr>
      </w:pPr>
    </w:p>
    <w:p w14:paraId="3CE1E59B" w14:textId="47E68746" w:rsidR="00374181" w:rsidRDefault="00374181" w:rsidP="004811C6">
      <w:pPr>
        <w:pStyle w:val="Tekstpodstawowy"/>
        <w:numPr>
          <w:ilvl w:val="0"/>
          <w:numId w:val="31"/>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Pzp dane umożliwiające dostęp do tych środków.</w:t>
      </w:r>
    </w:p>
    <w:p w14:paraId="644B4062" w14:textId="77777777" w:rsidR="00D321A7" w:rsidRPr="00A506FC" w:rsidRDefault="00D321A7" w:rsidP="00D321A7">
      <w:pPr>
        <w:pStyle w:val="Tekstpodstawowy"/>
        <w:suppressAutoHyphens/>
        <w:autoSpaceDE w:val="0"/>
        <w:autoSpaceDN w:val="0"/>
        <w:adjustRightInd w:val="0"/>
        <w:spacing w:line="23" w:lineRule="atLeast"/>
        <w:ind w:left="426"/>
        <w:rPr>
          <w:rFonts w:asciiTheme="minorHAnsi" w:hAnsiTheme="minorHAnsi" w:cstheme="minorHAnsi"/>
          <w:sz w:val="22"/>
          <w:szCs w:val="22"/>
        </w:rPr>
      </w:pPr>
    </w:p>
    <w:p w14:paraId="41324107" w14:textId="77777777" w:rsidR="00374181" w:rsidRDefault="00374181" w:rsidP="004811C6">
      <w:pPr>
        <w:pStyle w:val="Tekstpodstawowy"/>
        <w:numPr>
          <w:ilvl w:val="0"/>
          <w:numId w:val="31"/>
        </w:numPr>
        <w:suppressAutoHyphens/>
        <w:autoSpaceDE w:val="0"/>
        <w:autoSpaceDN w:val="0"/>
        <w:adjustRightInd w:val="0"/>
        <w:spacing w:line="23" w:lineRule="atLeast"/>
        <w:ind w:left="426" w:hanging="426"/>
        <w:rPr>
          <w:rFonts w:asciiTheme="minorHAnsi" w:hAnsiTheme="minorHAnsi" w:cstheme="minorHAnsi"/>
          <w:b/>
          <w:sz w:val="22"/>
          <w:szCs w:val="22"/>
        </w:rPr>
      </w:pPr>
      <w:r w:rsidRPr="00A506FC">
        <w:rPr>
          <w:rFonts w:asciiTheme="minorHAnsi" w:hAnsiTheme="minorHAnsi" w:cstheme="minorHAnsi"/>
          <w:sz w:val="22"/>
          <w:szCs w:val="22"/>
        </w:rPr>
        <w:lastRenderedPageBreak/>
        <w:t xml:space="preserve">Podmiotowym środkiem dowodowym jest </w:t>
      </w:r>
      <w:r w:rsidRPr="00A506FC">
        <w:rPr>
          <w:rFonts w:asciiTheme="minorHAnsi" w:hAnsiTheme="minorHAnsi" w:cstheme="minorHAnsi"/>
          <w:b/>
          <w:sz w:val="22"/>
          <w:szCs w:val="22"/>
        </w:rPr>
        <w:t>oświadczenie, którego treść odpowiada zakresowi oświadczenia, o którym mowa w art. 125 ust. 1.</w:t>
      </w:r>
    </w:p>
    <w:p w14:paraId="51BBC1D4" w14:textId="77777777" w:rsidR="00D321A7" w:rsidRPr="00A506FC" w:rsidRDefault="00D321A7" w:rsidP="00D321A7">
      <w:pPr>
        <w:pStyle w:val="Tekstpodstawowy"/>
        <w:suppressAutoHyphens/>
        <w:autoSpaceDE w:val="0"/>
        <w:autoSpaceDN w:val="0"/>
        <w:adjustRightInd w:val="0"/>
        <w:spacing w:line="23" w:lineRule="atLeast"/>
        <w:ind w:left="426"/>
        <w:rPr>
          <w:rFonts w:asciiTheme="minorHAnsi" w:hAnsiTheme="minorHAnsi" w:cstheme="minorHAnsi"/>
          <w:b/>
          <w:sz w:val="22"/>
          <w:szCs w:val="22"/>
        </w:rPr>
      </w:pPr>
    </w:p>
    <w:p w14:paraId="3FF57B97" w14:textId="63619592" w:rsidR="00374181" w:rsidRDefault="00374181" w:rsidP="004811C6">
      <w:pPr>
        <w:pStyle w:val="Tekstpodstawowy"/>
        <w:numPr>
          <w:ilvl w:val="0"/>
          <w:numId w:val="31"/>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w:t>
      </w:r>
    </w:p>
    <w:p w14:paraId="2BD1DFA7" w14:textId="77777777" w:rsidR="00D321A7" w:rsidRPr="00A506FC" w:rsidRDefault="00D321A7" w:rsidP="00D321A7">
      <w:pPr>
        <w:pStyle w:val="Tekstpodstawowy"/>
        <w:suppressAutoHyphens/>
        <w:autoSpaceDE w:val="0"/>
        <w:autoSpaceDN w:val="0"/>
        <w:adjustRightInd w:val="0"/>
        <w:spacing w:line="23" w:lineRule="atLeast"/>
        <w:ind w:left="426"/>
        <w:rPr>
          <w:rFonts w:asciiTheme="minorHAnsi" w:hAnsiTheme="minorHAnsi" w:cstheme="minorHAnsi"/>
          <w:sz w:val="22"/>
          <w:szCs w:val="22"/>
        </w:rPr>
      </w:pPr>
    </w:p>
    <w:p w14:paraId="479325B9" w14:textId="77777777" w:rsidR="00374181" w:rsidRDefault="00374181" w:rsidP="004811C6">
      <w:pPr>
        <w:pStyle w:val="Tekstpodstawowy"/>
        <w:numPr>
          <w:ilvl w:val="0"/>
          <w:numId w:val="31"/>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sz w:val="22"/>
          <w:szCs w:val="22"/>
        </w:rPr>
        <w:t>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23 grudnia 2020 r. w sprawie sposobu sporządzania i przekazywania informacji oraz wymagań technicznych dla dokumentów elektronicznych oraz środków komunikacji elektronicznej w postępowaniu o udzielenie zamówienia publicznego lub konkursie.</w:t>
      </w:r>
    </w:p>
    <w:p w14:paraId="10C1120A" w14:textId="77777777" w:rsidR="00D321A7" w:rsidRPr="00A506FC" w:rsidRDefault="00D321A7" w:rsidP="00D321A7">
      <w:pPr>
        <w:pStyle w:val="Tekstpodstawowy"/>
        <w:suppressAutoHyphens/>
        <w:autoSpaceDE w:val="0"/>
        <w:autoSpaceDN w:val="0"/>
        <w:adjustRightInd w:val="0"/>
        <w:spacing w:line="23" w:lineRule="atLeast"/>
        <w:ind w:left="426"/>
        <w:rPr>
          <w:rFonts w:asciiTheme="minorHAnsi" w:hAnsiTheme="minorHAnsi" w:cstheme="minorHAnsi"/>
          <w:sz w:val="22"/>
          <w:szCs w:val="22"/>
        </w:rPr>
      </w:pPr>
    </w:p>
    <w:p w14:paraId="731B0A30" w14:textId="77777777" w:rsidR="00374181" w:rsidRPr="00A506FC" w:rsidRDefault="00374181" w:rsidP="004811C6">
      <w:pPr>
        <w:pStyle w:val="Tekstpodstawowy"/>
        <w:numPr>
          <w:ilvl w:val="0"/>
          <w:numId w:val="31"/>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eastAsia="Calibri" w:hAnsiTheme="minorHAnsi" w:cstheme="minorHAnsi"/>
          <w:sz w:val="22"/>
          <w:szCs w:val="22"/>
        </w:rPr>
        <w:t>Poleganie na zasobach innych podmiotów – jeżeli dotyczy niniejszego postępowania:</w:t>
      </w:r>
    </w:p>
    <w:p w14:paraId="757DF732" w14:textId="77777777" w:rsidR="00617D3D" w:rsidRPr="00617D3D" w:rsidRDefault="00617D3D" w:rsidP="00617D3D">
      <w:pPr>
        <w:pStyle w:val="Akapitzlist"/>
        <w:numPr>
          <w:ilvl w:val="0"/>
          <w:numId w:val="22"/>
        </w:numPr>
        <w:suppressAutoHyphens/>
        <w:autoSpaceDE w:val="0"/>
        <w:autoSpaceDN w:val="0"/>
        <w:adjustRightInd w:val="0"/>
        <w:spacing w:line="23" w:lineRule="atLeast"/>
        <w:rPr>
          <w:rFonts w:eastAsia="Calibri" w:cstheme="minorHAnsi"/>
          <w:vanish/>
          <w:kern w:val="0"/>
          <w:lang w:eastAsia="pl-PL"/>
          <w14:ligatures w14:val="none"/>
        </w:rPr>
      </w:pPr>
    </w:p>
    <w:p w14:paraId="05547362" w14:textId="77777777" w:rsidR="00617D3D" w:rsidRPr="00617D3D" w:rsidRDefault="00617D3D" w:rsidP="00617D3D">
      <w:pPr>
        <w:pStyle w:val="Akapitzlist"/>
        <w:numPr>
          <w:ilvl w:val="0"/>
          <w:numId w:val="22"/>
        </w:numPr>
        <w:suppressAutoHyphens/>
        <w:autoSpaceDE w:val="0"/>
        <w:autoSpaceDN w:val="0"/>
        <w:adjustRightInd w:val="0"/>
        <w:spacing w:line="23" w:lineRule="atLeast"/>
        <w:rPr>
          <w:rFonts w:eastAsia="Calibri" w:cstheme="minorHAnsi"/>
          <w:vanish/>
          <w:kern w:val="0"/>
          <w:lang w:eastAsia="pl-PL"/>
          <w14:ligatures w14:val="none"/>
        </w:rPr>
      </w:pPr>
    </w:p>
    <w:p w14:paraId="5AC4891B" w14:textId="77777777" w:rsidR="00617D3D" w:rsidRPr="00617D3D" w:rsidRDefault="00617D3D" w:rsidP="00617D3D">
      <w:pPr>
        <w:pStyle w:val="Akapitzlist"/>
        <w:numPr>
          <w:ilvl w:val="0"/>
          <w:numId w:val="22"/>
        </w:numPr>
        <w:suppressAutoHyphens/>
        <w:autoSpaceDE w:val="0"/>
        <w:autoSpaceDN w:val="0"/>
        <w:adjustRightInd w:val="0"/>
        <w:spacing w:line="23" w:lineRule="atLeast"/>
        <w:rPr>
          <w:rFonts w:eastAsia="Calibri" w:cstheme="minorHAnsi"/>
          <w:vanish/>
          <w:kern w:val="0"/>
          <w:lang w:eastAsia="pl-PL"/>
          <w14:ligatures w14:val="none"/>
        </w:rPr>
      </w:pPr>
    </w:p>
    <w:p w14:paraId="6F62C76D" w14:textId="13DB2FC6" w:rsidR="00374181" w:rsidRPr="00A506FC" w:rsidRDefault="00374181" w:rsidP="00617D3D">
      <w:pPr>
        <w:pStyle w:val="Tekstpodstawowy"/>
        <w:numPr>
          <w:ilvl w:val="1"/>
          <w:numId w:val="22"/>
        </w:numPr>
        <w:suppressAutoHyphens/>
        <w:autoSpaceDE w:val="0"/>
        <w:autoSpaceDN w:val="0"/>
        <w:adjustRightInd w:val="0"/>
        <w:spacing w:line="23" w:lineRule="atLeast"/>
        <w:ind w:left="1134"/>
        <w:rPr>
          <w:rFonts w:asciiTheme="minorHAnsi" w:eastAsia="Calibri" w:hAnsiTheme="minorHAnsi" w:cstheme="minorHAnsi"/>
          <w:sz w:val="22"/>
          <w:szCs w:val="22"/>
        </w:rPr>
      </w:pPr>
      <w:r w:rsidRPr="00A506FC">
        <w:rPr>
          <w:rFonts w:asciiTheme="minorHAnsi" w:eastAsia="Calibri" w:hAnsiTheme="minorHAnsi" w:cstheme="minorHAnsi"/>
          <w:sz w:val="22"/>
          <w:szCs w:val="22"/>
        </w:rPr>
        <w:t>Wykonawca może w celu potwierdzenia spełniania warunków udziału w postępowaniu polegać na zdolnościach technicznych lub zawodowych podmiotów udostępniających zasoby, niezależnie od charakteru prawnego łączących go z nimi stosunków prawnych.</w:t>
      </w:r>
    </w:p>
    <w:p w14:paraId="3B898155" w14:textId="77777777" w:rsidR="00374181" w:rsidRPr="00A506FC" w:rsidRDefault="00374181" w:rsidP="004811C6">
      <w:pPr>
        <w:pStyle w:val="Tekstpodstawowy"/>
        <w:numPr>
          <w:ilvl w:val="1"/>
          <w:numId w:val="22"/>
        </w:numPr>
        <w:suppressAutoHyphens/>
        <w:autoSpaceDE w:val="0"/>
        <w:autoSpaceDN w:val="0"/>
        <w:adjustRightInd w:val="0"/>
        <w:spacing w:line="23" w:lineRule="atLeast"/>
        <w:ind w:left="1134"/>
        <w:rPr>
          <w:rFonts w:asciiTheme="minorHAnsi" w:eastAsia="Calibri" w:hAnsiTheme="minorHAnsi" w:cstheme="minorHAnsi"/>
          <w:sz w:val="22"/>
          <w:szCs w:val="22"/>
        </w:rPr>
      </w:pPr>
      <w:r w:rsidRPr="00A506FC">
        <w:rPr>
          <w:rFonts w:asciiTheme="minorHAnsi" w:hAnsiTheme="minorHAnsi" w:cstheme="minorHAnsi"/>
          <w:color w:val="000000"/>
          <w:sz w:val="22"/>
          <w:szCs w:val="22"/>
        </w:rPr>
        <w:t xml:space="preserve">W odniesieniu do warunków dotyczących doświadczenia, wykonawcy mogą polegać na zdolnościach podmiotów udostępniających zasoby, jeśli podmioty te wykonają roboty budowlane lub usługi, do realizacji, którego te zdolności są wymagane. </w:t>
      </w:r>
    </w:p>
    <w:p w14:paraId="2533608A" w14:textId="77777777" w:rsidR="00374181" w:rsidRPr="00A506FC" w:rsidRDefault="00374181" w:rsidP="004811C6">
      <w:pPr>
        <w:pStyle w:val="Tekstpodstawowy"/>
        <w:numPr>
          <w:ilvl w:val="1"/>
          <w:numId w:val="22"/>
        </w:numPr>
        <w:suppressAutoHyphens/>
        <w:autoSpaceDE w:val="0"/>
        <w:autoSpaceDN w:val="0"/>
        <w:adjustRightInd w:val="0"/>
        <w:spacing w:line="23" w:lineRule="atLeast"/>
        <w:ind w:left="1134"/>
        <w:rPr>
          <w:rFonts w:asciiTheme="minorHAnsi" w:eastAsia="Calibri" w:hAnsiTheme="minorHAnsi" w:cstheme="minorHAnsi"/>
          <w:sz w:val="22"/>
          <w:szCs w:val="22"/>
        </w:rPr>
      </w:pPr>
      <w:r w:rsidRPr="00A506FC">
        <w:rPr>
          <w:rFonts w:asciiTheme="minorHAnsi" w:hAnsiTheme="minorHAnsi" w:cstheme="minorHAnsi"/>
          <w:bCs/>
          <w:color w:val="000000"/>
          <w:sz w:val="22"/>
          <w:szCs w:val="22"/>
        </w:rPr>
        <w:t>Wykonawca</w:t>
      </w:r>
      <w:r w:rsidRPr="00A506FC">
        <w:rPr>
          <w:rFonts w:asciiTheme="minorHAnsi" w:hAnsiTheme="minorHAnsi" w:cstheme="minorHAnsi"/>
          <w:color w:val="000000"/>
          <w:sz w:val="22"/>
          <w:szCs w:val="22"/>
        </w:rPr>
        <w:t xml:space="preserve">, który polega na zdolnościach lub sytuacji podmiotów udostępniających zasoby, </w:t>
      </w:r>
      <w:r w:rsidRPr="00A506FC">
        <w:rPr>
          <w:rFonts w:asciiTheme="minorHAnsi" w:hAnsiTheme="minorHAnsi" w:cstheme="minorHAnsi"/>
          <w:bCs/>
          <w:color w:val="000000"/>
          <w:sz w:val="22"/>
          <w:szCs w:val="22"/>
        </w:rPr>
        <w:t xml:space="preserve">składa wraz z ofertą, zobowiązanie podmiotu udostępniającego zasoby </w:t>
      </w:r>
      <w:r w:rsidRPr="00A506FC">
        <w:rPr>
          <w:rFonts w:asciiTheme="minorHAnsi" w:hAnsiTheme="minorHAnsi" w:cstheme="minorHAnsi"/>
          <w:color w:val="000000"/>
          <w:sz w:val="22"/>
          <w:szCs w:val="22"/>
        </w:rPr>
        <w:t xml:space="preserve">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 szczególności: </w:t>
      </w:r>
    </w:p>
    <w:p w14:paraId="3F0B4CA0" w14:textId="77777777" w:rsidR="00374181" w:rsidRPr="00A506FC" w:rsidRDefault="00374181" w:rsidP="004811C6">
      <w:pPr>
        <w:pStyle w:val="Tekstpodstawowy"/>
        <w:numPr>
          <w:ilvl w:val="2"/>
          <w:numId w:val="32"/>
        </w:numPr>
        <w:suppressAutoHyphens/>
        <w:autoSpaceDE w:val="0"/>
        <w:autoSpaceDN w:val="0"/>
        <w:adjustRightInd w:val="0"/>
        <w:spacing w:line="23" w:lineRule="atLeast"/>
        <w:ind w:left="1418" w:hanging="567"/>
        <w:rPr>
          <w:rFonts w:asciiTheme="minorHAnsi" w:eastAsia="Calibri" w:hAnsiTheme="minorHAnsi" w:cstheme="minorHAnsi"/>
          <w:sz w:val="22"/>
          <w:szCs w:val="22"/>
        </w:rPr>
      </w:pPr>
      <w:r w:rsidRPr="00A506FC">
        <w:rPr>
          <w:rFonts w:asciiTheme="minorHAnsi" w:eastAsia="Calibri" w:hAnsiTheme="minorHAnsi" w:cstheme="minorHAnsi"/>
          <w:sz w:val="22"/>
          <w:szCs w:val="22"/>
        </w:rPr>
        <w:t>zakres dostępnych wykonawcy zasobów podmiotu udostępniającego zasoby;</w:t>
      </w:r>
    </w:p>
    <w:p w14:paraId="2F875C56" w14:textId="77777777" w:rsidR="00374181" w:rsidRPr="00A506FC" w:rsidRDefault="00374181" w:rsidP="004811C6">
      <w:pPr>
        <w:pStyle w:val="Tekstpodstawowy"/>
        <w:numPr>
          <w:ilvl w:val="2"/>
          <w:numId w:val="32"/>
        </w:numPr>
        <w:suppressAutoHyphens/>
        <w:autoSpaceDE w:val="0"/>
        <w:autoSpaceDN w:val="0"/>
        <w:adjustRightInd w:val="0"/>
        <w:spacing w:line="23" w:lineRule="atLeast"/>
        <w:ind w:left="1418" w:hanging="567"/>
        <w:rPr>
          <w:rFonts w:asciiTheme="minorHAnsi" w:eastAsia="Calibri" w:hAnsiTheme="minorHAnsi" w:cstheme="minorHAnsi"/>
          <w:sz w:val="22"/>
          <w:szCs w:val="22"/>
        </w:rPr>
      </w:pPr>
      <w:r w:rsidRPr="00A506FC">
        <w:rPr>
          <w:rFonts w:asciiTheme="minorHAnsi" w:eastAsia="Calibri" w:hAnsiTheme="minorHAnsi" w:cstheme="minorHAnsi"/>
          <w:sz w:val="22"/>
          <w:szCs w:val="22"/>
        </w:rPr>
        <w:t>sposób i okres udostępnienia wykonawcy i wykorzystania przez niego zasobów podmiotu udostępniającego te zasoby przy wykonywaniu zamówienia;</w:t>
      </w:r>
    </w:p>
    <w:p w14:paraId="76EE0A48" w14:textId="77777777" w:rsidR="00374181" w:rsidRPr="00A506FC" w:rsidRDefault="00374181" w:rsidP="004811C6">
      <w:pPr>
        <w:pStyle w:val="Tekstpodstawowy"/>
        <w:numPr>
          <w:ilvl w:val="2"/>
          <w:numId w:val="32"/>
        </w:numPr>
        <w:suppressAutoHyphens/>
        <w:autoSpaceDE w:val="0"/>
        <w:autoSpaceDN w:val="0"/>
        <w:adjustRightInd w:val="0"/>
        <w:spacing w:line="23" w:lineRule="atLeast"/>
        <w:ind w:left="1418" w:hanging="567"/>
        <w:rPr>
          <w:rFonts w:asciiTheme="minorHAnsi" w:eastAsia="Calibri" w:hAnsiTheme="minorHAnsi" w:cstheme="minorHAnsi"/>
          <w:sz w:val="22"/>
          <w:szCs w:val="22"/>
        </w:rPr>
      </w:pPr>
      <w:r w:rsidRPr="00A506FC">
        <w:rPr>
          <w:rFonts w:asciiTheme="minorHAnsi" w:eastAsia="Calibri" w:hAnsiTheme="minorHAnsi" w:cstheme="minorHAnsi"/>
          <w:sz w:val="22"/>
          <w:szCs w:val="22"/>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50D7175" w14:textId="7D050B74" w:rsidR="00374181" w:rsidRPr="00A506FC" w:rsidRDefault="00374181" w:rsidP="004811C6">
      <w:pPr>
        <w:numPr>
          <w:ilvl w:val="1"/>
          <w:numId w:val="22"/>
        </w:numPr>
        <w:autoSpaceDE w:val="0"/>
        <w:autoSpaceDN w:val="0"/>
        <w:adjustRightInd w:val="0"/>
        <w:spacing w:line="23" w:lineRule="atLeast"/>
        <w:ind w:left="1134" w:hanging="357"/>
        <w:rPr>
          <w:rFonts w:asciiTheme="minorHAnsi" w:hAnsiTheme="minorHAnsi" w:cstheme="minorHAnsi"/>
          <w:color w:val="000000"/>
          <w:sz w:val="22"/>
          <w:szCs w:val="22"/>
        </w:rPr>
      </w:pPr>
      <w:r w:rsidRPr="00A506FC">
        <w:rPr>
          <w:rFonts w:asciiTheme="minorHAnsi" w:hAnsiTheme="minorHAnsi" w:cstheme="minorHAnsi"/>
          <w:color w:val="000000"/>
          <w:sz w:val="22"/>
          <w:szCs w:val="22"/>
        </w:rPr>
        <w:t>Zamawiający ocenia, czy udostępniane wykonawcy przez podmioty udostępniające zasoby zdolności techniczne lub zawodowe, pozwalają na wykazanie przez wykonawcę spełniania warunków udziału w postępowaniu, a</w:t>
      </w:r>
      <w:r w:rsidR="007218B1" w:rsidRPr="00A506FC">
        <w:rPr>
          <w:rFonts w:asciiTheme="minorHAnsi" w:hAnsiTheme="minorHAnsi" w:cstheme="minorHAnsi"/>
          <w:color w:val="000000"/>
          <w:sz w:val="22"/>
          <w:szCs w:val="22"/>
        </w:rPr>
        <w:t> </w:t>
      </w:r>
      <w:r w:rsidRPr="00A506FC">
        <w:rPr>
          <w:rFonts w:asciiTheme="minorHAnsi" w:hAnsiTheme="minorHAnsi" w:cstheme="minorHAnsi"/>
          <w:color w:val="000000"/>
          <w:sz w:val="22"/>
          <w:szCs w:val="22"/>
        </w:rPr>
        <w:t xml:space="preserve">także bada, czy nie zachodzą wobec tego podmiotu podstawy wykluczenia, które zostały przewidziane względem wykonawcy. </w:t>
      </w:r>
    </w:p>
    <w:p w14:paraId="0FC64E61" w14:textId="0BDEA016" w:rsidR="00374181" w:rsidRPr="00A506FC" w:rsidRDefault="00374181" w:rsidP="004811C6">
      <w:pPr>
        <w:numPr>
          <w:ilvl w:val="1"/>
          <w:numId w:val="22"/>
        </w:numPr>
        <w:autoSpaceDE w:val="0"/>
        <w:autoSpaceDN w:val="0"/>
        <w:adjustRightInd w:val="0"/>
        <w:spacing w:line="23" w:lineRule="atLeast"/>
        <w:ind w:left="1134"/>
        <w:rPr>
          <w:rFonts w:asciiTheme="minorHAnsi" w:hAnsiTheme="minorHAnsi" w:cstheme="minorHAnsi"/>
          <w:color w:val="000000"/>
          <w:sz w:val="22"/>
          <w:szCs w:val="22"/>
        </w:rPr>
      </w:pPr>
      <w:r w:rsidRPr="00A506FC">
        <w:rPr>
          <w:rFonts w:asciiTheme="minorHAnsi" w:hAnsiTheme="minorHAnsi" w:cstheme="minorHAnsi"/>
          <w:color w:val="000000"/>
          <w:sz w:val="22"/>
          <w:szCs w:val="22"/>
        </w:rPr>
        <w:lastRenderedPageBreak/>
        <w:t>Jeżeli zdolności techniczne lub zawodowe podmiotu udostępniającego zasoby nie potwierdzają spełniania przez wykonawcę warunków udziału w</w:t>
      </w:r>
      <w:r w:rsidR="007218B1" w:rsidRPr="00A506FC">
        <w:rPr>
          <w:rFonts w:asciiTheme="minorHAnsi" w:hAnsiTheme="minorHAnsi" w:cstheme="minorHAnsi"/>
          <w:color w:val="000000"/>
          <w:sz w:val="22"/>
          <w:szCs w:val="22"/>
        </w:rPr>
        <w:t> </w:t>
      </w:r>
      <w:r w:rsidRPr="00A506FC">
        <w:rPr>
          <w:rFonts w:asciiTheme="minorHAnsi" w:hAnsiTheme="minorHAnsi" w:cstheme="minorHAnsi"/>
          <w:color w:val="000000"/>
          <w:sz w:val="22"/>
          <w:szCs w:val="22"/>
        </w:rPr>
        <w:t>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5B98D8B" w14:textId="77777777" w:rsidR="00374181" w:rsidRPr="00A506FC" w:rsidRDefault="00374181" w:rsidP="004811C6">
      <w:pPr>
        <w:numPr>
          <w:ilvl w:val="1"/>
          <w:numId w:val="22"/>
        </w:numPr>
        <w:autoSpaceDE w:val="0"/>
        <w:autoSpaceDN w:val="0"/>
        <w:adjustRightInd w:val="0"/>
        <w:spacing w:line="23" w:lineRule="atLeast"/>
        <w:ind w:left="1134"/>
        <w:rPr>
          <w:rFonts w:asciiTheme="minorHAnsi" w:hAnsiTheme="minorHAnsi" w:cstheme="minorHAnsi"/>
          <w:color w:val="000000"/>
          <w:sz w:val="22"/>
          <w:szCs w:val="22"/>
        </w:rPr>
      </w:pPr>
      <w:r w:rsidRPr="00A506FC">
        <w:rPr>
          <w:rFonts w:asciiTheme="minorHAnsi" w:hAnsiTheme="minorHAnsi" w:cstheme="minorHAnsi"/>
          <w:color w:val="000000"/>
          <w:sz w:val="22"/>
          <w:szCs w:val="22"/>
        </w:rPr>
        <w:t>UWAGA: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A77F113" w14:textId="1AAC0F5E" w:rsidR="00374181" w:rsidRPr="00A506FC" w:rsidRDefault="00374181" w:rsidP="004811C6">
      <w:pPr>
        <w:numPr>
          <w:ilvl w:val="1"/>
          <w:numId w:val="22"/>
        </w:numPr>
        <w:autoSpaceDE w:val="0"/>
        <w:autoSpaceDN w:val="0"/>
        <w:adjustRightInd w:val="0"/>
        <w:spacing w:line="23" w:lineRule="atLeast"/>
        <w:ind w:left="1134"/>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 Wykonawca, w przypadku polegania na zdolnościach lub sytuacji podmiotów udostępniających zasoby, przedstawia, wraz z oświadczeniem, o którym mowa w Rozdziale XXII pkt 1 SWZ, także oświadczenie podmiotu udostępniającego zasoby, potwierdzające brak podstaw wykluczenia tego podmiotu w zakresie, w</w:t>
      </w:r>
      <w:r w:rsidR="00285006" w:rsidRPr="00A506FC">
        <w:rPr>
          <w:rFonts w:asciiTheme="minorHAnsi" w:hAnsiTheme="minorHAnsi" w:cstheme="minorHAnsi"/>
          <w:color w:val="000000"/>
          <w:sz w:val="22"/>
          <w:szCs w:val="22"/>
        </w:rPr>
        <w:t> </w:t>
      </w:r>
      <w:r w:rsidRPr="00A506FC">
        <w:rPr>
          <w:rFonts w:asciiTheme="minorHAnsi" w:hAnsiTheme="minorHAnsi" w:cstheme="minorHAnsi"/>
          <w:color w:val="000000"/>
          <w:sz w:val="22"/>
          <w:szCs w:val="22"/>
        </w:rPr>
        <w:t>jakim wykonawca powołuje się na jego zasoby, zgodnie z katalogiem dokumentów określonych w Rozdziale XXII SWZ.</w:t>
      </w:r>
    </w:p>
    <w:p w14:paraId="0474F574" w14:textId="77777777" w:rsidR="00D321A7" w:rsidRDefault="00D321A7" w:rsidP="004811C6">
      <w:pPr>
        <w:autoSpaceDE w:val="0"/>
        <w:autoSpaceDN w:val="0"/>
        <w:adjustRightInd w:val="0"/>
        <w:spacing w:line="23" w:lineRule="atLeast"/>
        <w:ind w:left="1134"/>
        <w:rPr>
          <w:rFonts w:asciiTheme="minorHAnsi" w:hAnsiTheme="minorHAnsi" w:cstheme="minorHAnsi"/>
          <w:color w:val="000000"/>
          <w:sz w:val="22"/>
          <w:szCs w:val="22"/>
        </w:rPr>
      </w:pPr>
    </w:p>
    <w:p w14:paraId="4AAF732F" w14:textId="77777777" w:rsidR="00374181" w:rsidRPr="00A506FC" w:rsidRDefault="00374181" w:rsidP="004811C6">
      <w:pPr>
        <w:numPr>
          <w:ilvl w:val="0"/>
          <w:numId w:val="22"/>
        </w:numPr>
        <w:autoSpaceDE w:val="0"/>
        <w:autoSpaceDN w:val="0"/>
        <w:adjustRightInd w:val="0"/>
        <w:spacing w:line="23" w:lineRule="atLeast"/>
        <w:ind w:left="426" w:hanging="426"/>
        <w:rPr>
          <w:rFonts w:asciiTheme="minorHAnsi" w:hAnsiTheme="minorHAnsi" w:cstheme="minorHAnsi"/>
          <w:color w:val="000000"/>
          <w:sz w:val="22"/>
          <w:szCs w:val="22"/>
        </w:rPr>
      </w:pPr>
      <w:r w:rsidRPr="00A506FC">
        <w:rPr>
          <w:rFonts w:asciiTheme="minorHAnsi" w:hAnsiTheme="minorHAnsi" w:cstheme="minorHAnsi"/>
          <w:color w:val="000000"/>
          <w:sz w:val="22"/>
          <w:szCs w:val="22"/>
        </w:rPr>
        <w:t>Oferta wspólna:</w:t>
      </w:r>
    </w:p>
    <w:p w14:paraId="47E2AAA4" w14:textId="77777777" w:rsidR="00374181" w:rsidRPr="00A506FC" w:rsidRDefault="00374181" w:rsidP="004811C6">
      <w:pPr>
        <w:numPr>
          <w:ilvl w:val="1"/>
          <w:numId w:val="22"/>
        </w:numPr>
        <w:autoSpaceDE w:val="0"/>
        <w:autoSpaceDN w:val="0"/>
        <w:adjustRightInd w:val="0"/>
        <w:spacing w:line="23" w:lineRule="atLeast"/>
        <w:ind w:left="852" w:hanging="426"/>
        <w:rPr>
          <w:rFonts w:asciiTheme="minorHAnsi" w:hAnsiTheme="minorHAnsi" w:cstheme="minorHAnsi"/>
          <w:b/>
          <w:color w:val="000000"/>
          <w:sz w:val="22"/>
          <w:szCs w:val="22"/>
        </w:rPr>
      </w:pPr>
      <w:r w:rsidRPr="00A506FC">
        <w:rPr>
          <w:rFonts w:asciiTheme="minorHAnsi" w:hAnsiTheme="minorHAnsi" w:cstheme="minorHAnsi"/>
          <w:color w:val="000000"/>
          <w:sz w:val="22"/>
          <w:szCs w:val="22"/>
        </w:rPr>
        <w:t xml:space="preserve"> Wykonawcy mogą wspólnie ubiegać się o udzielenie zamówienia. W takim przypadku Wykonawcy ustanawiają </w:t>
      </w:r>
      <w:r w:rsidRPr="00A506FC">
        <w:rPr>
          <w:rFonts w:asciiTheme="minorHAnsi" w:hAnsiTheme="minorHAnsi" w:cstheme="minorHAnsi"/>
          <w:bCs/>
          <w:color w:val="000000"/>
          <w:sz w:val="22"/>
          <w:szCs w:val="22"/>
        </w:rPr>
        <w:t xml:space="preserve">pełnomocnika </w:t>
      </w:r>
      <w:r w:rsidRPr="00A506FC">
        <w:rPr>
          <w:rFonts w:asciiTheme="minorHAnsi" w:hAnsiTheme="minorHAnsi" w:cstheme="minorHAnsi"/>
          <w:color w:val="000000"/>
          <w:sz w:val="22"/>
          <w:szCs w:val="22"/>
        </w:rPr>
        <w:t>do reprezentowania ich w postępowaniu albo do reprezentowania i zawarcia umowy w sprawie zamówienia publicznego. Pełnomocnictwo winno być załączone do Oferty.</w:t>
      </w:r>
      <w:r w:rsidRPr="00A506FC">
        <w:rPr>
          <w:rFonts w:asciiTheme="minorHAnsi" w:hAnsiTheme="minorHAnsi" w:cstheme="minorHAnsi"/>
          <w:b/>
          <w:color w:val="000000"/>
          <w:sz w:val="22"/>
          <w:szCs w:val="22"/>
        </w:rPr>
        <w:t xml:space="preserve"> </w:t>
      </w:r>
    </w:p>
    <w:p w14:paraId="65D2CC5E" w14:textId="16C0F939" w:rsidR="00217A67" w:rsidRPr="00A506FC" w:rsidRDefault="00374181" w:rsidP="004811C6">
      <w:pPr>
        <w:numPr>
          <w:ilvl w:val="1"/>
          <w:numId w:val="22"/>
        </w:numPr>
        <w:autoSpaceDE w:val="0"/>
        <w:autoSpaceDN w:val="0"/>
        <w:adjustRightInd w:val="0"/>
        <w:spacing w:line="23" w:lineRule="atLeast"/>
        <w:ind w:left="852" w:hanging="426"/>
        <w:rPr>
          <w:rFonts w:asciiTheme="minorHAnsi" w:hAnsiTheme="minorHAnsi" w:cstheme="minorHAnsi"/>
          <w:color w:val="000000"/>
          <w:sz w:val="22"/>
          <w:szCs w:val="22"/>
        </w:rPr>
      </w:pPr>
      <w:r w:rsidRPr="00A506FC">
        <w:rPr>
          <w:rFonts w:asciiTheme="minorHAnsi" w:hAnsiTheme="minorHAnsi" w:cstheme="minorHAnsi"/>
          <w:color w:val="000000"/>
          <w:sz w:val="22"/>
          <w:szCs w:val="22"/>
        </w:rPr>
        <w:t xml:space="preserve"> W przypadku Wykonawców wspólnie ubiegających się o udzielenie zamówienia, </w:t>
      </w:r>
      <w:r w:rsidR="00285006" w:rsidRPr="00A506FC">
        <w:rPr>
          <w:rFonts w:asciiTheme="minorHAnsi" w:hAnsiTheme="minorHAnsi" w:cstheme="minorHAnsi"/>
          <w:b/>
          <w:bCs/>
          <w:color w:val="000000"/>
          <w:sz w:val="22"/>
          <w:szCs w:val="22"/>
        </w:rPr>
        <w:t>OŚWIADCZENIE,</w:t>
      </w:r>
      <w:r w:rsidRPr="00A506FC">
        <w:rPr>
          <w:rFonts w:asciiTheme="minorHAnsi" w:hAnsiTheme="minorHAnsi" w:cstheme="minorHAnsi"/>
          <w:color w:val="000000"/>
          <w:sz w:val="22"/>
          <w:szCs w:val="22"/>
        </w:rPr>
        <w:t xml:space="preserve"> o którym mowa w Rozdziale XXII pkt 1 SWZ, składa każdy </w:t>
      </w:r>
    </w:p>
    <w:p w14:paraId="607FDFCB" w14:textId="77777777" w:rsidR="0097115D" w:rsidRPr="00A506FC" w:rsidRDefault="00374181" w:rsidP="004811C6">
      <w:pPr>
        <w:autoSpaceDE w:val="0"/>
        <w:autoSpaceDN w:val="0"/>
        <w:adjustRightInd w:val="0"/>
        <w:spacing w:line="23" w:lineRule="atLeast"/>
        <w:ind w:left="852"/>
        <w:rPr>
          <w:rFonts w:asciiTheme="minorHAnsi" w:hAnsiTheme="minorHAnsi" w:cstheme="minorHAnsi"/>
          <w:color w:val="000000"/>
          <w:sz w:val="22"/>
          <w:szCs w:val="22"/>
        </w:rPr>
      </w:pPr>
      <w:r w:rsidRPr="00A506FC">
        <w:rPr>
          <w:rFonts w:asciiTheme="minorHAnsi" w:hAnsiTheme="minorHAnsi" w:cstheme="minorHAnsi"/>
          <w:color w:val="000000"/>
          <w:sz w:val="22"/>
          <w:szCs w:val="22"/>
        </w:rPr>
        <w:t>z</w:t>
      </w:r>
      <w:r w:rsidR="00217A67" w:rsidRPr="00A506FC">
        <w:rPr>
          <w:rFonts w:asciiTheme="minorHAnsi" w:hAnsiTheme="minorHAnsi" w:cstheme="minorHAnsi"/>
          <w:color w:val="000000"/>
          <w:sz w:val="22"/>
          <w:szCs w:val="22"/>
        </w:rPr>
        <w:t xml:space="preserve"> </w:t>
      </w:r>
      <w:r w:rsidRPr="00A506FC">
        <w:rPr>
          <w:rFonts w:asciiTheme="minorHAnsi" w:hAnsiTheme="minorHAnsi" w:cstheme="minorHAnsi"/>
          <w:color w:val="000000"/>
          <w:sz w:val="22"/>
          <w:szCs w:val="22"/>
        </w:rPr>
        <w:t xml:space="preserve">wykonawców. </w:t>
      </w:r>
    </w:p>
    <w:p w14:paraId="22A24176" w14:textId="0C5F9625" w:rsidR="00374181" w:rsidRDefault="00374181" w:rsidP="004811C6">
      <w:pPr>
        <w:autoSpaceDE w:val="0"/>
        <w:autoSpaceDN w:val="0"/>
        <w:adjustRightInd w:val="0"/>
        <w:spacing w:line="23" w:lineRule="atLeast"/>
        <w:ind w:left="852"/>
        <w:rPr>
          <w:rFonts w:asciiTheme="minorHAnsi" w:hAnsiTheme="minorHAnsi" w:cstheme="minorHAnsi"/>
          <w:b/>
          <w:bCs/>
          <w:sz w:val="22"/>
          <w:szCs w:val="22"/>
        </w:rPr>
      </w:pPr>
      <w:r w:rsidRPr="006E7F13">
        <w:rPr>
          <w:rFonts w:asciiTheme="minorHAnsi" w:hAnsiTheme="minorHAnsi" w:cstheme="minorHAnsi"/>
          <w:sz w:val="22"/>
          <w:szCs w:val="22"/>
        </w:rPr>
        <w:t xml:space="preserve">Zgodnie z </w:t>
      </w:r>
      <w:r w:rsidR="00285006" w:rsidRPr="006E7F13">
        <w:rPr>
          <w:rFonts w:asciiTheme="minorHAnsi" w:hAnsiTheme="minorHAnsi" w:cstheme="minorHAnsi"/>
          <w:b/>
          <w:bCs/>
          <w:sz w:val="22"/>
          <w:szCs w:val="22"/>
        </w:rPr>
        <w:t>ART. 117 UST. 4 PZP</w:t>
      </w:r>
      <w:r w:rsidR="00285006" w:rsidRPr="006E7F13">
        <w:rPr>
          <w:rFonts w:asciiTheme="minorHAnsi" w:hAnsiTheme="minorHAnsi" w:cstheme="minorHAnsi"/>
          <w:sz w:val="22"/>
          <w:szCs w:val="22"/>
        </w:rPr>
        <w:t xml:space="preserve"> </w:t>
      </w:r>
      <w:r w:rsidRPr="006E7F13">
        <w:rPr>
          <w:rFonts w:asciiTheme="minorHAnsi" w:hAnsiTheme="minorHAnsi" w:cstheme="minorHAnsi"/>
          <w:sz w:val="22"/>
          <w:szCs w:val="22"/>
        </w:rPr>
        <w:t>w przypadku</w:t>
      </w:r>
      <w:r w:rsidRPr="00A506FC">
        <w:rPr>
          <w:rFonts w:asciiTheme="minorHAnsi" w:hAnsiTheme="minorHAnsi" w:cstheme="minorHAnsi"/>
          <w:sz w:val="22"/>
          <w:szCs w:val="22"/>
        </w:rPr>
        <w:t>, o którym mowa w ust.</w:t>
      </w:r>
      <w:r w:rsidR="0097115D" w:rsidRPr="00A506FC">
        <w:rPr>
          <w:rFonts w:asciiTheme="minorHAnsi" w:hAnsiTheme="minorHAnsi" w:cstheme="minorHAnsi"/>
          <w:sz w:val="22"/>
          <w:szCs w:val="22"/>
        </w:rPr>
        <w:t> </w:t>
      </w:r>
      <w:r w:rsidRPr="00A506FC">
        <w:rPr>
          <w:rFonts w:asciiTheme="minorHAnsi" w:hAnsiTheme="minorHAnsi" w:cstheme="minorHAnsi"/>
          <w:sz w:val="22"/>
          <w:szCs w:val="22"/>
        </w:rPr>
        <w:t xml:space="preserve">2 i 3 przepisu Pzp, wykonawcy wspólnie ubiegający się o udzielenie zamówienia dołączają do </w:t>
      </w:r>
      <w:r w:rsidRPr="00A506FC">
        <w:rPr>
          <w:rFonts w:asciiTheme="minorHAnsi" w:hAnsiTheme="minorHAnsi" w:cstheme="minorHAnsi"/>
          <w:b/>
          <w:bCs/>
          <w:sz w:val="22"/>
          <w:szCs w:val="22"/>
        </w:rPr>
        <w:t xml:space="preserve">oferty oświadczenie, z którego wynika, które </w:t>
      </w:r>
      <w:r w:rsidR="0097115D" w:rsidRPr="00A506FC">
        <w:rPr>
          <w:rFonts w:asciiTheme="minorHAnsi" w:hAnsiTheme="minorHAnsi" w:cstheme="minorHAnsi"/>
          <w:b/>
          <w:bCs/>
          <w:sz w:val="22"/>
          <w:szCs w:val="22"/>
        </w:rPr>
        <w:t>usługi</w:t>
      </w:r>
      <w:r w:rsidRPr="00A506FC">
        <w:rPr>
          <w:rFonts w:asciiTheme="minorHAnsi" w:hAnsiTheme="minorHAnsi" w:cstheme="minorHAnsi"/>
          <w:b/>
          <w:bCs/>
          <w:sz w:val="22"/>
          <w:szCs w:val="22"/>
        </w:rPr>
        <w:t xml:space="preserve"> wykonają poszczególni wykonawcy</w:t>
      </w:r>
      <w:r w:rsidRPr="00A506FC">
        <w:rPr>
          <w:rFonts w:asciiTheme="minorHAnsi" w:hAnsiTheme="minorHAnsi" w:cstheme="minorHAnsi"/>
          <w:sz w:val="22"/>
          <w:szCs w:val="22"/>
        </w:rPr>
        <w:t xml:space="preserve"> (jeżeli </w:t>
      </w:r>
      <w:r w:rsidRPr="00557C3D">
        <w:rPr>
          <w:rFonts w:asciiTheme="minorHAnsi" w:hAnsiTheme="minorHAnsi" w:cstheme="minorHAnsi"/>
          <w:sz w:val="22"/>
          <w:szCs w:val="22"/>
        </w:rPr>
        <w:t>dotyczy)</w:t>
      </w:r>
      <w:r w:rsidR="0097115D" w:rsidRPr="00557C3D">
        <w:rPr>
          <w:rFonts w:asciiTheme="minorHAnsi" w:hAnsiTheme="minorHAnsi" w:cstheme="minorHAnsi"/>
          <w:sz w:val="22"/>
          <w:szCs w:val="22"/>
        </w:rPr>
        <w:t xml:space="preserve"> </w:t>
      </w:r>
      <w:r w:rsidR="0097115D" w:rsidRPr="00557C3D">
        <w:rPr>
          <w:rFonts w:asciiTheme="minorHAnsi" w:hAnsiTheme="minorHAnsi" w:cstheme="minorHAnsi"/>
          <w:b/>
          <w:bCs/>
          <w:sz w:val="22"/>
          <w:szCs w:val="22"/>
        </w:rPr>
        <w:t xml:space="preserve">– zał. nr </w:t>
      </w:r>
      <w:r w:rsidR="007B606D" w:rsidRPr="00557C3D">
        <w:rPr>
          <w:rFonts w:asciiTheme="minorHAnsi" w:hAnsiTheme="minorHAnsi" w:cstheme="minorHAnsi"/>
          <w:b/>
          <w:bCs/>
          <w:sz w:val="22"/>
          <w:szCs w:val="22"/>
        </w:rPr>
        <w:t xml:space="preserve">7 </w:t>
      </w:r>
      <w:r w:rsidR="00904B76" w:rsidRPr="00557C3D">
        <w:rPr>
          <w:rFonts w:asciiTheme="minorHAnsi" w:hAnsiTheme="minorHAnsi" w:cstheme="minorHAnsi"/>
          <w:b/>
          <w:bCs/>
          <w:sz w:val="22"/>
          <w:szCs w:val="22"/>
        </w:rPr>
        <w:t>do SWZ</w:t>
      </w:r>
      <w:r w:rsidR="0097115D" w:rsidRPr="00A506FC">
        <w:rPr>
          <w:rFonts w:asciiTheme="minorHAnsi" w:hAnsiTheme="minorHAnsi" w:cstheme="minorHAnsi"/>
          <w:b/>
          <w:bCs/>
          <w:sz w:val="22"/>
          <w:szCs w:val="22"/>
        </w:rPr>
        <w:t>.</w:t>
      </w:r>
    </w:p>
    <w:p w14:paraId="1501B63C" w14:textId="77777777" w:rsidR="00D321A7" w:rsidRPr="00A506FC" w:rsidRDefault="00D321A7" w:rsidP="004811C6">
      <w:pPr>
        <w:autoSpaceDE w:val="0"/>
        <w:autoSpaceDN w:val="0"/>
        <w:adjustRightInd w:val="0"/>
        <w:spacing w:line="23" w:lineRule="atLeast"/>
        <w:ind w:left="852"/>
        <w:rPr>
          <w:rFonts w:asciiTheme="minorHAnsi" w:hAnsiTheme="minorHAnsi" w:cstheme="minorHAnsi"/>
          <w:b/>
          <w:bCs/>
          <w:color w:val="000000"/>
          <w:sz w:val="22"/>
          <w:szCs w:val="22"/>
        </w:rPr>
      </w:pPr>
    </w:p>
    <w:p w14:paraId="45B613B9" w14:textId="0DC7394B" w:rsidR="00374181" w:rsidRPr="00D321A7" w:rsidRDefault="00374181" w:rsidP="004811C6">
      <w:pPr>
        <w:pStyle w:val="Tekstpodstawowy"/>
        <w:numPr>
          <w:ilvl w:val="0"/>
          <w:numId w:val="33"/>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eastAsia="Calibri" w:hAnsiTheme="minorHAnsi" w:cstheme="minorHAnsi"/>
          <w:sz w:val="22"/>
          <w:szCs w:val="22"/>
        </w:rPr>
        <w:t>Na podstawie § 2 ust. 1 pkt 7 oraz § 3 rozporządzenia Ministra Rozwoju, Pracy  i</w:t>
      </w:r>
      <w:r w:rsidR="00DA0E7A" w:rsidRPr="00A506FC">
        <w:rPr>
          <w:rFonts w:asciiTheme="minorHAnsi" w:eastAsia="Calibri" w:hAnsiTheme="minorHAnsi" w:cstheme="minorHAnsi"/>
          <w:sz w:val="22"/>
          <w:szCs w:val="22"/>
        </w:rPr>
        <w:t> </w:t>
      </w:r>
      <w:r w:rsidRPr="00A506FC">
        <w:rPr>
          <w:rFonts w:asciiTheme="minorHAnsi" w:eastAsia="Calibri" w:hAnsiTheme="minorHAnsi" w:cstheme="minorHAnsi"/>
          <w:sz w:val="22"/>
          <w:szCs w:val="22"/>
        </w:rPr>
        <w:t>Technologii z dnia 23 grudnia 2020 r. w sprawie podmiotowych środków dowodowych oraz innych dokumentów lub oświadczeń, jakich może żądać zamawiający od wykonawcy, w celu potwierdzenia braku podstaw wykluczenia wykonawcy z udziału w</w:t>
      </w:r>
      <w:r w:rsidR="00DA0E7A" w:rsidRPr="00A506FC">
        <w:rPr>
          <w:rFonts w:asciiTheme="minorHAnsi" w:eastAsia="Calibri" w:hAnsiTheme="minorHAnsi" w:cstheme="minorHAnsi"/>
          <w:sz w:val="22"/>
          <w:szCs w:val="22"/>
        </w:rPr>
        <w:t> </w:t>
      </w:r>
      <w:r w:rsidRPr="00A506FC">
        <w:rPr>
          <w:rFonts w:asciiTheme="minorHAnsi" w:eastAsia="Calibri" w:hAnsiTheme="minorHAnsi" w:cstheme="minorHAnsi"/>
          <w:sz w:val="22"/>
          <w:szCs w:val="22"/>
        </w:rPr>
        <w:t xml:space="preserve">postępowaniu o udzielenie zamówienia publicznego, zamawiający może żądać </w:t>
      </w:r>
      <w:r w:rsidRPr="00A506FC">
        <w:rPr>
          <w:rFonts w:asciiTheme="minorHAnsi" w:eastAsia="Calibri" w:hAnsiTheme="minorHAnsi" w:cstheme="minorHAnsi"/>
          <w:b/>
          <w:sz w:val="22"/>
          <w:szCs w:val="22"/>
        </w:rPr>
        <w:t>oświadczenia wykonawcy o aktualności informacji zawartych w oświadczeniu, o</w:t>
      </w:r>
      <w:r w:rsidR="00285EBA" w:rsidRPr="00A506FC">
        <w:rPr>
          <w:rFonts w:asciiTheme="minorHAnsi" w:eastAsia="Calibri" w:hAnsiTheme="minorHAnsi" w:cstheme="minorHAnsi"/>
          <w:b/>
          <w:sz w:val="22"/>
          <w:szCs w:val="22"/>
        </w:rPr>
        <w:t> </w:t>
      </w:r>
      <w:r w:rsidRPr="00A506FC">
        <w:rPr>
          <w:rFonts w:asciiTheme="minorHAnsi" w:eastAsia="Calibri" w:hAnsiTheme="minorHAnsi" w:cstheme="minorHAnsi"/>
          <w:b/>
          <w:sz w:val="22"/>
          <w:szCs w:val="22"/>
        </w:rPr>
        <w:t>którym mowa w art. 125 ust. 1 PZP</w:t>
      </w:r>
      <w:r w:rsidRPr="00A506FC">
        <w:rPr>
          <w:rFonts w:asciiTheme="minorHAnsi" w:eastAsia="Calibri" w:hAnsiTheme="minorHAnsi" w:cstheme="minorHAnsi"/>
          <w:sz w:val="22"/>
          <w:szCs w:val="22"/>
        </w:rPr>
        <w:t xml:space="preserve">, </w:t>
      </w:r>
      <w:r w:rsidRPr="00A506FC">
        <w:rPr>
          <w:rFonts w:asciiTheme="minorHAnsi" w:eastAsia="Calibri" w:hAnsiTheme="minorHAnsi" w:cstheme="minorHAnsi"/>
          <w:b/>
          <w:sz w:val="22"/>
          <w:szCs w:val="22"/>
        </w:rPr>
        <w:t>w zakresie podstaw wykluczenia z postępowania wskazanych przez Zamawiającego.</w:t>
      </w:r>
    </w:p>
    <w:p w14:paraId="36255FE7" w14:textId="77777777" w:rsidR="00D321A7" w:rsidRPr="00A506FC" w:rsidRDefault="00D321A7" w:rsidP="00D321A7">
      <w:pPr>
        <w:pStyle w:val="Tekstpodstawowy"/>
        <w:suppressAutoHyphens/>
        <w:autoSpaceDE w:val="0"/>
        <w:autoSpaceDN w:val="0"/>
        <w:adjustRightInd w:val="0"/>
        <w:spacing w:line="23" w:lineRule="atLeast"/>
        <w:ind w:left="426"/>
        <w:rPr>
          <w:rFonts w:asciiTheme="minorHAnsi" w:hAnsiTheme="minorHAnsi" w:cstheme="minorHAnsi"/>
          <w:sz w:val="22"/>
          <w:szCs w:val="22"/>
        </w:rPr>
      </w:pPr>
    </w:p>
    <w:p w14:paraId="751F8176" w14:textId="77777777" w:rsidR="00374181" w:rsidRPr="00A506FC" w:rsidRDefault="00374181" w:rsidP="004811C6">
      <w:pPr>
        <w:pStyle w:val="Tekstpodstawowy"/>
        <w:numPr>
          <w:ilvl w:val="0"/>
          <w:numId w:val="33"/>
        </w:numPr>
        <w:suppressAutoHyphens/>
        <w:autoSpaceDE w:val="0"/>
        <w:autoSpaceDN w:val="0"/>
        <w:adjustRightInd w:val="0"/>
        <w:spacing w:line="23" w:lineRule="atLeast"/>
        <w:ind w:left="426" w:hanging="426"/>
        <w:rPr>
          <w:rFonts w:asciiTheme="minorHAnsi" w:hAnsiTheme="minorHAnsi" w:cstheme="minorHAnsi"/>
          <w:sz w:val="22"/>
          <w:szCs w:val="22"/>
        </w:rPr>
      </w:pPr>
      <w:r w:rsidRPr="00A506FC">
        <w:rPr>
          <w:rFonts w:asciiTheme="minorHAnsi" w:hAnsiTheme="minorHAnsi" w:cstheme="minorHAnsi"/>
          <w:b/>
          <w:sz w:val="22"/>
          <w:szCs w:val="22"/>
        </w:rPr>
        <w:t xml:space="preserve">Forma i postać składanych podmiotowych środków dowodowych oraz innych dokumentów lub oświadczeń. </w:t>
      </w:r>
    </w:p>
    <w:p w14:paraId="54B6833A" w14:textId="77777777" w:rsidR="00374181" w:rsidRPr="00A506FC" w:rsidRDefault="00374181" w:rsidP="004811C6">
      <w:pPr>
        <w:pStyle w:val="Tekstpodstawowy"/>
        <w:numPr>
          <w:ilvl w:val="1"/>
          <w:numId w:val="34"/>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Sposób sporządzania oraz sposób przekazywania podmiotowych środków dowodowych oraz innych informacji, oświadczeń lub dokumentów, przekazywanych w postępowaniu, wymagania techniczne dla dokumentów elektronicznych, o których mowa w art. 3 pkt 35 rozporządzenia Parlamentu Europejskiego i Rady (UE) nr 910/2014 z dnia 23 lipca 2014 r. w sprawie identyfikacji elektronicznej i usług zaufania w odniesieniu do transakcji elektronicznych na rynku wewnętrznym oraz uchylającego dyrektywę 1999/93/WE (Dz. Urz. UE L 257 z 28.08.2014, str. 73), zwanych dalej „dokumentami elektronicznymi”, zawierających podmiotowe środki dowodowe, oraz inne informacje, oświadczenia lub dokumenty, przekazywane w postępowaniu, oraz wymagania techniczne i organizacyjne użycia środków komunikacji elektronicznej </w:t>
      </w:r>
      <w:r w:rsidRPr="00A506FC">
        <w:rPr>
          <w:rFonts w:asciiTheme="minorHAnsi" w:hAnsiTheme="minorHAnsi" w:cstheme="minorHAnsi"/>
          <w:sz w:val="22"/>
          <w:szCs w:val="22"/>
        </w:rPr>
        <w:lastRenderedPageBreak/>
        <w:t>służących do odbioru dokumentów elektronicznych, określa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 dalej jako „rozporządzenie”.</w:t>
      </w:r>
    </w:p>
    <w:p w14:paraId="78D52F8B" w14:textId="07563AC9" w:rsidR="00374181" w:rsidRPr="00A506FC" w:rsidRDefault="00374181" w:rsidP="004811C6">
      <w:pPr>
        <w:pStyle w:val="Tekstpodstawowy"/>
        <w:numPr>
          <w:ilvl w:val="1"/>
          <w:numId w:val="34"/>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Podmiotowe środki dowodowe tj. wymienione w niniejszym XXII rozdziale SWZ, w</w:t>
      </w:r>
      <w:r w:rsidR="004B55BA" w:rsidRPr="00A506FC">
        <w:rPr>
          <w:rFonts w:asciiTheme="minorHAnsi" w:hAnsiTheme="minorHAnsi" w:cstheme="minorHAnsi"/>
          <w:sz w:val="22"/>
          <w:szCs w:val="22"/>
        </w:rPr>
        <w:t> </w:t>
      </w:r>
      <w:r w:rsidRPr="00A506FC">
        <w:rPr>
          <w:rFonts w:asciiTheme="minorHAnsi" w:hAnsiTheme="minorHAnsi" w:cstheme="minorHAnsi"/>
          <w:sz w:val="22"/>
          <w:szCs w:val="22"/>
        </w:rPr>
        <w:t xml:space="preserve">tym również oświadczenie, o którym mowa w art. 117 ust. 4 Pzp (jeżeli dotyczy), oraz zobowiązanie podmiotu udostępniającego zasoby, o którym mowa w art. 118 ust. 3 Pzp (jeżeli dotyczy), zwane dalej „zobowiązaniem podmiotu udostępniającego zasoby”, pełnomocnictwo, sporządza się w postaci elektronicznej, w formatach danych określonych w przepisach wydanych na podstawie art. 18 ustawy z dnia 17 lutego 2005 r. o informatyzacji działalności podmiotów realizujących zadania publiczne, z zastrzeżeniem formatów, o których mowa w art. 66 ust. 1 Pzp, z uwzględnieniem rodzaju przekazywanych danych.  </w:t>
      </w:r>
    </w:p>
    <w:p w14:paraId="258DE1C8" w14:textId="77777777" w:rsidR="00374181" w:rsidRPr="00A506FC" w:rsidRDefault="00374181" w:rsidP="004811C6">
      <w:pPr>
        <w:pStyle w:val="Tekstpodstawowy"/>
        <w:numPr>
          <w:ilvl w:val="1"/>
          <w:numId w:val="34"/>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Informacje, oświadczenia lub dokumenty, </w:t>
      </w:r>
      <w:r w:rsidRPr="00A506FC">
        <w:rPr>
          <w:rFonts w:asciiTheme="minorHAnsi" w:hAnsiTheme="minorHAnsi" w:cstheme="minorHAnsi"/>
          <w:b/>
          <w:sz w:val="22"/>
          <w:szCs w:val="22"/>
        </w:rPr>
        <w:t xml:space="preserve">inne </w:t>
      </w:r>
      <w:r w:rsidRPr="00A506FC">
        <w:rPr>
          <w:rFonts w:asciiTheme="minorHAnsi" w:hAnsiTheme="minorHAnsi" w:cstheme="minorHAnsi"/>
          <w:sz w:val="22"/>
          <w:szCs w:val="22"/>
        </w:rPr>
        <w:t xml:space="preserve">niż określone w § 2 ust. 1 rozporządzenia, przekazywane w postępowaniu, sporządza się </w:t>
      </w:r>
      <w:r w:rsidRPr="00A506FC">
        <w:rPr>
          <w:rFonts w:asciiTheme="minorHAnsi" w:hAnsiTheme="minorHAnsi" w:cstheme="minorHAnsi"/>
          <w:b/>
          <w:sz w:val="22"/>
          <w:szCs w:val="22"/>
        </w:rPr>
        <w:t>w postaci elektronicznej</w:t>
      </w:r>
      <w:r w:rsidRPr="00A506FC">
        <w:rPr>
          <w:rFonts w:asciiTheme="minorHAnsi" w:hAnsiTheme="minorHAnsi" w:cstheme="minorHAnsi"/>
          <w:sz w:val="22"/>
          <w:szCs w:val="22"/>
        </w:rPr>
        <w:t xml:space="preserve">, w formatach danych określonych w przepisach wydanych na podstawie art. 18 ustawy z dnia 17 lutego 2005 r. </w:t>
      </w:r>
      <w:r w:rsidRPr="00A506FC">
        <w:rPr>
          <w:rFonts w:asciiTheme="minorHAnsi" w:hAnsiTheme="minorHAnsi" w:cstheme="minorHAnsi"/>
          <w:sz w:val="22"/>
          <w:szCs w:val="22"/>
        </w:rPr>
        <w:br/>
        <w:t>o informatyzacji działalności podmiotów realizujących zadania publiczne lub jako tekst wpisany bezpośrednio do wiadomości przekazywanej przy użyciu środków komunikacji elektronicznej, o których mowa w § 3 ust. 1 rozporządzenia.</w:t>
      </w:r>
    </w:p>
    <w:p w14:paraId="4F1B79EA" w14:textId="77777777" w:rsidR="00374181" w:rsidRPr="00A506FC" w:rsidRDefault="00374181" w:rsidP="004811C6">
      <w:pPr>
        <w:pStyle w:val="Tekstpodstawowy"/>
        <w:numPr>
          <w:ilvl w:val="1"/>
          <w:numId w:val="34"/>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Podmiotowe środki dowodowe oraz inne dokumenty lub oświadczenia, sporządzone </w:t>
      </w:r>
      <w:r w:rsidRPr="00A506FC">
        <w:rPr>
          <w:rFonts w:asciiTheme="minorHAnsi" w:hAnsiTheme="minorHAnsi" w:cstheme="minorHAnsi"/>
          <w:sz w:val="22"/>
          <w:szCs w:val="22"/>
        </w:rPr>
        <w:br/>
        <w:t xml:space="preserve">w języku obcym przekazuje się wraz z </w:t>
      </w:r>
      <w:r w:rsidRPr="00A506FC">
        <w:rPr>
          <w:rFonts w:asciiTheme="minorHAnsi" w:hAnsiTheme="minorHAnsi" w:cstheme="minorHAnsi"/>
          <w:b/>
          <w:sz w:val="22"/>
          <w:szCs w:val="22"/>
        </w:rPr>
        <w:t>tłumaczeniem na język polski</w:t>
      </w:r>
      <w:r w:rsidRPr="00A506FC">
        <w:rPr>
          <w:rFonts w:asciiTheme="minorHAnsi" w:hAnsiTheme="minorHAnsi" w:cstheme="minorHAnsi"/>
          <w:sz w:val="22"/>
          <w:szCs w:val="22"/>
        </w:rPr>
        <w:t xml:space="preserve">. Tłumaczenie nie jest wymagane, jeżeli zamawiający wyraził zgodę na złożenie oferty podlegającej negocjacjom, oferty, oświadczeń lub innych dokumentów w jednym z języków powszechnie używanych </w:t>
      </w:r>
      <w:r w:rsidRPr="00A506FC">
        <w:rPr>
          <w:rFonts w:asciiTheme="minorHAnsi" w:hAnsiTheme="minorHAnsi" w:cstheme="minorHAnsi"/>
          <w:sz w:val="22"/>
          <w:szCs w:val="22"/>
        </w:rPr>
        <w:br/>
        <w:t>w handlu międzynarodowym lub języku kraju, w którym zamówienie jest udzielane.</w:t>
      </w:r>
    </w:p>
    <w:p w14:paraId="6C20F20D" w14:textId="77777777" w:rsidR="00374181" w:rsidRPr="00A506FC" w:rsidRDefault="00374181" w:rsidP="004811C6">
      <w:pPr>
        <w:pStyle w:val="Tekstpodstawowy"/>
        <w:numPr>
          <w:ilvl w:val="1"/>
          <w:numId w:val="34"/>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W przypadku gdy podmiotowe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w:t>
      </w:r>
    </w:p>
    <w:p w14:paraId="46F2DA14" w14:textId="587BD97C" w:rsidR="00374181" w:rsidRPr="00A506FC" w:rsidRDefault="00374181" w:rsidP="004811C6">
      <w:pPr>
        <w:pStyle w:val="Tekstpodstawowy"/>
        <w:numPr>
          <w:ilvl w:val="1"/>
          <w:numId w:val="34"/>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Zgodnie z § 6 ust. 2 rozporządzenia w przypadku gdy podmiotowe środki dowodowe, inne dokumenty, lub dokumenty potwierdzające umocowanie do reprezentowania, zostały wystawione przez upoważnione podmioty jako dokument w </w:t>
      </w:r>
      <w:r w:rsidRPr="00A506FC">
        <w:rPr>
          <w:rFonts w:asciiTheme="minorHAnsi" w:hAnsiTheme="minorHAnsi" w:cstheme="minorHAnsi"/>
          <w:b/>
          <w:sz w:val="22"/>
          <w:szCs w:val="22"/>
        </w:rPr>
        <w:t>postaci papierowej,</w:t>
      </w:r>
      <w:r w:rsidRPr="00A506FC">
        <w:rPr>
          <w:rFonts w:asciiTheme="minorHAnsi" w:hAnsiTheme="minorHAnsi" w:cstheme="minorHAnsi"/>
          <w:sz w:val="22"/>
          <w:szCs w:val="22"/>
        </w:rPr>
        <w:t xml:space="preserve"> przekazuje się </w:t>
      </w:r>
      <w:r w:rsidRPr="00A506FC">
        <w:rPr>
          <w:rFonts w:asciiTheme="minorHAnsi" w:hAnsiTheme="minorHAnsi" w:cstheme="minorHAnsi"/>
          <w:b/>
          <w:sz w:val="22"/>
          <w:szCs w:val="22"/>
        </w:rPr>
        <w:t>cyfrowe odwzorowanie tego dokumentu opatrzone kwalifikowanym podpisem elektronicznym, podpisem zaufanym lub podpisem osobistym</w:t>
      </w:r>
      <w:r w:rsidRPr="00A506FC">
        <w:rPr>
          <w:rFonts w:asciiTheme="minorHAnsi" w:hAnsiTheme="minorHAnsi" w:cstheme="minorHAnsi"/>
          <w:sz w:val="22"/>
          <w:szCs w:val="22"/>
        </w:rPr>
        <w:t>, poświadczające zgodność cyfrowego odwzorowania z</w:t>
      </w:r>
      <w:r w:rsidR="00CF75FB">
        <w:rPr>
          <w:rFonts w:asciiTheme="minorHAnsi" w:hAnsiTheme="minorHAnsi" w:cstheme="minorHAnsi"/>
          <w:sz w:val="22"/>
          <w:szCs w:val="22"/>
        </w:rPr>
        <w:t> </w:t>
      </w:r>
      <w:r w:rsidRPr="00A506FC">
        <w:rPr>
          <w:rFonts w:asciiTheme="minorHAnsi" w:hAnsiTheme="minorHAnsi" w:cstheme="minorHAnsi"/>
          <w:sz w:val="22"/>
          <w:szCs w:val="22"/>
        </w:rPr>
        <w:t>dokumentem w</w:t>
      </w:r>
      <w:r w:rsidR="00E83DB4" w:rsidRPr="00A506FC">
        <w:rPr>
          <w:rFonts w:asciiTheme="minorHAnsi" w:hAnsiTheme="minorHAnsi" w:cstheme="minorHAnsi"/>
          <w:sz w:val="22"/>
          <w:szCs w:val="22"/>
        </w:rPr>
        <w:t> </w:t>
      </w:r>
      <w:r w:rsidRPr="00A506FC">
        <w:rPr>
          <w:rFonts w:asciiTheme="minorHAnsi" w:hAnsiTheme="minorHAnsi" w:cstheme="minorHAnsi"/>
          <w:sz w:val="22"/>
          <w:szCs w:val="22"/>
        </w:rPr>
        <w:t>postaci papierowej.</w:t>
      </w:r>
    </w:p>
    <w:p w14:paraId="6DA506C2" w14:textId="39B57CE5" w:rsidR="00374181" w:rsidRPr="00A506FC" w:rsidRDefault="00374181" w:rsidP="004811C6">
      <w:pPr>
        <w:pStyle w:val="Tekstpodstawowy"/>
        <w:numPr>
          <w:ilvl w:val="1"/>
          <w:numId w:val="34"/>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Zgodnie z § 6 ust. 3 rozporządzenia poświadczenia zgodności cyfrowego odwzorowania z dokumentem w postaci papierowej, o którym mowa w § 6 ust. 2 rozporządzenia, dokonuje w przypadku: </w:t>
      </w:r>
    </w:p>
    <w:p w14:paraId="6F0123FB" w14:textId="02852B58" w:rsidR="00374181" w:rsidRPr="00A506FC" w:rsidRDefault="00374181" w:rsidP="004811C6">
      <w:pPr>
        <w:pStyle w:val="Tekstpodstawowy"/>
        <w:numPr>
          <w:ilvl w:val="1"/>
          <w:numId w:val="35"/>
        </w:numPr>
        <w:suppressAutoHyphens/>
        <w:autoSpaceDE w:val="0"/>
        <w:autoSpaceDN w:val="0"/>
        <w:adjustRightInd w:val="0"/>
        <w:spacing w:line="23" w:lineRule="atLeast"/>
        <w:ind w:left="993" w:hanging="284"/>
        <w:rPr>
          <w:rFonts w:asciiTheme="minorHAnsi" w:hAnsiTheme="minorHAnsi" w:cstheme="minorHAnsi"/>
          <w:sz w:val="22"/>
          <w:szCs w:val="22"/>
        </w:rPr>
      </w:pPr>
      <w:r w:rsidRPr="00A506FC">
        <w:rPr>
          <w:rFonts w:asciiTheme="minorHAnsi" w:hAnsiTheme="minorHAnsi" w:cstheme="minorHAnsi"/>
          <w:sz w:val="22"/>
          <w:szCs w:val="22"/>
        </w:rPr>
        <w:t xml:space="preserve">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w:t>
      </w:r>
      <w:r w:rsidRPr="00A506FC">
        <w:rPr>
          <w:rFonts w:asciiTheme="minorHAnsi" w:hAnsiTheme="minorHAnsi" w:cstheme="minorHAnsi"/>
          <w:sz w:val="22"/>
          <w:szCs w:val="22"/>
        </w:rPr>
        <w:lastRenderedPageBreak/>
        <w:t xml:space="preserve">dokumentów potwierdzających umocowanie do reprezentowania, które każdego z nich dotyczą; </w:t>
      </w:r>
    </w:p>
    <w:p w14:paraId="19CE366B" w14:textId="77777777" w:rsidR="00374181" w:rsidRPr="00A506FC" w:rsidRDefault="00374181" w:rsidP="004811C6">
      <w:pPr>
        <w:pStyle w:val="Tekstpodstawowy"/>
        <w:numPr>
          <w:ilvl w:val="1"/>
          <w:numId w:val="35"/>
        </w:numPr>
        <w:suppressAutoHyphens/>
        <w:autoSpaceDE w:val="0"/>
        <w:autoSpaceDN w:val="0"/>
        <w:adjustRightInd w:val="0"/>
        <w:spacing w:line="23" w:lineRule="atLeast"/>
        <w:ind w:left="993" w:hanging="284"/>
        <w:rPr>
          <w:rFonts w:asciiTheme="minorHAnsi" w:hAnsiTheme="minorHAnsi" w:cstheme="minorHAnsi"/>
          <w:sz w:val="22"/>
          <w:szCs w:val="22"/>
        </w:rPr>
      </w:pPr>
      <w:r w:rsidRPr="00A506FC">
        <w:rPr>
          <w:rFonts w:asciiTheme="minorHAnsi" w:hAnsiTheme="minorHAnsi" w:cstheme="minorHAnsi"/>
          <w:sz w:val="22"/>
          <w:szCs w:val="22"/>
        </w:rPr>
        <w:t xml:space="preserve">innych dokumentów, w tym dokumentów, o których mowa w art. 94 ust. 2 Pzp - odpowiednio wykonawca lub wykonawca wspólnie ubiegający się o udzielenie zamówienia, w zakresie dokumentów, które każdego z nich dotyczą. </w:t>
      </w:r>
    </w:p>
    <w:p w14:paraId="170A5F72" w14:textId="6F252D7D" w:rsidR="00374181" w:rsidRPr="00A506FC" w:rsidRDefault="00374181" w:rsidP="004811C6">
      <w:pPr>
        <w:pStyle w:val="Tekstpodstawowy"/>
        <w:numPr>
          <w:ilvl w:val="0"/>
          <w:numId w:val="36"/>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Zgodnie z § 6 ust. 4 rozporządzenia </w:t>
      </w:r>
      <w:r w:rsidRPr="00A506FC">
        <w:rPr>
          <w:rFonts w:asciiTheme="minorHAnsi" w:hAnsiTheme="minorHAnsi" w:cstheme="minorHAnsi"/>
          <w:b/>
          <w:sz w:val="22"/>
          <w:szCs w:val="22"/>
        </w:rPr>
        <w:t>poświadczenia zgodności</w:t>
      </w:r>
      <w:r w:rsidRPr="00A506FC">
        <w:rPr>
          <w:rFonts w:asciiTheme="minorHAnsi" w:hAnsiTheme="minorHAnsi" w:cstheme="minorHAnsi"/>
          <w:sz w:val="22"/>
          <w:szCs w:val="22"/>
        </w:rPr>
        <w:t xml:space="preserve"> cyfrowego odwzorowania z dokumentem w postaci papierowej, o którym mowa w § 6 ust. 2 rozporządzenia, </w:t>
      </w:r>
      <w:r w:rsidRPr="00A506FC">
        <w:rPr>
          <w:rFonts w:asciiTheme="minorHAnsi" w:hAnsiTheme="minorHAnsi" w:cstheme="minorHAnsi"/>
          <w:b/>
          <w:sz w:val="22"/>
          <w:szCs w:val="22"/>
        </w:rPr>
        <w:t>może dokonać również notariusz</w:t>
      </w:r>
      <w:r w:rsidRPr="00A506FC">
        <w:rPr>
          <w:rFonts w:asciiTheme="minorHAnsi" w:hAnsiTheme="minorHAnsi" w:cstheme="minorHAnsi"/>
          <w:sz w:val="22"/>
          <w:szCs w:val="22"/>
        </w:rPr>
        <w:t xml:space="preserve">. </w:t>
      </w:r>
    </w:p>
    <w:p w14:paraId="03FC5137" w14:textId="66A9AEF6" w:rsidR="00374181" w:rsidRPr="00A506FC" w:rsidRDefault="00374181" w:rsidP="004811C6">
      <w:pPr>
        <w:pStyle w:val="Tekstpodstawowy"/>
        <w:numPr>
          <w:ilvl w:val="0"/>
          <w:numId w:val="36"/>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Podmiotowe środki dowodowe tj. wymienione w rozdziale XXII niniejszego SWZ, w</w:t>
      </w:r>
      <w:r w:rsidR="00E83DB4" w:rsidRPr="00A506FC">
        <w:rPr>
          <w:rFonts w:asciiTheme="minorHAnsi" w:hAnsiTheme="minorHAnsi" w:cstheme="minorHAnsi"/>
          <w:sz w:val="22"/>
          <w:szCs w:val="22"/>
        </w:rPr>
        <w:t> </w:t>
      </w:r>
      <w:r w:rsidRPr="00A506FC">
        <w:rPr>
          <w:rFonts w:asciiTheme="minorHAnsi" w:hAnsiTheme="minorHAnsi" w:cstheme="minorHAnsi"/>
          <w:sz w:val="22"/>
          <w:szCs w:val="22"/>
        </w:rPr>
        <w:t xml:space="preserve">tym oświadczenie, o którym mowa w art. 117 ust. 4 Pzp (jeżeli dotyczy), oraz zobowiązanie podmiotu udostępniającego zasoby (jeżeli dotyczy), oraz pełnomocnictwo przekazuje się w postaci elektronicznej i </w:t>
      </w:r>
      <w:r w:rsidRPr="00A506FC">
        <w:rPr>
          <w:rFonts w:asciiTheme="minorHAnsi" w:hAnsiTheme="minorHAnsi" w:cstheme="minorHAnsi"/>
          <w:b/>
          <w:sz w:val="22"/>
          <w:szCs w:val="22"/>
        </w:rPr>
        <w:t>opatruje się kwalifikowanym podpisem elektronicznym,</w:t>
      </w:r>
      <w:r w:rsidRPr="00A506FC">
        <w:rPr>
          <w:rFonts w:asciiTheme="minorHAnsi" w:hAnsiTheme="minorHAnsi" w:cstheme="minorHAnsi"/>
          <w:sz w:val="22"/>
          <w:szCs w:val="22"/>
        </w:rPr>
        <w:t xml:space="preserve"> a w przypadku postępowań </w:t>
      </w:r>
      <w:r w:rsidRPr="00A506FC">
        <w:rPr>
          <w:rFonts w:asciiTheme="minorHAnsi" w:hAnsiTheme="minorHAnsi" w:cstheme="minorHAnsi"/>
          <w:b/>
          <w:sz w:val="22"/>
          <w:szCs w:val="22"/>
        </w:rPr>
        <w:t>o wartości mniejszej niż progi unijne, kwalifikowanym podpisem elektronicznym, podpisem zaufanym lub podpisem osobistym</w:t>
      </w:r>
      <w:r w:rsidRPr="00A506FC">
        <w:rPr>
          <w:rFonts w:asciiTheme="minorHAnsi" w:hAnsiTheme="minorHAnsi" w:cstheme="minorHAnsi"/>
          <w:sz w:val="22"/>
          <w:szCs w:val="22"/>
        </w:rPr>
        <w:t xml:space="preserve">.  </w:t>
      </w:r>
    </w:p>
    <w:p w14:paraId="01C45252" w14:textId="7ACF6651" w:rsidR="00374181" w:rsidRDefault="00374181" w:rsidP="004811C6">
      <w:pPr>
        <w:pStyle w:val="Tekstpodstawowy"/>
        <w:numPr>
          <w:ilvl w:val="0"/>
          <w:numId w:val="36"/>
        </w:numPr>
        <w:suppressAutoHyphens/>
        <w:autoSpaceDE w:val="0"/>
        <w:autoSpaceDN w:val="0"/>
        <w:adjustRightInd w:val="0"/>
        <w:spacing w:line="23" w:lineRule="atLeast"/>
        <w:ind w:left="709" w:hanging="425"/>
        <w:rPr>
          <w:rFonts w:asciiTheme="minorHAnsi" w:hAnsiTheme="minorHAnsi" w:cstheme="minorHAnsi"/>
          <w:b/>
          <w:sz w:val="22"/>
          <w:szCs w:val="22"/>
        </w:rPr>
      </w:pPr>
      <w:r w:rsidRPr="00A506FC">
        <w:rPr>
          <w:rFonts w:asciiTheme="minorHAnsi" w:hAnsiTheme="minorHAnsi" w:cstheme="minorHAnsi"/>
          <w:sz w:val="22"/>
          <w:szCs w:val="22"/>
        </w:rPr>
        <w:t xml:space="preserve">Zgodnie z § 7 ust. 2 rozporządzenia w przypadku gdy podmiotowe środki dowodowe, w tym oświadczenie, o którym </w:t>
      </w:r>
      <w:r w:rsidRPr="00CF75FB">
        <w:rPr>
          <w:rFonts w:asciiTheme="minorHAnsi" w:hAnsiTheme="minorHAnsi" w:cstheme="minorHAnsi"/>
          <w:sz w:val="22"/>
          <w:szCs w:val="22"/>
        </w:rPr>
        <w:t>mowa w art. 117 ust. 4</w:t>
      </w:r>
      <w:r w:rsidRPr="00A506FC">
        <w:rPr>
          <w:rFonts w:asciiTheme="minorHAnsi" w:hAnsiTheme="minorHAnsi" w:cstheme="minorHAnsi"/>
          <w:sz w:val="22"/>
          <w:szCs w:val="22"/>
        </w:rPr>
        <w:t xml:space="preserve"> ustawy (</w:t>
      </w:r>
      <w:r w:rsidRPr="00A506FC">
        <w:rPr>
          <w:rFonts w:asciiTheme="minorHAnsi" w:hAnsiTheme="minorHAnsi" w:cstheme="minorHAnsi"/>
          <w:b/>
          <w:sz w:val="22"/>
          <w:szCs w:val="22"/>
        </w:rPr>
        <w:t>jeżeli dotyczy</w:t>
      </w:r>
      <w:r w:rsidRPr="00A506FC">
        <w:rPr>
          <w:rFonts w:asciiTheme="minorHAnsi" w:hAnsiTheme="minorHAnsi" w:cstheme="minorHAnsi"/>
          <w:sz w:val="22"/>
          <w:szCs w:val="22"/>
        </w:rPr>
        <w:t>), oraz zobowiązanie podmiotu udostępniającego zasoby (</w:t>
      </w:r>
      <w:r w:rsidRPr="00A506FC">
        <w:rPr>
          <w:rFonts w:asciiTheme="minorHAnsi" w:hAnsiTheme="minorHAnsi" w:cstheme="minorHAnsi"/>
          <w:b/>
          <w:sz w:val="22"/>
          <w:szCs w:val="22"/>
        </w:rPr>
        <w:t>jeżeli dotyczy</w:t>
      </w:r>
      <w:r w:rsidRPr="00A506FC">
        <w:rPr>
          <w:rFonts w:asciiTheme="minorHAnsi" w:hAnsiTheme="minorHAnsi" w:cstheme="minorHAnsi"/>
          <w:sz w:val="22"/>
          <w:szCs w:val="22"/>
        </w:rPr>
        <w:t>),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a w przypadku postępowań o wartości mniejszej niż progi unijne</w:t>
      </w:r>
      <w:r w:rsidRPr="00A506FC">
        <w:rPr>
          <w:rFonts w:asciiTheme="minorHAnsi" w:hAnsiTheme="minorHAnsi" w:cstheme="minorHAnsi"/>
          <w:b/>
          <w:sz w:val="22"/>
          <w:szCs w:val="22"/>
        </w:rPr>
        <w:t xml:space="preserve">, kwalifikowanym podpisem elektronicznym, podpisem zaufanym lub podpisem osobistym, poświadczającym zgodność cyfrowego odwzorowania z dokumentem w postaci papierowej. </w:t>
      </w:r>
    </w:p>
    <w:p w14:paraId="6396D520" w14:textId="77777777" w:rsidR="00374181" w:rsidRPr="00D321A7" w:rsidRDefault="00374181" w:rsidP="004811C6">
      <w:pPr>
        <w:pStyle w:val="Tekstpodstawowy"/>
        <w:numPr>
          <w:ilvl w:val="0"/>
          <w:numId w:val="36"/>
        </w:numPr>
        <w:suppressAutoHyphens/>
        <w:autoSpaceDE w:val="0"/>
        <w:autoSpaceDN w:val="0"/>
        <w:adjustRightInd w:val="0"/>
        <w:spacing w:line="23" w:lineRule="atLeast"/>
        <w:ind w:left="709" w:hanging="425"/>
        <w:rPr>
          <w:rFonts w:asciiTheme="minorHAnsi" w:hAnsiTheme="minorHAnsi" w:cstheme="minorHAnsi"/>
          <w:b/>
          <w:sz w:val="22"/>
          <w:szCs w:val="22"/>
        </w:rPr>
      </w:pPr>
      <w:r w:rsidRPr="00A506FC">
        <w:rPr>
          <w:rFonts w:asciiTheme="minorHAnsi" w:hAnsiTheme="minorHAnsi" w:cstheme="minorHAnsi"/>
          <w:sz w:val="22"/>
          <w:szCs w:val="22"/>
        </w:rPr>
        <w:t xml:space="preserve">Przez cyfrowe odwzorowanie, o którym mowa w § 6 ust. 2-4 i § 7 ust. 2 rozporządzeniu, należy rozumieć </w:t>
      </w:r>
      <w:r w:rsidRPr="00A506FC">
        <w:rPr>
          <w:rFonts w:asciiTheme="minorHAnsi" w:hAnsiTheme="minorHAnsi" w:cstheme="minorHAnsi"/>
          <w:b/>
          <w:sz w:val="22"/>
          <w:szCs w:val="22"/>
        </w:rPr>
        <w:t>dokument elektroniczny będący kopią elektroniczną treści zapisanej w postaci papierowej</w:t>
      </w:r>
      <w:r w:rsidRPr="00A506FC">
        <w:rPr>
          <w:rFonts w:asciiTheme="minorHAnsi" w:hAnsiTheme="minorHAnsi" w:cstheme="minorHAnsi"/>
          <w:sz w:val="22"/>
          <w:szCs w:val="22"/>
        </w:rPr>
        <w:t xml:space="preserve">, umożliwiający zapoznanie się z tą treścią i jej zrozumienie, bez konieczności bezpośredniego dostępu do oryginału. </w:t>
      </w:r>
    </w:p>
    <w:p w14:paraId="2C7B1574" w14:textId="72C2D4C8" w:rsidR="00374181" w:rsidRPr="00A506FC" w:rsidRDefault="00374181" w:rsidP="004811C6">
      <w:pPr>
        <w:pStyle w:val="Tekstpodstawowy"/>
        <w:numPr>
          <w:ilvl w:val="0"/>
          <w:numId w:val="36"/>
        </w:numPr>
        <w:suppressAutoHyphens/>
        <w:autoSpaceDE w:val="0"/>
        <w:autoSpaceDN w:val="0"/>
        <w:adjustRightInd w:val="0"/>
        <w:spacing w:line="23" w:lineRule="atLeast"/>
        <w:ind w:left="709" w:hanging="425"/>
        <w:rPr>
          <w:rFonts w:asciiTheme="minorHAnsi" w:hAnsiTheme="minorHAnsi" w:cstheme="minorHAnsi"/>
          <w:b/>
          <w:sz w:val="22"/>
          <w:szCs w:val="22"/>
        </w:rPr>
      </w:pPr>
      <w:r w:rsidRPr="00A506FC">
        <w:rPr>
          <w:rFonts w:asciiTheme="minorHAnsi" w:hAnsiTheme="minorHAnsi" w:cstheme="minorHAnsi"/>
          <w:sz w:val="22"/>
          <w:szCs w:val="22"/>
        </w:rPr>
        <w:t xml:space="preserve">Zgodnie z § 7 ust. 3 rozporządzenia poświadczenia zgodności cyfrowego odwzorowania </w:t>
      </w:r>
      <w:r w:rsidR="00AF286D" w:rsidRPr="00A506FC">
        <w:rPr>
          <w:rFonts w:asciiTheme="minorHAnsi" w:hAnsiTheme="minorHAnsi" w:cstheme="minorHAnsi"/>
          <w:sz w:val="22"/>
          <w:szCs w:val="22"/>
        </w:rPr>
        <w:t xml:space="preserve"> </w:t>
      </w:r>
      <w:r w:rsidRPr="00A506FC">
        <w:rPr>
          <w:rFonts w:asciiTheme="minorHAnsi" w:hAnsiTheme="minorHAnsi" w:cstheme="minorHAnsi"/>
          <w:sz w:val="22"/>
          <w:szCs w:val="22"/>
        </w:rPr>
        <w:t xml:space="preserve">z dokumentem w postaci papierowej, o którym mowa w § 7 ust. 2, dokonuje w przypadku: </w:t>
      </w:r>
    </w:p>
    <w:p w14:paraId="08F2D20B" w14:textId="77777777" w:rsidR="00374181" w:rsidRPr="00A506FC" w:rsidRDefault="00374181" w:rsidP="004811C6">
      <w:pPr>
        <w:pStyle w:val="Tekstpodstawowy"/>
        <w:numPr>
          <w:ilvl w:val="1"/>
          <w:numId w:val="37"/>
        </w:numPr>
        <w:suppressAutoHyphens/>
        <w:autoSpaceDE w:val="0"/>
        <w:autoSpaceDN w:val="0"/>
        <w:adjustRightInd w:val="0"/>
        <w:spacing w:line="23" w:lineRule="atLeast"/>
        <w:ind w:left="993" w:hanging="426"/>
        <w:rPr>
          <w:rFonts w:asciiTheme="minorHAnsi" w:hAnsiTheme="minorHAnsi" w:cstheme="minorHAnsi"/>
          <w:sz w:val="22"/>
          <w:szCs w:val="22"/>
        </w:rPr>
      </w:pPr>
      <w:r w:rsidRPr="00A506FC">
        <w:rPr>
          <w:rFonts w:asciiTheme="minorHAnsi" w:hAnsiTheme="minorHAnsi" w:cstheme="minorHAnsi"/>
          <w:sz w:val="22"/>
          <w:szCs w:val="22"/>
        </w:rPr>
        <w:t xml:space="preserve">podmiotowych środków dowodowych - odpowiednio wykonawca, wykonawca wspólnie ubiegający się o udzielenie zamówienia, podmiot udostępniający zasoby lub podwykonawca, </w:t>
      </w:r>
      <w:r w:rsidRPr="00A506FC">
        <w:rPr>
          <w:rFonts w:asciiTheme="minorHAnsi" w:hAnsiTheme="minorHAnsi" w:cstheme="minorHAnsi"/>
          <w:sz w:val="22"/>
          <w:szCs w:val="22"/>
        </w:rPr>
        <w:br/>
        <w:t xml:space="preserve">w zakresie podmiotowych środków dowodowych, które każdego z nich dotyczą; </w:t>
      </w:r>
    </w:p>
    <w:p w14:paraId="6670ADBC" w14:textId="77777777" w:rsidR="00374181" w:rsidRPr="00A506FC" w:rsidRDefault="00374181" w:rsidP="004811C6">
      <w:pPr>
        <w:pStyle w:val="Tekstpodstawowy"/>
        <w:numPr>
          <w:ilvl w:val="1"/>
          <w:numId w:val="37"/>
        </w:numPr>
        <w:suppressAutoHyphens/>
        <w:autoSpaceDE w:val="0"/>
        <w:autoSpaceDN w:val="0"/>
        <w:adjustRightInd w:val="0"/>
        <w:spacing w:line="23" w:lineRule="atLeast"/>
        <w:ind w:left="993" w:hanging="426"/>
        <w:rPr>
          <w:rFonts w:asciiTheme="minorHAnsi" w:hAnsiTheme="minorHAnsi" w:cstheme="minorHAnsi"/>
          <w:sz w:val="22"/>
          <w:szCs w:val="22"/>
        </w:rPr>
      </w:pPr>
      <w:r w:rsidRPr="00A506FC">
        <w:rPr>
          <w:rFonts w:asciiTheme="minorHAnsi" w:hAnsiTheme="minorHAnsi" w:cstheme="minorHAnsi"/>
          <w:sz w:val="22"/>
          <w:szCs w:val="22"/>
        </w:rPr>
        <w:t>oświadczenia, o którym mowa w art. 117 ust. 4 Pzp, lub zobowiązania podmiotu udostępniającego zasoby - odpowiednio wykonawca lub wykonawca wspólnie ubiegający się o udzielenie zamówienia (</w:t>
      </w:r>
      <w:r w:rsidRPr="00A506FC">
        <w:rPr>
          <w:rFonts w:asciiTheme="minorHAnsi" w:hAnsiTheme="minorHAnsi" w:cstheme="minorHAnsi"/>
          <w:b/>
          <w:sz w:val="22"/>
          <w:szCs w:val="22"/>
        </w:rPr>
        <w:t>jeżeli dotyczy</w:t>
      </w:r>
      <w:r w:rsidRPr="00A506FC">
        <w:rPr>
          <w:rFonts w:asciiTheme="minorHAnsi" w:hAnsiTheme="minorHAnsi" w:cstheme="minorHAnsi"/>
          <w:sz w:val="22"/>
          <w:szCs w:val="22"/>
        </w:rPr>
        <w:t xml:space="preserve">); </w:t>
      </w:r>
    </w:p>
    <w:p w14:paraId="0BC5F8EA" w14:textId="77777777" w:rsidR="00374181" w:rsidRPr="00A506FC" w:rsidRDefault="00374181" w:rsidP="004811C6">
      <w:pPr>
        <w:pStyle w:val="Tekstpodstawowy"/>
        <w:numPr>
          <w:ilvl w:val="1"/>
          <w:numId w:val="37"/>
        </w:numPr>
        <w:suppressAutoHyphens/>
        <w:autoSpaceDE w:val="0"/>
        <w:autoSpaceDN w:val="0"/>
        <w:adjustRightInd w:val="0"/>
        <w:spacing w:line="23" w:lineRule="atLeast"/>
        <w:ind w:left="993" w:hanging="426"/>
        <w:rPr>
          <w:rFonts w:asciiTheme="minorHAnsi" w:hAnsiTheme="minorHAnsi" w:cstheme="minorHAnsi"/>
          <w:sz w:val="22"/>
          <w:szCs w:val="22"/>
        </w:rPr>
      </w:pPr>
      <w:r w:rsidRPr="00A506FC">
        <w:rPr>
          <w:rFonts w:asciiTheme="minorHAnsi" w:hAnsiTheme="minorHAnsi" w:cstheme="minorHAnsi"/>
          <w:sz w:val="22"/>
          <w:szCs w:val="22"/>
        </w:rPr>
        <w:t>pełnomocnictwa - mocodawca.</w:t>
      </w:r>
    </w:p>
    <w:p w14:paraId="44EAE6E6" w14:textId="30C791F6" w:rsidR="00374181" w:rsidRPr="00A506FC" w:rsidRDefault="00374181" w:rsidP="004811C6">
      <w:pPr>
        <w:pStyle w:val="Tekstpodstawowy"/>
        <w:numPr>
          <w:ilvl w:val="0"/>
          <w:numId w:val="36"/>
        </w:numPr>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Poświadczenia zgodności cyfrowego odwzorowania z dokumentem w postaci papierowej, </w:t>
      </w:r>
      <w:r w:rsidR="00026864" w:rsidRPr="00A506FC">
        <w:rPr>
          <w:rFonts w:asciiTheme="minorHAnsi" w:hAnsiTheme="minorHAnsi" w:cstheme="minorHAnsi"/>
          <w:sz w:val="22"/>
          <w:szCs w:val="22"/>
        </w:rPr>
        <w:t xml:space="preserve"> </w:t>
      </w:r>
      <w:r w:rsidRPr="00A506FC">
        <w:rPr>
          <w:rFonts w:asciiTheme="minorHAnsi" w:hAnsiTheme="minorHAnsi" w:cstheme="minorHAnsi"/>
          <w:sz w:val="22"/>
          <w:szCs w:val="22"/>
        </w:rPr>
        <w:t xml:space="preserve">o którym mowa w § 7 ust. 2 rozporządzenia, może dokonać również notariusz. </w:t>
      </w:r>
    </w:p>
    <w:p w14:paraId="02A8E0BF" w14:textId="77777777" w:rsidR="00374181" w:rsidRPr="00A506FC" w:rsidRDefault="00374181" w:rsidP="004811C6">
      <w:pPr>
        <w:pStyle w:val="Tekstpodstawowy"/>
        <w:numPr>
          <w:ilvl w:val="0"/>
          <w:numId w:val="36"/>
        </w:numPr>
        <w:suppressAutoHyphens/>
        <w:autoSpaceDE w:val="0"/>
        <w:autoSpaceDN w:val="0"/>
        <w:adjustRightInd w:val="0"/>
        <w:spacing w:line="23" w:lineRule="atLeast"/>
        <w:ind w:left="709" w:hanging="425"/>
        <w:rPr>
          <w:rFonts w:asciiTheme="minorHAnsi" w:hAnsiTheme="minorHAnsi" w:cstheme="minorHAnsi"/>
          <w:b/>
          <w:sz w:val="22"/>
          <w:szCs w:val="22"/>
        </w:rPr>
      </w:pPr>
      <w:r w:rsidRPr="00A506FC">
        <w:rPr>
          <w:rFonts w:asciiTheme="minorHAnsi" w:hAnsiTheme="minorHAnsi" w:cstheme="minorHAnsi"/>
          <w:sz w:val="22"/>
          <w:szCs w:val="22"/>
        </w:rPr>
        <w:t xml:space="preserve">Zgodnie z § 8 rozporządzenia w przypadku przekazywania w postępowaniu dokumentu elektronicznego w formacie poddającym dane kompresji, </w:t>
      </w:r>
      <w:r w:rsidRPr="00A506FC">
        <w:rPr>
          <w:rFonts w:asciiTheme="minorHAnsi" w:hAnsiTheme="minorHAnsi" w:cstheme="minorHAnsi"/>
          <w:b/>
          <w:sz w:val="22"/>
          <w:szCs w:val="22"/>
        </w:rPr>
        <w:t xml:space="preserve">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  </w:t>
      </w:r>
    </w:p>
    <w:p w14:paraId="23C2B50A" w14:textId="77777777" w:rsidR="00374181" w:rsidRPr="00A506FC" w:rsidRDefault="00374181" w:rsidP="004811C6">
      <w:pPr>
        <w:pStyle w:val="Tekstpodstawowy"/>
        <w:numPr>
          <w:ilvl w:val="0"/>
          <w:numId w:val="36"/>
        </w:numPr>
        <w:tabs>
          <w:tab w:val="left" w:pos="142"/>
        </w:tabs>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Zgodnie z § 9 ust. 5 rozporządzenia w przypadku gdy podmiotowe środki dowodowe lub inne dokumenty, dokumenty potwierdzające umocowanie do </w:t>
      </w:r>
      <w:r w:rsidRPr="00A506FC">
        <w:rPr>
          <w:rFonts w:asciiTheme="minorHAnsi" w:hAnsiTheme="minorHAnsi" w:cstheme="minorHAnsi"/>
          <w:sz w:val="22"/>
          <w:szCs w:val="22"/>
        </w:rPr>
        <w:lastRenderedPageBreak/>
        <w:t xml:space="preserve">reprezentowania, zostały wystawione przez upoważnione podmioty jako dokument elektroniczny, przekazuje się uwierzytelniony wydruk wizualizacji treści tego dokumentu.  </w:t>
      </w:r>
    </w:p>
    <w:p w14:paraId="7FA7F635" w14:textId="04ADA157" w:rsidR="00374181" w:rsidRPr="00A506FC" w:rsidRDefault="00374181" w:rsidP="004811C6">
      <w:pPr>
        <w:pStyle w:val="Tekstpodstawowy"/>
        <w:numPr>
          <w:ilvl w:val="0"/>
          <w:numId w:val="36"/>
        </w:numPr>
        <w:tabs>
          <w:tab w:val="left" w:pos="567"/>
        </w:tabs>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Uwierzytelniony wydruk, o którym mowa w § 9 ust. 5 rozporządzenia, zawiera w szczególności identyfikator dokumentu lub datę wydruku, a także własnoręczny podpis odpowiednio wykonawcy, wykonawcy wspólnie ubiegającego się o</w:t>
      </w:r>
      <w:r w:rsidR="004B55BA" w:rsidRPr="00A506FC">
        <w:rPr>
          <w:rFonts w:asciiTheme="minorHAnsi" w:hAnsiTheme="minorHAnsi" w:cstheme="minorHAnsi"/>
          <w:sz w:val="22"/>
          <w:szCs w:val="22"/>
        </w:rPr>
        <w:t> </w:t>
      </w:r>
      <w:r w:rsidRPr="00A506FC">
        <w:rPr>
          <w:rFonts w:asciiTheme="minorHAnsi" w:hAnsiTheme="minorHAnsi" w:cstheme="minorHAnsi"/>
          <w:sz w:val="22"/>
          <w:szCs w:val="22"/>
        </w:rPr>
        <w:t xml:space="preserve">udzielenie zamówienia, podmiotu udostępniającego zasoby lub podwykonawcy, potwierdzający zgodność wydruku z treścią dokumentu elektronicznego.  </w:t>
      </w:r>
    </w:p>
    <w:p w14:paraId="699D3B39" w14:textId="77777777" w:rsidR="00374181" w:rsidRPr="00A506FC" w:rsidRDefault="00374181" w:rsidP="004811C6">
      <w:pPr>
        <w:pStyle w:val="Tekstpodstawowy"/>
        <w:numPr>
          <w:ilvl w:val="0"/>
          <w:numId w:val="36"/>
        </w:numPr>
        <w:tabs>
          <w:tab w:val="left" w:pos="567"/>
        </w:tabs>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Zamawiający może żądać przedstawienia oryginału lub notarialnie poświadczonej kopii, wyłącznie wtedy, gdy złożona kopia jest nieczytelna lub budzi wątpliwości co do jej prawdziwości.</w:t>
      </w:r>
    </w:p>
    <w:p w14:paraId="4FF5F02B" w14:textId="77777777" w:rsidR="00374181" w:rsidRPr="00A506FC" w:rsidRDefault="00374181" w:rsidP="004811C6">
      <w:pPr>
        <w:pStyle w:val="Tekstpodstawowy"/>
        <w:numPr>
          <w:ilvl w:val="0"/>
          <w:numId w:val="36"/>
        </w:numPr>
        <w:tabs>
          <w:tab w:val="left" w:pos="567"/>
        </w:tabs>
        <w:suppressAutoHyphens/>
        <w:autoSpaceDE w:val="0"/>
        <w:autoSpaceDN w:val="0"/>
        <w:adjustRightInd w:val="0"/>
        <w:spacing w:line="23" w:lineRule="atLeast"/>
        <w:ind w:left="709" w:hanging="425"/>
        <w:rPr>
          <w:rFonts w:asciiTheme="minorHAnsi" w:hAnsiTheme="minorHAnsi" w:cstheme="minorHAnsi"/>
          <w:sz w:val="22"/>
          <w:szCs w:val="22"/>
        </w:rPr>
      </w:pPr>
      <w:r w:rsidRPr="00A506FC">
        <w:rPr>
          <w:rFonts w:asciiTheme="minorHAnsi" w:hAnsiTheme="minorHAnsi" w:cstheme="minorHAnsi"/>
          <w:sz w:val="22"/>
          <w:szCs w:val="22"/>
        </w:rPr>
        <w:t xml:space="preserve">Zgodnie z § 10 rozporządzenia dokumenty elektroniczne w postępowaniu musza spełniać łącznie następujące wymagania: </w:t>
      </w:r>
    </w:p>
    <w:p w14:paraId="290B8221" w14:textId="4CC186C8" w:rsidR="00374181" w:rsidRPr="00A506FC" w:rsidRDefault="00374181" w:rsidP="004811C6">
      <w:pPr>
        <w:pStyle w:val="Tekstpodstawowy"/>
        <w:numPr>
          <w:ilvl w:val="1"/>
          <w:numId w:val="38"/>
        </w:numPr>
        <w:suppressAutoHyphens/>
        <w:autoSpaceDE w:val="0"/>
        <w:autoSpaceDN w:val="0"/>
        <w:adjustRightInd w:val="0"/>
        <w:spacing w:line="23" w:lineRule="atLeast"/>
        <w:ind w:left="993" w:hanging="284"/>
        <w:rPr>
          <w:rFonts w:asciiTheme="minorHAnsi" w:hAnsiTheme="minorHAnsi" w:cstheme="minorHAnsi"/>
          <w:sz w:val="22"/>
          <w:szCs w:val="22"/>
        </w:rPr>
      </w:pPr>
      <w:r w:rsidRPr="00A506FC">
        <w:rPr>
          <w:rFonts w:asciiTheme="minorHAnsi" w:hAnsiTheme="minorHAnsi" w:cstheme="minorHAnsi"/>
          <w:sz w:val="22"/>
          <w:szCs w:val="22"/>
        </w:rPr>
        <w:t xml:space="preserve">muszą być utrwalone w sposób umożliwiający ich wielokrotne odczytanie, zapisanie i powielenie, a także przekazanie przy użyciu środków komunikacji elektronicznej lub na informatycznym nośniku danych; </w:t>
      </w:r>
    </w:p>
    <w:p w14:paraId="398C0408" w14:textId="77777777" w:rsidR="00374181" w:rsidRPr="00A506FC" w:rsidRDefault="00374181" w:rsidP="004811C6">
      <w:pPr>
        <w:pStyle w:val="Tekstpodstawowy"/>
        <w:numPr>
          <w:ilvl w:val="1"/>
          <w:numId w:val="38"/>
        </w:numPr>
        <w:suppressAutoHyphens/>
        <w:autoSpaceDE w:val="0"/>
        <w:autoSpaceDN w:val="0"/>
        <w:adjustRightInd w:val="0"/>
        <w:spacing w:line="23" w:lineRule="atLeast"/>
        <w:ind w:left="993" w:hanging="284"/>
        <w:rPr>
          <w:rFonts w:asciiTheme="minorHAnsi" w:hAnsiTheme="minorHAnsi" w:cstheme="minorHAnsi"/>
          <w:sz w:val="22"/>
          <w:szCs w:val="22"/>
        </w:rPr>
      </w:pPr>
      <w:r w:rsidRPr="00A506FC">
        <w:rPr>
          <w:rFonts w:asciiTheme="minorHAnsi" w:hAnsiTheme="minorHAnsi" w:cstheme="minorHAnsi"/>
          <w:sz w:val="22"/>
          <w:szCs w:val="22"/>
        </w:rPr>
        <w:t xml:space="preserve">muszą umożliwiać prezentację treści w postaci elektronicznej, w szczególności przez wyświetlenie tej treści na monitorze ekranowym; </w:t>
      </w:r>
    </w:p>
    <w:p w14:paraId="4B836ACA" w14:textId="77777777" w:rsidR="00374181" w:rsidRPr="00A506FC" w:rsidRDefault="00374181" w:rsidP="004811C6">
      <w:pPr>
        <w:pStyle w:val="Tekstpodstawowy"/>
        <w:numPr>
          <w:ilvl w:val="1"/>
          <w:numId w:val="38"/>
        </w:numPr>
        <w:suppressAutoHyphens/>
        <w:autoSpaceDE w:val="0"/>
        <w:autoSpaceDN w:val="0"/>
        <w:adjustRightInd w:val="0"/>
        <w:spacing w:line="23" w:lineRule="atLeast"/>
        <w:ind w:left="993" w:hanging="284"/>
        <w:rPr>
          <w:rFonts w:asciiTheme="minorHAnsi" w:hAnsiTheme="minorHAnsi" w:cstheme="minorHAnsi"/>
          <w:sz w:val="22"/>
          <w:szCs w:val="22"/>
        </w:rPr>
      </w:pPr>
      <w:r w:rsidRPr="00A506FC">
        <w:rPr>
          <w:rFonts w:asciiTheme="minorHAnsi" w:hAnsiTheme="minorHAnsi" w:cstheme="minorHAnsi"/>
          <w:sz w:val="22"/>
          <w:szCs w:val="22"/>
        </w:rPr>
        <w:t xml:space="preserve">muszą umożliwiać prezentację treści w postaci papierowej, w szczególności za pomocą wydruku; </w:t>
      </w:r>
    </w:p>
    <w:p w14:paraId="0BA4B6F4" w14:textId="77777777" w:rsidR="00374181" w:rsidRPr="00A506FC" w:rsidRDefault="00374181" w:rsidP="004811C6">
      <w:pPr>
        <w:pStyle w:val="Tekstpodstawowy"/>
        <w:numPr>
          <w:ilvl w:val="1"/>
          <w:numId w:val="38"/>
        </w:numPr>
        <w:suppressAutoHyphens/>
        <w:autoSpaceDE w:val="0"/>
        <w:autoSpaceDN w:val="0"/>
        <w:adjustRightInd w:val="0"/>
        <w:spacing w:line="23" w:lineRule="atLeast"/>
        <w:ind w:left="993" w:hanging="284"/>
        <w:rPr>
          <w:rFonts w:asciiTheme="minorHAnsi" w:hAnsiTheme="minorHAnsi" w:cstheme="minorHAnsi"/>
          <w:sz w:val="22"/>
          <w:szCs w:val="22"/>
        </w:rPr>
      </w:pPr>
      <w:r w:rsidRPr="00A506FC">
        <w:rPr>
          <w:rFonts w:asciiTheme="minorHAnsi" w:hAnsiTheme="minorHAnsi" w:cstheme="minorHAnsi"/>
          <w:sz w:val="22"/>
          <w:szCs w:val="22"/>
        </w:rPr>
        <w:t>muszą zawierać dane w układzie niepozostawiającym wątpliwości co do treści i kontekstu zapisanych informacji.</w:t>
      </w:r>
    </w:p>
    <w:p w14:paraId="490B73E0" w14:textId="77777777" w:rsidR="00374181" w:rsidRPr="00A506FC" w:rsidRDefault="00374181" w:rsidP="004811C6">
      <w:pPr>
        <w:pStyle w:val="Tekstpodstawowy"/>
        <w:tabs>
          <w:tab w:val="left" w:pos="426"/>
        </w:tabs>
        <w:suppressAutoHyphens/>
        <w:autoSpaceDE w:val="0"/>
        <w:autoSpaceDN w:val="0"/>
        <w:adjustRightInd w:val="0"/>
        <w:spacing w:line="23" w:lineRule="atLeast"/>
        <w:rPr>
          <w:rFonts w:asciiTheme="minorHAnsi" w:hAnsiTheme="minorHAnsi" w:cstheme="minorHAnsi"/>
          <w:sz w:val="22"/>
          <w:szCs w:val="22"/>
          <w:highlight w:val="yellow"/>
        </w:rPr>
      </w:pPr>
    </w:p>
    <w:p w14:paraId="57692BEB"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OPIS CZĘŚCI ZAMÓWIENIA, JEŻELI ZAMAWIAJĄCY DOPUSZCZA SKŁADANIE OFERT    CZĘŚCIOWYCH.</w:t>
      </w:r>
    </w:p>
    <w:p w14:paraId="0B3B33B6" w14:textId="77777777" w:rsidR="00294855" w:rsidRPr="00A506FC" w:rsidRDefault="00294855" w:rsidP="004811C6">
      <w:pPr>
        <w:spacing w:line="23" w:lineRule="atLeast"/>
        <w:rPr>
          <w:rFonts w:asciiTheme="minorHAnsi" w:hAnsiTheme="minorHAnsi" w:cstheme="minorHAnsi"/>
          <w:sz w:val="22"/>
          <w:szCs w:val="22"/>
          <w:lang w:val="x-none" w:eastAsia="x-none"/>
        </w:rPr>
      </w:pPr>
    </w:p>
    <w:p w14:paraId="2E027ECE" w14:textId="5FA5B84B" w:rsidR="00026864" w:rsidRDefault="00026864" w:rsidP="004811C6">
      <w:pPr>
        <w:autoSpaceDE w:val="0"/>
        <w:spacing w:line="23" w:lineRule="atLeast"/>
        <w:jc w:val="both"/>
        <w:rPr>
          <w:rFonts w:asciiTheme="minorHAnsi" w:hAnsiTheme="minorHAnsi" w:cstheme="minorHAnsi"/>
          <w:b/>
          <w:bCs/>
          <w:color w:val="000000" w:themeColor="text1"/>
          <w:sz w:val="22"/>
          <w:szCs w:val="22"/>
        </w:rPr>
      </w:pPr>
      <w:r w:rsidRPr="00A506FC">
        <w:rPr>
          <w:rFonts w:asciiTheme="minorHAnsi" w:hAnsiTheme="minorHAnsi" w:cstheme="minorHAnsi"/>
          <w:b/>
          <w:bCs/>
          <w:color w:val="000000" w:themeColor="text1"/>
          <w:sz w:val="22"/>
          <w:szCs w:val="22"/>
        </w:rPr>
        <w:t>Zamawiający dopuszcza składania ofert częściowych</w:t>
      </w:r>
      <w:r w:rsidR="00294855" w:rsidRPr="00A506FC">
        <w:rPr>
          <w:rFonts w:asciiTheme="minorHAnsi" w:hAnsiTheme="minorHAnsi" w:cstheme="minorHAnsi"/>
          <w:b/>
          <w:bCs/>
          <w:color w:val="000000" w:themeColor="text1"/>
          <w:sz w:val="22"/>
          <w:szCs w:val="22"/>
        </w:rPr>
        <w:t>;</w:t>
      </w:r>
    </w:p>
    <w:p w14:paraId="234AAFE4" w14:textId="77777777" w:rsidR="00FD044D" w:rsidRPr="00A506FC" w:rsidRDefault="00FD044D" w:rsidP="004811C6">
      <w:pPr>
        <w:autoSpaceDE w:val="0"/>
        <w:spacing w:line="23" w:lineRule="atLeast"/>
        <w:jc w:val="both"/>
        <w:rPr>
          <w:rFonts w:asciiTheme="minorHAnsi" w:hAnsiTheme="minorHAnsi" w:cstheme="minorHAnsi"/>
          <w:b/>
          <w:bCs/>
          <w:color w:val="000000" w:themeColor="text1"/>
          <w:sz w:val="22"/>
          <w:szCs w:val="22"/>
        </w:rPr>
      </w:pPr>
    </w:p>
    <w:p w14:paraId="7BAE7A0D" w14:textId="77777777" w:rsidR="00641C38" w:rsidRPr="00A506FC" w:rsidRDefault="00641C38" w:rsidP="004811C6">
      <w:pPr>
        <w:suppressAutoHyphens/>
        <w:autoSpaceDE w:val="0"/>
        <w:spacing w:line="23" w:lineRule="atLeast"/>
        <w:jc w:val="both"/>
        <w:rPr>
          <w:rFonts w:asciiTheme="minorHAnsi" w:hAnsiTheme="minorHAnsi" w:cstheme="minorHAnsi"/>
          <w:b/>
          <w:bCs/>
          <w:color w:val="000000" w:themeColor="text1"/>
          <w:sz w:val="22"/>
          <w:szCs w:val="22"/>
        </w:rPr>
      </w:pPr>
      <w:r w:rsidRPr="00A506FC">
        <w:rPr>
          <w:rFonts w:asciiTheme="minorHAnsi" w:hAnsiTheme="minorHAnsi" w:cstheme="minorHAnsi"/>
          <w:color w:val="000000" w:themeColor="text1"/>
          <w:sz w:val="22"/>
          <w:szCs w:val="22"/>
          <w:lang w:eastAsia="zh-CN"/>
        </w:rPr>
        <w:t xml:space="preserve">Zamawiający dopuścił składanie ofert częściowych, </w:t>
      </w:r>
      <w:r w:rsidRPr="00A506FC">
        <w:rPr>
          <w:rFonts w:asciiTheme="minorHAnsi" w:hAnsiTheme="minorHAnsi" w:cstheme="minorHAnsi"/>
          <w:b/>
          <w:bCs/>
          <w:color w:val="000000" w:themeColor="text1"/>
          <w:sz w:val="22"/>
          <w:szCs w:val="22"/>
          <w:lang w:eastAsia="zh-CN"/>
        </w:rPr>
        <w:t xml:space="preserve">przy czym </w:t>
      </w:r>
      <w:r w:rsidRPr="00A506FC">
        <w:rPr>
          <w:rFonts w:asciiTheme="minorHAnsi" w:hAnsiTheme="minorHAnsi" w:cstheme="minorHAnsi"/>
          <w:b/>
          <w:bCs/>
          <w:color w:val="000000" w:themeColor="text1"/>
          <w:sz w:val="22"/>
          <w:szCs w:val="22"/>
        </w:rPr>
        <w:t>ogranicza liczbę części zamówienia, na które można składać oferty do: 2 części.</w:t>
      </w:r>
    </w:p>
    <w:p w14:paraId="6EE99793" w14:textId="77777777" w:rsidR="001F68BA" w:rsidRPr="00A506FC" w:rsidRDefault="001F68BA" w:rsidP="004811C6">
      <w:pPr>
        <w:tabs>
          <w:tab w:val="right" w:pos="284"/>
          <w:tab w:val="left" w:pos="408"/>
        </w:tabs>
        <w:spacing w:line="23" w:lineRule="atLeast"/>
        <w:jc w:val="both"/>
        <w:rPr>
          <w:rFonts w:asciiTheme="minorHAnsi" w:hAnsiTheme="minorHAnsi" w:cstheme="minorHAnsi"/>
          <w:color w:val="000000"/>
          <w:sz w:val="22"/>
          <w:szCs w:val="22"/>
        </w:rPr>
      </w:pPr>
    </w:p>
    <w:p w14:paraId="035AA457" w14:textId="6E9BED40" w:rsidR="001F68BA" w:rsidRPr="00A506FC" w:rsidRDefault="001F68BA" w:rsidP="004811C6">
      <w:pPr>
        <w:tabs>
          <w:tab w:val="right" w:pos="284"/>
          <w:tab w:val="left" w:pos="408"/>
        </w:tabs>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Tytuł część nr 1</w:t>
      </w:r>
    </w:p>
    <w:p w14:paraId="475F5C3F" w14:textId="77777777" w:rsidR="001F68BA" w:rsidRPr="00A506FC" w:rsidRDefault="001F68BA" w:rsidP="004811C6">
      <w:pPr>
        <w:tabs>
          <w:tab w:val="right" w:pos="284"/>
          <w:tab w:val="left" w:pos="408"/>
        </w:tabs>
        <w:spacing w:line="23" w:lineRule="atLeast"/>
        <w:jc w:val="both"/>
        <w:rPr>
          <w:rFonts w:asciiTheme="minorHAnsi" w:hAnsiTheme="minorHAnsi" w:cstheme="minorHAnsi"/>
          <w:bCs/>
          <w:color w:val="000000"/>
          <w:sz w:val="22"/>
          <w:szCs w:val="22"/>
        </w:rPr>
      </w:pPr>
      <w:r w:rsidRPr="00A506FC">
        <w:rPr>
          <w:rFonts w:asciiTheme="minorHAnsi" w:hAnsiTheme="minorHAnsi" w:cstheme="minorHAnsi"/>
          <w:color w:val="000000"/>
          <w:sz w:val="22"/>
          <w:szCs w:val="22"/>
        </w:rPr>
        <w:t xml:space="preserve"> </w:t>
      </w:r>
      <w:r w:rsidRPr="00A506FC">
        <w:rPr>
          <w:rFonts w:asciiTheme="minorHAnsi" w:hAnsiTheme="minorHAnsi" w:cstheme="minorHAnsi"/>
          <w:bCs/>
          <w:color w:val="000000"/>
          <w:sz w:val="22"/>
          <w:szCs w:val="22"/>
        </w:rPr>
        <w:t>„Aktualizacja zbiorów danych bazy danych obiektów topograficznych z aktualizacją obiektów kategorii  rzeźba terenu” – Część 1 – powiat opolski</w:t>
      </w:r>
    </w:p>
    <w:p w14:paraId="15A7F267" w14:textId="77777777" w:rsidR="00F71B23" w:rsidRDefault="00F71B23" w:rsidP="004811C6">
      <w:pPr>
        <w:autoSpaceDE w:val="0"/>
        <w:spacing w:line="23" w:lineRule="atLeast"/>
        <w:jc w:val="both"/>
        <w:rPr>
          <w:rFonts w:asciiTheme="minorHAnsi" w:hAnsiTheme="minorHAnsi" w:cstheme="minorHAnsi"/>
          <w:color w:val="000000"/>
          <w:sz w:val="22"/>
          <w:szCs w:val="22"/>
        </w:rPr>
      </w:pPr>
    </w:p>
    <w:p w14:paraId="33BFC96C" w14:textId="0C96F0FE" w:rsidR="004B3685" w:rsidRPr="00A506FC" w:rsidRDefault="004B3685"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Część nr 1</w:t>
      </w:r>
    </w:p>
    <w:p w14:paraId="5F9EFE69" w14:textId="715309F9" w:rsidR="004B3685" w:rsidRPr="00A506FC" w:rsidRDefault="004B3685"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a) weryfikacja i aktualizacja bazy danych BDOT10k w oparciu o materiały źródłowe, w</w:t>
      </w:r>
      <w:r w:rsidR="003B501A" w:rsidRPr="00A506FC">
        <w:rPr>
          <w:rFonts w:asciiTheme="minorHAnsi" w:hAnsiTheme="minorHAnsi" w:cstheme="minorHAnsi"/>
          <w:sz w:val="22"/>
          <w:szCs w:val="22"/>
        </w:rPr>
        <w:t> </w:t>
      </w:r>
      <w:r w:rsidRPr="00A506FC">
        <w:rPr>
          <w:rFonts w:asciiTheme="minorHAnsi" w:hAnsiTheme="minorHAnsi" w:cstheme="minorHAnsi"/>
          <w:sz w:val="22"/>
          <w:szCs w:val="22"/>
        </w:rPr>
        <w:t>tym uzupełnić obiekty, które dotychczas nie występowały</w:t>
      </w:r>
    </w:p>
    <w:p w14:paraId="7192FB9A" w14:textId="77777777" w:rsidR="004B3685" w:rsidRPr="00A506FC" w:rsidRDefault="004B3685"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b) weryfikacja, poprawa i aktualizacja obiektów kategorii rzeźba terenu,</w:t>
      </w:r>
    </w:p>
    <w:p w14:paraId="009F8EAD" w14:textId="77777777" w:rsidR="00C45E37" w:rsidRPr="00A506FC" w:rsidRDefault="00C45E37" w:rsidP="004811C6">
      <w:pPr>
        <w:tabs>
          <w:tab w:val="right" w:pos="284"/>
          <w:tab w:val="left" w:pos="408"/>
        </w:tabs>
        <w:spacing w:line="23" w:lineRule="atLeast"/>
        <w:jc w:val="both"/>
        <w:rPr>
          <w:rFonts w:asciiTheme="minorHAnsi" w:hAnsiTheme="minorHAnsi" w:cstheme="minorHAnsi"/>
          <w:color w:val="000000"/>
          <w:sz w:val="22"/>
          <w:szCs w:val="22"/>
        </w:rPr>
      </w:pPr>
    </w:p>
    <w:p w14:paraId="3062B108" w14:textId="034A86D0" w:rsidR="001F68BA" w:rsidRPr="00A506FC" w:rsidRDefault="001F68BA" w:rsidP="004811C6">
      <w:pPr>
        <w:tabs>
          <w:tab w:val="right" w:pos="284"/>
          <w:tab w:val="left" w:pos="408"/>
        </w:tabs>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Tytuł część nr 2</w:t>
      </w:r>
    </w:p>
    <w:p w14:paraId="552E5912" w14:textId="77777777" w:rsidR="001F68BA" w:rsidRPr="00A506FC" w:rsidRDefault="001F68BA" w:rsidP="004811C6">
      <w:pPr>
        <w:tabs>
          <w:tab w:val="right" w:pos="284"/>
          <w:tab w:val="left" w:pos="408"/>
        </w:tabs>
        <w:spacing w:line="23" w:lineRule="atLeast"/>
        <w:jc w:val="both"/>
        <w:rPr>
          <w:rFonts w:asciiTheme="minorHAnsi" w:hAnsiTheme="minorHAnsi" w:cstheme="minorHAnsi"/>
          <w:bCs/>
          <w:color w:val="000000"/>
          <w:sz w:val="22"/>
          <w:szCs w:val="22"/>
        </w:rPr>
      </w:pPr>
      <w:r w:rsidRPr="00A506FC">
        <w:rPr>
          <w:rFonts w:asciiTheme="minorHAnsi" w:hAnsiTheme="minorHAnsi" w:cstheme="minorHAnsi"/>
          <w:color w:val="000000"/>
          <w:sz w:val="22"/>
          <w:szCs w:val="22"/>
        </w:rPr>
        <w:t xml:space="preserve"> </w:t>
      </w:r>
      <w:r w:rsidRPr="00A506FC">
        <w:rPr>
          <w:rFonts w:asciiTheme="minorHAnsi" w:hAnsiTheme="minorHAnsi" w:cstheme="minorHAnsi"/>
          <w:bCs/>
          <w:color w:val="000000"/>
          <w:sz w:val="22"/>
          <w:szCs w:val="22"/>
        </w:rPr>
        <w:t>„Aktualizacja zbiorów danych bazy danych obiektów topograficznych z aktualizacją obiektów kategorii  rzeźba terenu” – Część 2 – powiat prudnicki</w:t>
      </w:r>
    </w:p>
    <w:p w14:paraId="30F43C98" w14:textId="77777777" w:rsidR="00F71B23" w:rsidRDefault="00F71B23" w:rsidP="004811C6">
      <w:pPr>
        <w:autoSpaceDE w:val="0"/>
        <w:spacing w:line="23" w:lineRule="atLeast"/>
        <w:jc w:val="both"/>
        <w:rPr>
          <w:rFonts w:asciiTheme="minorHAnsi" w:hAnsiTheme="minorHAnsi" w:cstheme="minorHAnsi"/>
          <w:color w:val="000000"/>
          <w:sz w:val="22"/>
          <w:szCs w:val="22"/>
        </w:rPr>
      </w:pPr>
    </w:p>
    <w:p w14:paraId="1F465B32" w14:textId="670B20BF" w:rsidR="004B3685" w:rsidRPr="00A506FC" w:rsidRDefault="004B3685"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Część nr 2</w:t>
      </w:r>
    </w:p>
    <w:p w14:paraId="69254462" w14:textId="6FC8CCBB" w:rsidR="004B3685" w:rsidRPr="00A506FC" w:rsidRDefault="004B3685"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a) weryfikacja i aktualizacja bazy danych BDOT10k w oparciu o materiały źródłowe, w</w:t>
      </w:r>
      <w:r w:rsidR="003B501A" w:rsidRPr="00A506FC">
        <w:rPr>
          <w:rFonts w:asciiTheme="minorHAnsi" w:hAnsiTheme="minorHAnsi" w:cstheme="minorHAnsi"/>
          <w:sz w:val="22"/>
          <w:szCs w:val="22"/>
        </w:rPr>
        <w:t> </w:t>
      </w:r>
      <w:r w:rsidRPr="00A506FC">
        <w:rPr>
          <w:rFonts w:asciiTheme="minorHAnsi" w:hAnsiTheme="minorHAnsi" w:cstheme="minorHAnsi"/>
          <w:sz w:val="22"/>
          <w:szCs w:val="22"/>
        </w:rPr>
        <w:t>tym uzupełnić obiekty, które dotychczas nie występowały</w:t>
      </w:r>
    </w:p>
    <w:p w14:paraId="55BD5EC8" w14:textId="77777777" w:rsidR="004B3685" w:rsidRPr="00A506FC" w:rsidRDefault="004B3685"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b) weryfikacja, poprawa i aktualizacja obiektów kategorii rzeźba terenu,</w:t>
      </w:r>
    </w:p>
    <w:p w14:paraId="2D02FCF4" w14:textId="77777777" w:rsidR="004B3685" w:rsidRPr="00A506FC" w:rsidRDefault="004B3685" w:rsidP="004811C6">
      <w:pPr>
        <w:tabs>
          <w:tab w:val="right" w:pos="284"/>
          <w:tab w:val="left" w:pos="408"/>
        </w:tabs>
        <w:spacing w:line="23" w:lineRule="atLeast"/>
        <w:jc w:val="both"/>
        <w:rPr>
          <w:rFonts w:asciiTheme="minorHAnsi" w:hAnsiTheme="minorHAnsi" w:cstheme="minorHAnsi"/>
          <w:color w:val="000000"/>
          <w:sz w:val="22"/>
          <w:szCs w:val="22"/>
        </w:rPr>
      </w:pPr>
    </w:p>
    <w:p w14:paraId="423569CE" w14:textId="77777777" w:rsidR="00F71B23" w:rsidRDefault="00F71B23" w:rsidP="004811C6">
      <w:pPr>
        <w:tabs>
          <w:tab w:val="right" w:pos="284"/>
          <w:tab w:val="left" w:pos="408"/>
        </w:tabs>
        <w:spacing w:line="23" w:lineRule="atLeast"/>
        <w:jc w:val="both"/>
        <w:rPr>
          <w:rFonts w:asciiTheme="minorHAnsi" w:hAnsiTheme="minorHAnsi" w:cstheme="minorHAnsi"/>
          <w:color w:val="000000"/>
          <w:sz w:val="22"/>
          <w:szCs w:val="22"/>
        </w:rPr>
      </w:pPr>
    </w:p>
    <w:p w14:paraId="3A905337" w14:textId="77777777" w:rsidR="00F71B23" w:rsidRDefault="00F71B23" w:rsidP="004811C6">
      <w:pPr>
        <w:tabs>
          <w:tab w:val="right" w:pos="284"/>
          <w:tab w:val="left" w:pos="408"/>
        </w:tabs>
        <w:spacing w:line="23" w:lineRule="atLeast"/>
        <w:jc w:val="both"/>
        <w:rPr>
          <w:rFonts w:asciiTheme="minorHAnsi" w:hAnsiTheme="minorHAnsi" w:cstheme="minorHAnsi"/>
          <w:color w:val="000000"/>
          <w:sz w:val="22"/>
          <w:szCs w:val="22"/>
        </w:rPr>
      </w:pPr>
    </w:p>
    <w:p w14:paraId="6E1BE738" w14:textId="1628E971" w:rsidR="001F68BA" w:rsidRPr="00A506FC" w:rsidRDefault="001F68BA" w:rsidP="004811C6">
      <w:pPr>
        <w:tabs>
          <w:tab w:val="right" w:pos="284"/>
          <w:tab w:val="left" w:pos="408"/>
        </w:tabs>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lastRenderedPageBreak/>
        <w:t>Tytuł część nr 3</w:t>
      </w:r>
    </w:p>
    <w:p w14:paraId="3F824DD3" w14:textId="77777777" w:rsidR="001F68BA" w:rsidRPr="00A506FC" w:rsidRDefault="001F68BA" w:rsidP="004811C6">
      <w:pPr>
        <w:tabs>
          <w:tab w:val="right" w:pos="284"/>
          <w:tab w:val="left" w:pos="408"/>
        </w:tabs>
        <w:spacing w:line="23" w:lineRule="atLeast"/>
        <w:jc w:val="both"/>
        <w:rPr>
          <w:rFonts w:asciiTheme="minorHAnsi" w:hAnsiTheme="minorHAnsi" w:cstheme="minorHAnsi"/>
          <w:bCs/>
          <w:color w:val="000000"/>
          <w:sz w:val="22"/>
          <w:szCs w:val="22"/>
        </w:rPr>
      </w:pPr>
      <w:r w:rsidRPr="00A506FC">
        <w:rPr>
          <w:rFonts w:asciiTheme="minorHAnsi" w:hAnsiTheme="minorHAnsi" w:cstheme="minorHAnsi"/>
          <w:color w:val="000000"/>
          <w:sz w:val="22"/>
          <w:szCs w:val="22"/>
        </w:rPr>
        <w:t xml:space="preserve"> </w:t>
      </w:r>
      <w:r w:rsidRPr="00A506FC">
        <w:rPr>
          <w:rFonts w:asciiTheme="minorHAnsi" w:hAnsiTheme="minorHAnsi" w:cstheme="minorHAnsi"/>
          <w:bCs/>
          <w:color w:val="000000"/>
          <w:sz w:val="22"/>
          <w:szCs w:val="22"/>
        </w:rPr>
        <w:t xml:space="preserve">„Aktualizacja zbiorów danych bazy danych obiektów topograficznych z aktualizacją obiektów kategorii  rzeźba terenu” – Część 3 – powiat strzelecki </w:t>
      </w:r>
    </w:p>
    <w:p w14:paraId="21FA53E3" w14:textId="77777777" w:rsidR="004B3685" w:rsidRPr="00A506FC" w:rsidRDefault="004B3685" w:rsidP="004811C6">
      <w:pPr>
        <w:autoSpaceDE w:val="0"/>
        <w:spacing w:line="23" w:lineRule="atLeast"/>
        <w:jc w:val="both"/>
        <w:rPr>
          <w:rFonts w:asciiTheme="minorHAnsi" w:hAnsiTheme="minorHAnsi" w:cstheme="minorHAnsi"/>
          <w:color w:val="000000"/>
          <w:sz w:val="22"/>
          <w:szCs w:val="22"/>
        </w:rPr>
      </w:pPr>
      <w:r w:rsidRPr="00A506FC">
        <w:rPr>
          <w:rFonts w:asciiTheme="minorHAnsi" w:hAnsiTheme="minorHAnsi" w:cstheme="minorHAnsi"/>
          <w:color w:val="000000"/>
          <w:sz w:val="22"/>
          <w:szCs w:val="22"/>
        </w:rPr>
        <w:t>Część nr 3</w:t>
      </w:r>
    </w:p>
    <w:p w14:paraId="1B70DD85" w14:textId="73ABDBDB" w:rsidR="004B3685" w:rsidRPr="00A506FC" w:rsidRDefault="004B3685"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a) weryfikacja i aktualizacja bazy danych BDOT10k w oparciu o materiały źródłowe, w</w:t>
      </w:r>
      <w:r w:rsidR="007A7D73" w:rsidRPr="00A506FC">
        <w:rPr>
          <w:rFonts w:asciiTheme="minorHAnsi" w:hAnsiTheme="minorHAnsi" w:cstheme="minorHAnsi"/>
          <w:sz w:val="22"/>
          <w:szCs w:val="22"/>
        </w:rPr>
        <w:t> </w:t>
      </w:r>
      <w:r w:rsidRPr="00A506FC">
        <w:rPr>
          <w:rFonts w:asciiTheme="minorHAnsi" w:hAnsiTheme="minorHAnsi" w:cstheme="minorHAnsi"/>
          <w:sz w:val="22"/>
          <w:szCs w:val="22"/>
        </w:rPr>
        <w:t>tym uzupełnić obiekty, które dotychczas nie występowały</w:t>
      </w:r>
    </w:p>
    <w:p w14:paraId="53EEF7AE" w14:textId="77777777" w:rsidR="004B3685" w:rsidRPr="00A506FC" w:rsidRDefault="004B3685" w:rsidP="004811C6">
      <w:pPr>
        <w:pStyle w:val="Default"/>
        <w:spacing w:line="23" w:lineRule="atLeast"/>
        <w:ind w:left="426" w:hanging="142"/>
        <w:contextualSpacing/>
        <w:rPr>
          <w:rFonts w:asciiTheme="minorHAnsi" w:hAnsiTheme="minorHAnsi" w:cstheme="minorHAnsi"/>
          <w:sz w:val="22"/>
          <w:szCs w:val="22"/>
        </w:rPr>
      </w:pPr>
      <w:r w:rsidRPr="00A506FC">
        <w:rPr>
          <w:rFonts w:asciiTheme="minorHAnsi" w:hAnsiTheme="minorHAnsi" w:cstheme="minorHAnsi"/>
          <w:sz w:val="22"/>
          <w:szCs w:val="22"/>
        </w:rPr>
        <w:t>b) weryfikacja, poprawa i aktualizacja obiektów kategorii rzeźba terenu,</w:t>
      </w:r>
    </w:p>
    <w:p w14:paraId="538B55C0" w14:textId="77777777" w:rsidR="004B3685" w:rsidRPr="00A506FC" w:rsidRDefault="004B3685" w:rsidP="004811C6">
      <w:pPr>
        <w:tabs>
          <w:tab w:val="right" w:pos="284"/>
          <w:tab w:val="left" w:pos="408"/>
        </w:tabs>
        <w:spacing w:line="23" w:lineRule="atLeast"/>
        <w:jc w:val="both"/>
        <w:rPr>
          <w:rFonts w:asciiTheme="minorHAnsi" w:hAnsiTheme="minorHAnsi" w:cstheme="minorHAnsi"/>
          <w:bCs/>
          <w:color w:val="000000"/>
          <w:sz w:val="22"/>
          <w:szCs w:val="22"/>
        </w:rPr>
      </w:pPr>
    </w:p>
    <w:p w14:paraId="02F97852" w14:textId="32A0A7F5"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LICZBA CZĘŚCI.</w:t>
      </w:r>
    </w:p>
    <w:p w14:paraId="37899C89" w14:textId="77777777" w:rsidR="00374181" w:rsidRPr="00A506FC" w:rsidRDefault="00374181" w:rsidP="004811C6">
      <w:pPr>
        <w:pStyle w:val="Tekstpodstawowy"/>
        <w:suppressAutoHyphens/>
        <w:spacing w:line="23" w:lineRule="atLeast"/>
        <w:rPr>
          <w:rFonts w:asciiTheme="minorHAnsi" w:hAnsiTheme="minorHAnsi" w:cstheme="minorHAnsi"/>
          <w:sz w:val="22"/>
          <w:szCs w:val="22"/>
          <w:highlight w:val="yellow"/>
        </w:rPr>
      </w:pPr>
    </w:p>
    <w:p w14:paraId="0687A444" w14:textId="63A3CED6" w:rsidR="00677092" w:rsidRPr="00A506FC" w:rsidRDefault="0002166E" w:rsidP="004811C6">
      <w:pPr>
        <w:pStyle w:val="Tekstpodstawowy"/>
        <w:suppressAutoHyphens/>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Zgodnie z art. 91 ust. 1 Pzp </w:t>
      </w:r>
      <w:r w:rsidR="00391F44" w:rsidRPr="00A506FC">
        <w:rPr>
          <w:rFonts w:asciiTheme="minorHAnsi" w:hAnsiTheme="minorHAnsi" w:cstheme="minorHAnsi"/>
          <w:sz w:val="22"/>
          <w:szCs w:val="22"/>
        </w:rPr>
        <w:t>Zamawiający ogranicza liczbę części zamówienia, na które można składać oferty</w:t>
      </w:r>
      <w:r w:rsidR="00F73563" w:rsidRPr="00A506FC">
        <w:rPr>
          <w:rFonts w:asciiTheme="minorHAnsi" w:hAnsiTheme="minorHAnsi" w:cstheme="minorHAnsi"/>
          <w:sz w:val="22"/>
          <w:szCs w:val="22"/>
        </w:rPr>
        <w:t>:</w:t>
      </w:r>
      <w:r w:rsidR="00391F44" w:rsidRPr="00A506FC">
        <w:rPr>
          <w:rFonts w:asciiTheme="minorHAnsi" w:hAnsiTheme="minorHAnsi" w:cstheme="minorHAnsi"/>
          <w:sz w:val="22"/>
          <w:szCs w:val="22"/>
        </w:rPr>
        <w:t xml:space="preserve"> </w:t>
      </w:r>
      <w:r w:rsidR="00484709" w:rsidRPr="00A506FC">
        <w:rPr>
          <w:rFonts w:asciiTheme="minorHAnsi" w:hAnsiTheme="minorHAnsi" w:cstheme="minorHAnsi"/>
          <w:b/>
          <w:bCs/>
          <w:sz w:val="22"/>
          <w:szCs w:val="22"/>
        </w:rPr>
        <w:t>DO 2 CZĘŚCI</w:t>
      </w:r>
      <w:r w:rsidR="00391F44" w:rsidRPr="00A506FC">
        <w:rPr>
          <w:rFonts w:asciiTheme="minorHAnsi" w:hAnsiTheme="minorHAnsi" w:cstheme="minorHAnsi"/>
          <w:b/>
          <w:bCs/>
          <w:sz w:val="22"/>
          <w:szCs w:val="22"/>
        </w:rPr>
        <w:t>.</w:t>
      </w:r>
      <w:r w:rsidR="00391F44" w:rsidRPr="00A506FC">
        <w:rPr>
          <w:rFonts w:asciiTheme="minorHAnsi" w:hAnsiTheme="minorHAnsi" w:cstheme="minorHAnsi"/>
          <w:sz w:val="22"/>
          <w:szCs w:val="22"/>
        </w:rPr>
        <w:t xml:space="preserve"> </w:t>
      </w:r>
    </w:p>
    <w:p w14:paraId="3AC76891" w14:textId="6CB9B0D2" w:rsidR="0002166E" w:rsidRPr="00A506FC" w:rsidRDefault="0002166E" w:rsidP="004811C6">
      <w:pPr>
        <w:suppressAutoHyphens/>
        <w:autoSpaceDE w:val="0"/>
        <w:autoSpaceDN w:val="0"/>
        <w:adjustRightInd w:val="0"/>
        <w:spacing w:line="23" w:lineRule="atLeast"/>
        <w:rPr>
          <w:rFonts w:asciiTheme="minorHAnsi" w:hAnsiTheme="minorHAnsi" w:cstheme="minorHAnsi"/>
          <w:bCs/>
          <w:color w:val="000000" w:themeColor="text1"/>
          <w:sz w:val="22"/>
          <w:szCs w:val="22"/>
        </w:rPr>
      </w:pPr>
      <w:r w:rsidRPr="00A506FC">
        <w:rPr>
          <w:rFonts w:asciiTheme="minorHAnsi" w:hAnsiTheme="minorHAnsi" w:cstheme="minorHAnsi"/>
          <w:bCs/>
          <w:color w:val="000000" w:themeColor="text1"/>
          <w:sz w:val="22"/>
          <w:szCs w:val="22"/>
        </w:rPr>
        <w:t>W przypadku złożenia oferty w odniesieniu do większej liczby części niż przewidziany przez zamawiającego limit, wszystkie oferty częściowe podlegają odrzuceniu ze względu na niezgodność treści oferty z warunkami zamówienia (art. 226 ust. 1 pkt. 5 Pzp)</w:t>
      </w:r>
      <w:r w:rsidR="00D90ED0" w:rsidRPr="00A506FC">
        <w:rPr>
          <w:rFonts w:asciiTheme="minorHAnsi" w:hAnsiTheme="minorHAnsi" w:cstheme="minorHAnsi"/>
          <w:bCs/>
          <w:color w:val="000000" w:themeColor="text1"/>
          <w:sz w:val="22"/>
          <w:szCs w:val="22"/>
        </w:rPr>
        <w:t>.</w:t>
      </w:r>
    </w:p>
    <w:p w14:paraId="31294EB4" w14:textId="77777777" w:rsidR="00391F44" w:rsidRPr="00A506FC" w:rsidRDefault="00391F44" w:rsidP="004811C6">
      <w:pPr>
        <w:pStyle w:val="Tekstpodstawowy"/>
        <w:suppressAutoHyphens/>
        <w:spacing w:line="23" w:lineRule="atLeast"/>
        <w:rPr>
          <w:rFonts w:asciiTheme="minorHAnsi" w:hAnsiTheme="minorHAnsi" w:cstheme="minorHAnsi"/>
          <w:sz w:val="22"/>
          <w:szCs w:val="22"/>
          <w:highlight w:val="yellow"/>
        </w:rPr>
      </w:pPr>
    </w:p>
    <w:p w14:paraId="6CD49D21" w14:textId="317A74F6"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INFORMACJE DOTYCZĄCE OFERT WARIANTOWYCH, W TYM INFORMACJE O</w:t>
      </w:r>
      <w:r w:rsidR="00A6716F" w:rsidRPr="00A506FC">
        <w:rPr>
          <w:rFonts w:asciiTheme="minorHAnsi" w:hAnsiTheme="minorHAnsi" w:cstheme="minorHAnsi"/>
          <w:sz w:val="22"/>
          <w:szCs w:val="22"/>
        </w:rPr>
        <w:t> </w:t>
      </w:r>
      <w:r w:rsidRPr="00A506FC">
        <w:rPr>
          <w:rFonts w:asciiTheme="minorHAnsi" w:hAnsiTheme="minorHAnsi" w:cstheme="minorHAnsi"/>
          <w:sz w:val="22"/>
          <w:szCs w:val="22"/>
        </w:rPr>
        <w:t>SPOSOBIE PRZEDSTAWIANIA OFERT WARIANTOWYCH ORAZ MINIMALNE WARUNKI, JAKIM MUSZĄ ODPOWIADAĆ OFERTY WARIANTOWE, JEŻELI ZAMAWIAJĄCY WYMAGA LUB DOPUSZCZA ICH SKŁADANIE.</w:t>
      </w:r>
    </w:p>
    <w:p w14:paraId="795F9FCF" w14:textId="77777777" w:rsidR="00D321A7" w:rsidRDefault="00D321A7" w:rsidP="004811C6">
      <w:pPr>
        <w:shd w:val="clear" w:color="auto" w:fill="FFFFFF"/>
        <w:tabs>
          <w:tab w:val="left" w:pos="851"/>
        </w:tabs>
        <w:spacing w:line="23" w:lineRule="atLeast"/>
        <w:rPr>
          <w:rFonts w:asciiTheme="minorHAnsi" w:hAnsiTheme="minorHAnsi" w:cstheme="minorHAnsi"/>
          <w:sz w:val="22"/>
          <w:szCs w:val="22"/>
        </w:rPr>
      </w:pPr>
    </w:p>
    <w:p w14:paraId="26DC29E1" w14:textId="50A231DC"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dopuszcza możliwości złożenia oferty wariantowej, o której mowa w art. 92 ustawy Pzp tzn. oferty przewidującej odmienny sposób wykonania zamówienia niż określony w niniejszej SWZ.</w:t>
      </w:r>
    </w:p>
    <w:p w14:paraId="673F65DE" w14:textId="77777777" w:rsidR="00374181" w:rsidRPr="00A506FC" w:rsidRDefault="00374181" w:rsidP="004811C6">
      <w:pPr>
        <w:shd w:val="clear" w:color="auto" w:fill="FFFFFF"/>
        <w:tabs>
          <w:tab w:val="left" w:pos="851"/>
        </w:tabs>
        <w:spacing w:line="23" w:lineRule="atLeast"/>
        <w:rPr>
          <w:rFonts w:asciiTheme="minorHAnsi" w:hAnsiTheme="minorHAnsi" w:cstheme="minorHAnsi"/>
          <w:color w:val="000000"/>
          <w:sz w:val="22"/>
          <w:szCs w:val="22"/>
        </w:rPr>
      </w:pPr>
    </w:p>
    <w:p w14:paraId="0633DA48"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b w:val="0"/>
          <w:sz w:val="22"/>
          <w:szCs w:val="22"/>
        </w:rPr>
      </w:pPr>
      <w:r w:rsidRPr="00A506FC">
        <w:rPr>
          <w:rStyle w:val="Nagwek2Znak"/>
          <w:rFonts w:asciiTheme="minorHAnsi" w:hAnsiTheme="minorHAnsi" w:cstheme="minorHAnsi"/>
          <w:b/>
          <w:sz w:val="22"/>
          <w:szCs w:val="22"/>
        </w:rPr>
        <w:t>WYMAGANIA W ZAKRESIE ZATRUDNIENIA NA PODSTAWIE STOSUNKU PRACY, W OKOLICZNOŚCIACH, O KTÓRYCH MOWA W ART. 95 PZP, JEŻELI ZAMAWIAJĄCY PRZEWIDUJE TAKIE WYMAGANIA.</w:t>
      </w:r>
      <w:r w:rsidRPr="00A506FC">
        <w:rPr>
          <w:rFonts w:asciiTheme="minorHAnsi" w:hAnsiTheme="minorHAnsi" w:cstheme="minorHAnsi"/>
          <w:sz w:val="22"/>
          <w:szCs w:val="22"/>
        </w:rPr>
        <w:t xml:space="preserve"> (Dot. usługi lub robót budowlanych, nie dotyczy dostaw).</w:t>
      </w:r>
    </w:p>
    <w:p w14:paraId="4CFE6352" w14:textId="77777777" w:rsidR="00FD044D" w:rsidRDefault="00FD044D" w:rsidP="004811C6">
      <w:pPr>
        <w:shd w:val="clear" w:color="auto" w:fill="FFFFFF"/>
        <w:tabs>
          <w:tab w:val="left" w:pos="851"/>
        </w:tabs>
        <w:spacing w:line="23" w:lineRule="atLeast"/>
        <w:rPr>
          <w:rFonts w:asciiTheme="minorHAnsi" w:hAnsiTheme="minorHAnsi" w:cstheme="minorHAnsi"/>
          <w:b/>
          <w:bCs/>
          <w:color w:val="000000" w:themeColor="text1"/>
          <w:sz w:val="22"/>
          <w:szCs w:val="22"/>
        </w:rPr>
      </w:pPr>
    </w:p>
    <w:p w14:paraId="65674A2E" w14:textId="1110CFBE" w:rsidR="00215EF5" w:rsidRPr="00A506FC" w:rsidRDefault="00965497" w:rsidP="004811C6">
      <w:pPr>
        <w:shd w:val="clear" w:color="auto" w:fill="FFFFFF"/>
        <w:tabs>
          <w:tab w:val="left" w:pos="851"/>
        </w:tabs>
        <w:spacing w:line="23" w:lineRule="atLeast"/>
        <w:rPr>
          <w:rFonts w:asciiTheme="minorHAnsi" w:hAnsiTheme="minorHAnsi" w:cstheme="minorHAnsi"/>
          <w:b/>
          <w:bCs/>
          <w:color w:val="000000" w:themeColor="text1"/>
          <w:sz w:val="22"/>
          <w:szCs w:val="22"/>
        </w:rPr>
      </w:pPr>
      <w:r w:rsidRPr="00A506FC">
        <w:rPr>
          <w:rFonts w:asciiTheme="minorHAnsi" w:hAnsiTheme="minorHAnsi" w:cstheme="minorHAnsi"/>
          <w:b/>
          <w:bCs/>
          <w:color w:val="000000" w:themeColor="text1"/>
          <w:sz w:val="22"/>
          <w:szCs w:val="22"/>
        </w:rPr>
        <w:t xml:space="preserve">Dot. </w:t>
      </w:r>
      <w:r w:rsidR="00215EF5" w:rsidRPr="00A506FC">
        <w:rPr>
          <w:rFonts w:asciiTheme="minorHAnsi" w:hAnsiTheme="minorHAnsi" w:cstheme="minorHAnsi"/>
          <w:b/>
          <w:bCs/>
          <w:color w:val="000000" w:themeColor="text1"/>
          <w:sz w:val="22"/>
          <w:szCs w:val="22"/>
        </w:rPr>
        <w:t>Częś</w:t>
      </w:r>
      <w:r w:rsidRPr="00A506FC">
        <w:rPr>
          <w:rFonts w:asciiTheme="minorHAnsi" w:hAnsiTheme="minorHAnsi" w:cstheme="minorHAnsi"/>
          <w:b/>
          <w:bCs/>
          <w:color w:val="000000" w:themeColor="text1"/>
          <w:sz w:val="22"/>
          <w:szCs w:val="22"/>
        </w:rPr>
        <w:t>ci</w:t>
      </w:r>
      <w:r w:rsidR="00215EF5" w:rsidRPr="00A506FC">
        <w:rPr>
          <w:rFonts w:asciiTheme="minorHAnsi" w:hAnsiTheme="minorHAnsi" w:cstheme="minorHAnsi"/>
          <w:b/>
          <w:bCs/>
          <w:color w:val="000000" w:themeColor="text1"/>
          <w:sz w:val="22"/>
          <w:szCs w:val="22"/>
        </w:rPr>
        <w:t xml:space="preserve"> 1-3:</w:t>
      </w:r>
    </w:p>
    <w:p w14:paraId="417315DE" w14:textId="344850CB" w:rsidR="00E07F58" w:rsidRPr="00A506FC" w:rsidRDefault="00215EF5" w:rsidP="00AD2BCD">
      <w:pPr>
        <w:pStyle w:val="Default"/>
        <w:numPr>
          <w:ilvl w:val="3"/>
          <w:numId w:val="41"/>
        </w:numPr>
        <w:spacing w:line="23" w:lineRule="atLeast"/>
        <w:contextualSpacing/>
        <w:rPr>
          <w:rFonts w:asciiTheme="minorHAnsi" w:hAnsiTheme="minorHAnsi" w:cstheme="minorHAnsi"/>
          <w:b/>
          <w:bCs/>
          <w:color w:val="000000" w:themeColor="text1"/>
          <w:sz w:val="22"/>
          <w:szCs w:val="22"/>
        </w:rPr>
      </w:pPr>
      <w:r w:rsidRPr="00A506FC">
        <w:rPr>
          <w:rFonts w:asciiTheme="minorHAnsi" w:hAnsiTheme="minorHAnsi" w:cstheme="minorHAnsi"/>
          <w:color w:val="000000" w:themeColor="text1"/>
          <w:sz w:val="22"/>
          <w:szCs w:val="22"/>
        </w:rPr>
        <w:t>Wykonawca lub Podwykonawca, stosownie do dyspozycji  art. 95 ustawy Prawo zamówień publicznych,  zobowiązany jest do zatrudnienia na podstawie umowy o pracę osób, wykonujących czynności związane z realizacją przedmiotu zamówienia</w:t>
      </w:r>
      <w:r w:rsidR="006542E9" w:rsidRPr="00A506FC">
        <w:rPr>
          <w:rFonts w:asciiTheme="minorHAnsi" w:hAnsiTheme="minorHAnsi" w:cstheme="minorHAnsi"/>
          <w:color w:val="000000" w:themeColor="text1"/>
          <w:sz w:val="22"/>
          <w:szCs w:val="22"/>
        </w:rPr>
        <w:t xml:space="preserve">. </w:t>
      </w:r>
      <w:r w:rsidR="00840CFD" w:rsidRPr="00A506FC">
        <w:rPr>
          <w:rFonts w:asciiTheme="minorHAnsi" w:hAnsiTheme="minorHAnsi" w:cstheme="minorHAnsi"/>
          <w:b/>
          <w:bCs/>
          <w:color w:val="000000" w:themeColor="text1"/>
          <w:sz w:val="22"/>
          <w:szCs w:val="22"/>
        </w:rPr>
        <w:t xml:space="preserve">Jednakowe zapisy </w:t>
      </w:r>
      <w:r w:rsidR="006542E9" w:rsidRPr="00A506FC">
        <w:rPr>
          <w:rFonts w:asciiTheme="minorHAnsi" w:hAnsiTheme="minorHAnsi" w:cstheme="minorHAnsi"/>
          <w:b/>
          <w:bCs/>
          <w:color w:val="000000" w:themeColor="text1"/>
          <w:sz w:val="22"/>
          <w:szCs w:val="22"/>
        </w:rPr>
        <w:t xml:space="preserve">w tym zakresie zawarto w PPU </w:t>
      </w:r>
      <w:r w:rsidR="00840CFD" w:rsidRPr="00A506FC">
        <w:rPr>
          <w:rFonts w:asciiTheme="minorHAnsi" w:hAnsiTheme="minorHAnsi" w:cstheme="minorHAnsi"/>
          <w:b/>
          <w:bCs/>
          <w:color w:val="000000" w:themeColor="text1"/>
          <w:sz w:val="22"/>
          <w:szCs w:val="22"/>
        </w:rPr>
        <w:t xml:space="preserve">dla </w:t>
      </w:r>
      <w:r w:rsidR="006542E9" w:rsidRPr="00A506FC">
        <w:rPr>
          <w:rFonts w:asciiTheme="minorHAnsi" w:hAnsiTheme="minorHAnsi" w:cstheme="minorHAnsi"/>
          <w:b/>
          <w:bCs/>
          <w:color w:val="000000" w:themeColor="text1"/>
          <w:sz w:val="22"/>
          <w:szCs w:val="22"/>
        </w:rPr>
        <w:t>c</w:t>
      </w:r>
      <w:r w:rsidR="00E07F58" w:rsidRPr="00A506FC">
        <w:rPr>
          <w:rFonts w:asciiTheme="minorHAnsi" w:hAnsiTheme="minorHAnsi" w:cstheme="minorHAnsi"/>
          <w:b/>
          <w:bCs/>
          <w:color w:val="000000" w:themeColor="text1"/>
          <w:sz w:val="22"/>
          <w:szCs w:val="22"/>
        </w:rPr>
        <w:t>zęś</w:t>
      </w:r>
      <w:r w:rsidR="00840CFD" w:rsidRPr="00A506FC">
        <w:rPr>
          <w:rFonts w:asciiTheme="minorHAnsi" w:hAnsiTheme="minorHAnsi" w:cstheme="minorHAnsi"/>
          <w:b/>
          <w:bCs/>
          <w:color w:val="000000" w:themeColor="text1"/>
          <w:sz w:val="22"/>
          <w:szCs w:val="22"/>
        </w:rPr>
        <w:t>ci</w:t>
      </w:r>
      <w:r w:rsidR="00E07F58" w:rsidRPr="00A506FC">
        <w:rPr>
          <w:rFonts w:asciiTheme="minorHAnsi" w:hAnsiTheme="minorHAnsi" w:cstheme="minorHAnsi"/>
          <w:b/>
          <w:bCs/>
          <w:color w:val="000000" w:themeColor="text1"/>
          <w:sz w:val="22"/>
          <w:szCs w:val="22"/>
        </w:rPr>
        <w:t xml:space="preserve"> nr 1</w:t>
      </w:r>
      <w:r w:rsidR="00840CFD" w:rsidRPr="00A506FC">
        <w:rPr>
          <w:rFonts w:asciiTheme="minorHAnsi" w:hAnsiTheme="minorHAnsi" w:cstheme="minorHAnsi"/>
          <w:b/>
          <w:bCs/>
          <w:color w:val="000000" w:themeColor="text1"/>
          <w:sz w:val="22"/>
          <w:szCs w:val="22"/>
        </w:rPr>
        <w:t>, 2, 3</w:t>
      </w:r>
      <w:r w:rsidR="006542E9" w:rsidRPr="00A506FC">
        <w:rPr>
          <w:rFonts w:asciiTheme="minorHAnsi" w:hAnsiTheme="minorHAnsi" w:cstheme="minorHAnsi"/>
          <w:b/>
          <w:bCs/>
          <w:color w:val="000000" w:themeColor="text1"/>
          <w:sz w:val="22"/>
          <w:szCs w:val="22"/>
        </w:rPr>
        <w:t>:</w:t>
      </w:r>
    </w:p>
    <w:p w14:paraId="2FE0E5DB" w14:textId="77777777" w:rsidR="006542E9" w:rsidRPr="00A506FC" w:rsidRDefault="006542E9" w:rsidP="004811C6">
      <w:pPr>
        <w:autoSpaceDE w:val="0"/>
        <w:spacing w:line="23" w:lineRule="atLeast"/>
        <w:rPr>
          <w:rFonts w:asciiTheme="minorHAnsi" w:hAnsiTheme="minorHAnsi" w:cstheme="minorHAnsi"/>
          <w:b/>
          <w:bCs/>
          <w:color w:val="000000" w:themeColor="text1"/>
          <w:sz w:val="22"/>
          <w:szCs w:val="22"/>
        </w:rPr>
      </w:pPr>
    </w:p>
    <w:p w14:paraId="56AA01AB" w14:textId="7B8C6BDE" w:rsidR="00E07F58" w:rsidRPr="00A506FC" w:rsidRDefault="00CD3660" w:rsidP="00AD2BCD">
      <w:pPr>
        <w:numPr>
          <w:ilvl w:val="0"/>
          <w:numId w:val="53"/>
        </w:numPr>
        <w:suppressAutoHyphens/>
        <w:autoSpaceDE w:val="0"/>
        <w:spacing w:line="23" w:lineRule="atLeast"/>
        <w:ind w:left="708"/>
        <w:rPr>
          <w:rFonts w:asciiTheme="minorHAnsi" w:hAnsiTheme="minorHAnsi" w:cstheme="minorHAnsi"/>
          <w:bCs/>
          <w:color w:val="000000" w:themeColor="text1"/>
          <w:sz w:val="22"/>
          <w:szCs w:val="22"/>
        </w:rPr>
      </w:pPr>
      <w:r w:rsidRPr="00A506FC">
        <w:rPr>
          <w:rFonts w:asciiTheme="minorHAnsi" w:hAnsiTheme="minorHAnsi" w:cstheme="minorHAnsi"/>
          <w:b/>
          <w:color w:val="000000" w:themeColor="text1"/>
          <w:sz w:val="22"/>
          <w:szCs w:val="22"/>
        </w:rPr>
        <w:t>R</w:t>
      </w:r>
      <w:r w:rsidR="00E07F58" w:rsidRPr="00A506FC">
        <w:rPr>
          <w:rFonts w:asciiTheme="minorHAnsi" w:hAnsiTheme="minorHAnsi" w:cstheme="minorHAnsi"/>
          <w:b/>
          <w:color w:val="000000" w:themeColor="text1"/>
          <w:sz w:val="22"/>
          <w:szCs w:val="22"/>
        </w:rPr>
        <w:t>odzaj czynności</w:t>
      </w:r>
      <w:r w:rsidR="00E07F58" w:rsidRPr="00A506FC">
        <w:rPr>
          <w:rFonts w:asciiTheme="minorHAnsi" w:hAnsiTheme="minorHAnsi" w:cstheme="minorHAnsi"/>
          <w:color w:val="000000" w:themeColor="text1"/>
          <w:sz w:val="22"/>
          <w:szCs w:val="22"/>
        </w:rPr>
        <w:t xml:space="preserve"> niezbędnych do realizacji związanych z realizacją zamówienia, których dotyczą wymagania zatrudnienia na podstawie stosunku pracy przez wykonawcę lub podwykonawcę osób wykonujących czynności w trakcie realizacji zamówienia</w:t>
      </w:r>
      <w:r w:rsidR="00A77902" w:rsidRPr="00A506FC">
        <w:rPr>
          <w:rFonts w:asciiTheme="minorHAnsi" w:hAnsiTheme="minorHAnsi" w:cstheme="minorHAnsi"/>
          <w:color w:val="000000" w:themeColor="text1"/>
          <w:sz w:val="22"/>
          <w:szCs w:val="22"/>
        </w:rPr>
        <w:t xml:space="preserve"> -</w:t>
      </w:r>
      <w:r w:rsidR="00925FD4" w:rsidRPr="00A506FC">
        <w:rPr>
          <w:rFonts w:asciiTheme="minorHAnsi" w:hAnsiTheme="minorHAnsi" w:cstheme="minorHAnsi"/>
          <w:color w:val="000000" w:themeColor="text1"/>
          <w:sz w:val="22"/>
          <w:szCs w:val="22"/>
        </w:rPr>
        <w:t xml:space="preserve"> określono w </w:t>
      </w:r>
      <w:r w:rsidR="00E07F58" w:rsidRPr="00A506FC">
        <w:rPr>
          <w:rFonts w:asciiTheme="minorHAnsi" w:hAnsiTheme="minorHAnsi" w:cstheme="minorHAnsi"/>
          <w:b/>
          <w:bCs/>
          <w:color w:val="000000" w:themeColor="text1"/>
          <w:sz w:val="22"/>
          <w:szCs w:val="22"/>
        </w:rPr>
        <w:t>paragraf</w:t>
      </w:r>
      <w:r w:rsidR="00925FD4" w:rsidRPr="00A506FC">
        <w:rPr>
          <w:rFonts w:asciiTheme="minorHAnsi" w:hAnsiTheme="minorHAnsi" w:cstheme="minorHAnsi"/>
          <w:b/>
          <w:bCs/>
          <w:color w:val="000000" w:themeColor="text1"/>
          <w:sz w:val="22"/>
          <w:szCs w:val="22"/>
        </w:rPr>
        <w:t>ie</w:t>
      </w:r>
      <w:r w:rsidR="00E07F58" w:rsidRPr="00A506FC">
        <w:rPr>
          <w:rFonts w:asciiTheme="minorHAnsi" w:hAnsiTheme="minorHAnsi" w:cstheme="minorHAnsi"/>
          <w:b/>
          <w:bCs/>
          <w:color w:val="000000" w:themeColor="text1"/>
          <w:sz w:val="22"/>
          <w:szCs w:val="22"/>
        </w:rPr>
        <w:t xml:space="preserve"> 7 ust.1</w:t>
      </w:r>
      <w:r w:rsidR="00E07F58" w:rsidRPr="00A506FC">
        <w:rPr>
          <w:rFonts w:asciiTheme="minorHAnsi" w:hAnsiTheme="minorHAnsi" w:cstheme="minorHAnsi"/>
          <w:color w:val="000000" w:themeColor="text1"/>
          <w:sz w:val="22"/>
          <w:szCs w:val="22"/>
        </w:rPr>
        <w:t xml:space="preserve"> Projektowanych postanowień umowy </w:t>
      </w:r>
      <w:r w:rsidR="00E07F58" w:rsidRPr="00A506FC">
        <w:rPr>
          <w:rFonts w:asciiTheme="minorHAnsi" w:hAnsiTheme="minorHAnsi" w:cstheme="minorHAnsi"/>
          <w:bCs/>
          <w:color w:val="000000" w:themeColor="text1"/>
          <w:sz w:val="22"/>
          <w:szCs w:val="22"/>
        </w:rPr>
        <w:t>- Część 1, Część 2, Część 3 (załącznik Nr 2 do uchwały ZWO)</w:t>
      </w:r>
      <w:r w:rsidR="00650E32" w:rsidRPr="00A506FC">
        <w:rPr>
          <w:rFonts w:asciiTheme="minorHAnsi" w:hAnsiTheme="minorHAnsi" w:cstheme="minorHAnsi"/>
          <w:bCs/>
          <w:color w:val="000000" w:themeColor="text1"/>
          <w:sz w:val="22"/>
          <w:szCs w:val="22"/>
        </w:rPr>
        <w:t xml:space="preserve"> to jest:</w:t>
      </w:r>
    </w:p>
    <w:p w14:paraId="5F583147" w14:textId="77777777" w:rsidR="00650E32" w:rsidRPr="00A506FC" w:rsidRDefault="00650E32" w:rsidP="004811C6">
      <w:pPr>
        <w:autoSpaceDE w:val="0"/>
        <w:spacing w:line="23" w:lineRule="atLeast"/>
        <w:ind w:left="708"/>
        <w:rPr>
          <w:rFonts w:asciiTheme="minorHAnsi" w:hAnsiTheme="minorHAnsi" w:cstheme="minorHAnsi"/>
          <w:bCs/>
          <w:color w:val="000000" w:themeColor="text1"/>
          <w:sz w:val="22"/>
          <w:szCs w:val="22"/>
        </w:rPr>
      </w:pPr>
    </w:p>
    <w:p w14:paraId="0F63E5A7" w14:textId="250C5C61" w:rsidR="00650E32" w:rsidRPr="00A506FC" w:rsidRDefault="00650E32" w:rsidP="004811C6">
      <w:pPr>
        <w:pStyle w:val="Default"/>
        <w:spacing w:line="23" w:lineRule="atLeast"/>
        <w:ind w:left="852" w:hanging="284"/>
        <w:contextualSpacing/>
        <w:rPr>
          <w:rFonts w:asciiTheme="minorHAnsi" w:hAnsiTheme="minorHAnsi" w:cstheme="minorHAnsi"/>
          <w:color w:val="000000" w:themeColor="text1"/>
          <w:sz w:val="22"/>
          <w:szCs w:val="22"/>
        </w:rPr>
      </w:pPr>
      <w:r w:rsidRPr="00A506FC">
        <w:rPr>
          <w:rFonts w:asciiTheme="minorHAnsi" w:hAnsiTheme="minorHAnsi" w:cstheme="minorHAnsi"/>
          <w:bCs/>
          <w:color w:val="000000" w:themeColor="text1"/>
          <w:sz w:val="22"/>
          <w:szCs w:val="22"/>
        </w:rPr>
        <w:t>„</w:t>
      </w:r>
      <w:r w:rsidRPr="00A506FC">
        <w:rPr>
          <w:rFonts w:asciiTheme="minorHAnsi" w:hAnsiTheme="minorHAnsi" w:cstheme="minorHAnsi"/>
          <w:color w:val="000000" w:themeColor="text1"/>
          <w:sz w:val="22"/>
          <w:szCs w:val="22"/>
        </w:rPr>
        <w:t>1. Wykonawca lub Podwykonawca, stosownie do dyspozycji  art. 95 ustawy Prawo zamówień publicznych,  zobowiązany jest do zatrudnienia na podstawie umowy o</w:t>
      </w:r>
      <w:r w:rsidR="00A76CFF" w:rsidRPr="00A506FC">
        <w:rPr>
          <w:rFonts w:asciiTheme="minorHAnsi" w:hAnsiTheme="minorHAnsi" w:cstheme="minorHAnsi"/>
          <w:color w:val="000000" w:themeColor="text1"/>
          <w:sz w:val="22"/>
          <w:szCs w:val="22"/>
        </w:rPr>
        <w:t> </w:t>
      </w:r>
      <w:r w:rsidRPr="00A506FC">
        <w:rPr>
          <w:rFonts w:asciiTheme="minorHAnsi" w:hAnsiTheme="minorHAnsi" w:cstheme="minorHAnsi"/>
          <w:color w:val="000000" w:themeColor="text1"/>
          <w:sz w:val="22"/>
          <w:szCs w:val="22"/>
        </w:rPr>
        <w:t xml:space="preserve">pracę osób, wykonujących czynności związane z realizacją przedmiotu </w:t>
      </w:r>
      <w:r w:rsidRPr="00A506FC">
        <w:rPr>
          <w:rFonts w:asciiTheme="minorHAnsi" w:hAnsiTheme="minorHAnsi" w:cstheme="minorHAnsi"/>
          <w:color w:val="000000" w:themeColor="text1"/>
          <w:sz w:val="22"/>
          <w:szCs w:val="22"/>
        </w:rPr>
        <w:lastRenderedPageBreak/>
        <w:t xml:space="preserve">zamówienia, tj. czynności techniczne,  wynikające z OPZ (z załącznikami) i umowy (z załącznikami), z wyłączeniem czynności kierowania pracą geodezyjną, tj.: </w:t>
      </w:r>
    </w:p>
    <w:p w14:paraId="066DE501" w14:textId="77777777" w:rsidR="00650E32" w:rsidRPr="00A506FC" w:rsidRDefault="00650E32" w:rsidP="004811C6">
      <w:pPr>
        <w:pStyle w:val="Default"/>
        <w:spacing w:line="23" w:lineRule="atLeast"/>
        <w:ind w:left="994" w:hanging="142"/>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 xml:space="preserve">a) weryfikacja i aktualizacja bazy danych BDOT10k, </w:t>
      </w:r>
    </w:p>
    <w:p w14:paraId="40F706B8" w14:textId="77777777" w:rsidR="00650E32" w:rsidRPr="00A506FC" w:rsidRDefault="00650E32" w:rsidP="004811C6">
      <w:pPr>
        <w:pStyle w:val="Default"/>
        <w:spacing w:line="23" w:lineRule="atLeast"/>
        <w:ind w:left="994" w:hanging="142"/>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b) weryfikacja, poprawa i aktualizacja obiektów kategorii rzeźba terenu,</w:t>
      </w:r>
    </w:p>
    <w:p w14:paraId="7A4770BF" w14:textId="77E4E5CB" w:rsidR="00650E32" w:rsidRPr="00A506FC" w:rsidRDefault="00650E32" w:rsidP="004811C6">
      <w:pPr>
        <w:pStyle w:val="Default"/>
        <w:spacing w:line="23" w:lineRule="atLeast"/>
        <w:ind w:left="994" w:hanging="142"/>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c) prowadzania wewnętrznej kontroli jakości wykonanych prac.</w:t>
      </w:r>
      <w:r w:rsidRPr="00A506FC">
        <w:rPr>
          <w:rFonts w:asciiTheme="minorHAnsi" w:hAnsiTheme="minorHAnsi" w:cstheme="minorHAnsi"/>
          <w:bCs/>
          <w:color w:val="000000" w:themeColor="text1"/>
          <w:sz w:val="22"/>
          <w:szCs w:val="22"/>
        </w:rPr>
        <w:t>”</w:t>
      </w:r>
    </w:p>
    <w:p w14:paraId="343B4EF8" w14:textId="77777777" w:rsidR="00650E32" w:rsidRPr="00A506FC" w:rsidRDefault="00650E32" w:rsidP="004811C6">
      <w:pPr>
        <w:autoSpaceDE w:val="0"/>
        <w:spacing w:line="23" w:lineRule="atLeast"/>
        <w:ind w:left="708"/>
        <w:rPr>
          <w:rFonts w:asciiTheme="minorHAnsi" w:hAnsiTheme="minorHAnsi" w:cstheme="minorHAnsi"/>
          <w:color w:val="000000" w:themeColor="text1"/>
          <w:sz w:val="22"/>
          <w:szCs w:val="22"/>
        </w:rPr>
      </w:pPr>
    </w:p>
    <w:p w14:paraId="5D705858" w14:textId="5B6A0752" w:rsidR="00E07F58" w:rsidRPr="00A506FC" w:rsidRDefault="00CD3660" w:rsidP="00AD2BCD">
      <w:pPr>
        <w:numPr>
          <w:ilvl w:val="0"/>
          <w:numId w:val="53"/>
        </w:numPr>
        <w:suppressAutoHyphens/>
        <w:autoSpaceDE w:val="0"/>
        <w:spacing w:line="23" w:lineRule="atLeast"/>
        <w:ind w:left="708"/>
        <w:rPr>
          <w:rFonts w:asciiTheme="minorHAnsi" w:hAnsiTheme="minorHAnsi" w:cstheme="minorHAnsi"/>
          <w:bCs/>
          <w:color w:val="000000" w:themeColor="text1"/>
          <w:sz w:val="22"/>
          <w:szCs w:val="22"/>
        </w:rPr>
      </w:pPr>
      <w:r w:rsidRPr="00A506FC">
        <w:rPr>
          <w:rFonts w:asciiTheme="minorHAnsi" w:hAnsiTheme="minorHAnsi" w:cstheme="minorHAnsi"/>
          <w:b/>
          <w:color w:val="000000" w:themeColor="text1"/>
          <w:sz w:val="22"/>
          <w:szCs w:val="22"/>
        </w:rPr>
        <w:t>S</w:t>
      </w:r>
      <w:r w:rsidR="00E07F58" w:rsidRPr="00A506FC">
        <w:rPr>
          <w:rFonts w:asciiTheme="minorHAnsi" w:hAnsiTheme="minorHAnsi" w:cstheme="minorHAnsi"/>
          <w:b/>
          <w:color w:val="000000" w:themeColor="text1"/>
          <w:sz w:val="22"/>
          <w:szCs w:val="22"/>
        </w:rPr>
        <w:t>posób weryfikacji zatrudnienia tych osób</w:t>
      </w:r>
      <w:r w:rsidR="00A77902" w:rsidRPr="00A506FC">
        <w:rPr>
          <w:rFonts w:asciiTheme="minorHAnsi" w:hAnsiTheme="minorHAnsi" w:cstheme="minorHAnsi"/>
          <w:b/>
          <w:color w:val="000000" w:themeColor="text1"/>
          <w:sz w:val="22"/>
          <w:szCs w:val="22"/>
        </w:rPr>
        <w:t xml:space="preserve"> zawarto w </w:t>
      </w:r>
      <w:r w:rsidR="00E07F58" w:rsidRPr="00A506FC">
        <w:rPr>
          <w:rFonts w:asciiTheme="minorHAnsi" w:hAnsiTheme="minorHAnsi" w:cstheme="minorHAnsi"/>
          <w:b/>
          <w:bCs/>
          <w:color w:val="000000" w:themeColor="text1"/>
          <w:sz w:val="22"/>
          <w:szCs w:val="22"/>
        </w:rPr>
        <w:t>paragraf</w:t>
      </w:r>
      <w:r w:rsidR="00A77902" w:rsidRPr="00A506FC">
        <w:rPr>
          <w:rFonts w:asciiTheme="minorHAnsi" w:hAnsiTheme="minorHAnsi" w:cstheme="minorHAnsi"/>
          <w:b/>
          <w:bCs/>
          <w:color w:val="000000" w:themeColor="text1"/>
          <w:sz w:val="22"/>
          <w:szCs w:val="22"/>
        </w:rPr>
        <w:t>ie</w:t>
      </w:r>
      <w:r w:rsidR="00E07F58" w:rsidRPr="00A506FC">
        <w:rPr>
          <w:rFonts w:asciiTheme="minorHAnsi" w:hAnsiTheme="minorHAnsi" w:cstheme="minorHAnsi"/>
          <w:b/>
          <w:bCs/>
          <w:color w:val="000000" w:themeColor="text1"/>
          <w:sz w:val="22"/>
          <w:szCs w:val="22"/>
        </w:rPr>
        <w:t xml:space="preserve"> 7 ust.4</w:t>
      </w:r>
      <w:r w:rsidR="00E07F58" w:rsidRPr="00A506FC">
        <w:rPr>
          <w:rFonts w:asciiTheme="minorHAnsi" w:hAnsiTheme="minorHAnsi" w:cstheme="minorHAnsi"/>
          <w:color w:val="000000" w:themeColor="text1"/>
          <w:sz w:val="22"/>
          <w:szCs w:val="22"/>
        </w:rPr>
        <w:t xml:space="preserve"> Projektowanych postanowień umowy </w:t>
      </w:r>
      <w:r w:rsidR="00E07F58" w:rsidRPr="00A506FC">
        <w:rPr>
          <w:rFonts w:asciiTheme="minorHAnsi" w:hAnsiTheme="minorHAnsi" w:cstheme="minorHAnsi"/>
          <w:bCs/>
          <w:color w:val="000000" w:themeColor="text1"/>
          <w:sz w:val="22"/>
          <w:szCs w:val="22"/>
        </w:rPr>
        <w:t>- Część 1, Część 2, Część 3 (załącznik Nr 2 do uchwały ZWO)</w:t>
      </w:r>
      <w:r w:rsidR="00A77902" w:rsidRPr="00A506FC">
        <w:rPr>
          <w:rFonts w:asciiTheme="minorHAnsi" w:hAnsiTheme="minorHAnsi" w:cstheme="minorHAnsi"/>
          <w:bCs/>
          <w:color w:val="000000" w:themeColor="text1"/>
          <w:sz w:val="22"/>
          <w:szCs w:val="22"/>
        </w:rPr>
        <w:t xml:space="preserve"> to jest:</w:t>
      </w:r>
    </w:p>
    <w:p w14:paraId="5D931BCD" w14:textId="77777777" w:rsidR="00A77902" w:rsidRPr="00A506FC" w:rsidRDefault="00A77902" w:rsidP="004811C6">
      <w:pPr>
        <w:pStyle w:val="Default"/>
        <w:spacing w:line="23" w:lineRule="atLeast"/>
        <w:ind w:left="720"/>
        <w:contextualSpacing/>
        <w:rPr>
          <w:rFonts w:asciiTheme="minorHAnsi" w:hAnsiTheme="minorHAnsi" w:cstheme="minorHAnsi"/>
          <w:color w:val="000000" w:themeColor="text1"/>
          <w:sz w:val="22"/>
          <w:szCs w:val="22"/>
        </w:rPr>
      </w:pPr>
    </w:p>
    <w:p w14:paraId="55F041C7" w14:textId="2B459AF0" w:rsidR="00A77902" w:rsidRPr="00A506FC" w:rsidRDefault="00A77902" w:rsidP="004811C6">
      <w:pPr>
        <w:pStyle w:val="Default"/>
        <w:spacing w:line="23" w:lineRule="atLeast"/>
        <w:ind w:left="720"/>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 xml:space="preserve">„4. W odniesieniu do osób, wymienionych w ust. 1, Zamawiający, w celu weryfikacji zatrudnienia, wymaga udokumentowania przez Wykonawcę lub Podwykonawcę faktu zatrudnienia na podstawie umowy o pracę, poprzez przedłożenie Zamawiającemu </w:t>
      </w:r>
      <w:r w:rsidRPr="00A506FC">
        <w:rPr>
          <w:rFonts w:asciiTheme="minorHAnsi" w:hAnsiTheme="minorHAnsi" w:cstheme="minorHAnsi"/>
          <w:b/>
          <w:bCs/>
          <w:color w:val="000000" w:themeColor="text1"/>
          <w:sz w:val="22"/>
          <w:szCs w:val="22"/>
        </w:rPr>
        <w:t>oświadczenia</w:t>
      </w:r>
      <w:r w:rsidRPr="00A506FC">
        <w:rPr>
          <w:rFonts w:asciiTheme="minorHAnsi" w:hAnsiTheme="minorHAnsi" w:cstheme="minorHAnsi"/>
          <w:color w:val="000000" w:themeColor="text1"/>
          <w:sz w:val="22"/>
          <w:szCs w:val="22"/>
        </w:rPr>
        <w:t xml:space="preserve"> w tym zakresie. </w:t>
      </w:r>
      <w:r w:rsidRPr="00A506FC">
        <w:rPr>
          <w:rFonts w:asciiTheme="minorHAnsi" w:hAnsiTheme="minorHAnsi" w:cstheme="minorHAnsi"/>
          <w:b/>
          <w:bCs/>
          <w:color w:val="000000" w:themeColor="text1"/>
          <w:sz w:val="22"/>
          <w:szCs w:val="22"/>
        </w:rPr>
        <w:t>Dodatkowo</w:t>
      </w:r>
      <w:r w:rsidRPr="00A506FC">
        <w:rPr>
          <w:rFonts w:asciiTheme="minorHAnsi" w:hAnsiTheme="minorHAnsi" w:cstheme="minorHAnsi"/>
          <w:color w:val="000000" w:themeColor="text1"/>
          <w:sz w:val="22"/>
          <w:szCs w:val="22"/>
        </w:rPr>
        <w:t xml:space="preserve"> przedstawi </w:t>
      </w:r>
      <w:r w:rsidRPr="00A506FC">
        <w:rPr>
          <w:rFonts w:asciiTheme="minorHAnsi" w:hAnsiTheme="minorHAnsi" w:cstheme="minorHAnsi"/>
          <w:b/>
          <w:bCs/>
          <w:color w:val="000000" w:themeColor="text1"/>
          <w:sz w:val="22"/>
          <w:szCs w:val="22"/>
        </w:rPr>
        <w:t>oświadczenie pracownika</w:t>
      </w:r>
      <w:r w:rsidRPr="00A506FC">
        <w:rPr>
          <w:rFonts w:asciiTheme="minorHAnsi" w:hAnsiTheme="minorHAnsi" w:cstheme="minorHAnsi"/>
          <w:color w:val="000000" w:themeColor="text1"/>
          <w:sz w:val="22"/>
          <w:szCs w:val="22"/>
        </w:rPr>
        <w:t>/pracowników o zatrudnieniu przez Wykonawcę lub Podwykonawcę na podstawie stosunku pracy o którym mowa w art.95 ust.1 Pzp.</w:t>
      </w:r>
    </w:p>
    <w:p w14:paraId="7D184BD3" w14:textId="1131732A" w:rsidR="00A77902" w:rsidRPr="00A506FC" w:rsidRDefault="00A77902" w:rsidP="004811C6">
      <w:pPr>
        <w:autoSpaceDN w:val="0"/>
        <w:spacing w:line="23" w:lineRule="atLeast"/>
        <w:ind w:left="708"/>
        <w:rPr>
          <w:rFonts w:asciiTheme="minorHAnsi" w:eastAsia="Calibri" w:hAnsiTheme="minorHAnsi" w:cstheme="minorHAnsi"/>
          <w:color w:val="000000" w:themeColor="text1"/>
          <w:sz w:val="22"/>
          <w:szCs w:val="22"/>
        </w:rPr>
      </w:pPr>
      <w:r w:rsidRPr="00A506FC">
        <w:rPr>
          <w:rFonts w:asciiTheme="minorHAnsi" w:eastAsia="Calibri" w:hAnsiTheme="minorHAnsi" w:cstheme="minorHAnsi"/>
          <w:color w:val="000000" w:themeColor="text1"/>
          <w:sz w:val="22"/>
          <w:szCs w:val="22"/>
        </w:rPr>
        <w:t>Oświadczenie należy przedstawić Zamawiającemu w terminie nie później niż do 4 dni roboczych od podpisania umowy.”</w:t>
      </w:r>
    </w:p>
    <w:p w14:paraId="621723FB" w14:textId="77777777" w:rsidR="00650E32" w:rsidRPr="00A506FC" w:rsidRDefault="00650E32" w:rsidP="004811C6">
      <w:pPr>
        <w:autoSpaceDE w:val="0"/>
        <w:spacing w:line="23" w:lineRule="atLeast"/>
        <w:ind w:left="708"/>
        <w:rPr>
          <w:rFonts w:asciiTheme="minorHAnsi" w:hAnsiTheme="minorHAnsi" w:cstheme="minorHAnsi"/>
          <w:color w:val="000000" w:themeColor="text1"/>
          <w:sz w:val="22"/>
          <w:szCs w:val="22"/>
        </w:rPr>
      </w:pPr>
    </w:p>
    <w:p w14:paraId="39FA1CEF" w14:textId="7827A286" w:rsidR="00E07F58" w:rsidRPr="00A506FC" w:rsidRDefault="00CD3660" w:rsidP="00AD2BCD">
      <w:pPr>
        <w:numPr>
          <w:ilvl w:val="0"/>
          <w:numId w:val="53"/>
        </w:numPr>
        <w:suppressAutoHyphens/>
        <w:autoSpaceDE w:val="0"/>
        <w:spacing w:line="23" w:lineRule="atLeast"/>
        <w:rPr>
          <w:rFonts w:asciiTheme="minorHAnsi" w:hAnsiTheme="minorHAnsi" w:cstheme="minorHAnsi"/>
          <w:bCs/>
          <w:color w:val="000000" w:themeColor="text1"/>
          <w:sz w:val="22"/>
          <w:szCs w:val="22"/>
        </w:rPr>
      </w:pPr>
      <w:r w:rsidRPr="00A506FC">
        <w:rPr>
          <w:rFonts w:asciiTheme="minorHAnsi" w:hAnsiTheme="minorHAnsi" w:cstheme="minorHAnsi"/>
          <w:b/>
          <w:color w:val="000000" w:themeColor="text1"/>
          <w:sz w:val="22"/>
          <w:szCs w:val="22"/>
        </w:rPr>
        <w:t>U</w:t>
      </w:r>
      <w:r w:rsidR="00E07F58" w:rsidRPr="00A506FC">
        <w:rPr>
          <w:rFonts w:asciiTheme="minorHAnsi" w:hAnsiTheme="minorHAnsi" w:cstheme="minorHAnsi"/>
          <w:b/>
          <w:color w:val="000000" w:themeColor="text1"/>
          <w:sz w:val="22"/>
          <w:szCs w:val="22"/>
        </w:rPr>
        <w:t>prawnienia zamawiającego w zakresie kontroli</w:t>
      </w:r>
      <w:r w:rsidR="00E07F58" w:rsidRPr="00A506FC">
        <w:rPr>
          <w:rFonts w:asciiTheme="minorHAnsi" w:hAnsiTheme="minorHAnsi" w:cstheme="minorHAnsi"/>
          <w:color w:val="000000" w:themeColor="text1"/>
          <w:sz w:val="22"/>
          <w:szCs w:val="22"/>
        </w:rPr>
        <w:t xml:space="preserve"> spełniania przez wykonawcę wymagań związanych z zatrudnianiem tych osób oraz sankcji z tytułu niespełnienia tych wymagań</w:t>
      </w:r>
      <w:r w:rsidR="00B7386D" w:rsidRPr="00A506FC">
        <w:rPr>
          <w:rFonts w:asciiTheme="minorHAnsi" w:hAnsiTheme="minorHAnsi" w:cstheme="minorHAnsi"/>
          <w:color w:val="000000" w:themeColor="text1"/>
          <w:sz w:val="22"/>
          <w:szCs w:val="22"/>
        </w:rPr>
        <w:t xml:space="preserve"> zawarto w </w:t>
      </w:r>
      <w:r w:rsidR="00E07F58" w:rsidRPr="00A506FC">
        <w:rPr>
          <w:rFonts w:asciiTheme="minorHAnsi" w:hAnsiTheme="minorHAnsi" w:cstheme="minorHAnsi"/>
          <w:b/>
          <w:bCs/>
          <w:color w:val="000000" w:themeColor="text1"/>
          <w:sz w:val="22"/>
          <w:szCs w:val="22"/>
        </w:rPr>
        <w:t>paragraf</w:t>
      </w:r>
      <w:r w:rsidR="00B7386D" w:rsidRPr="00A506FC">
        <w:rPr>
          <w:rFonts w:asciiTheme="minorHAnsi" w:hAnsiTheme="minorHAnsi" w:cstheme="minorHAnsi"/>
          <w:b/>
          <w:bCs/>
          <w:color w:val="000000" w:themeColor="text1"/>
          <w:sz w:val="22"/>
          <w:szCs w:val="22"/>
        </w:rPr>
        <w:t>ie</w:t>
      </w:r>
      <w:r w:rsidR="00E07F58" w:rsidRPr="00A506FC">
        <w:rPr>
          <w:rFonts w:asciiTheme="minorHAnsi" w:hAnsiTheme="minorHAnsi" w:cstheme="minorHAnsi"/>
          <w:b/>
          <w:bCs/>
          <w:color w:val="000000" w:themeColor="text1"/>
          <w:sz w:val="22"/>
          <w:szCs w:val="22"/>
        </w:rPr>
        <w:t xml:space="preserve"> 7 ust. 8</w:t>
      </w:r>
      <w:r w:rsidR="00E07F58" w:rsidRPr="00A506FC">
        <w:rPr>
          <w:rFonts w:asciiTheme="minorHAnsi" w:hAnsiTheme="minorHAnsi" w:cstheme="minorHAnsi"/>
          <w:color w:val="000000" w:themeColor="text1"/>
          <w:sz w:val="22"/>
          <w:szCs w:val="22"/>
        </w:rPr>
        <w:t xml:space="preserve"> Projektowanych postanowień umowy </w:t>
      </w:r>
      <w:r w:rsidR="00E07F58" w:rsidRPr="00A506FC">
        <w:rPr>
          <w:rFonts w:asciiTheme="minorHAnsi" w:hAnsiTheme="minorHAnsi" w:cstheme="minorHAnsi"/>
          <w:bCs/>
          <w:color w:val="000000" w:themeColor="text1"/>
          <w:sz w:val="22"/>
          <w:szCs w:val="22"/>
        </w:rPr>
        <w:t>- Część 1, Część 2, Część 3 (załącznik Nr 2 do uchwały ZWO)</w:t>
      </w:r>
      <w:r w:rsidR="00DD2AC9" w:rsidRPr="00A506FC">
        <w:rPr>
          <w:rFonts w:asciiTheme="minorHAnsi" w:hAnsiTheme="minorHAnsi" w:cstheme="minorHAnsi"/>
          <w:bCs/>
          <w:color w:val="000000" w:themeColor="text1"/>
          <w:sz w:val="22"/>
          <w:szCs w:val="22"/>
        </w:rPr>
        <w:t xml:space="preserve"> to jest:</w:t>
      </w:r>
    </w:p>
    <w:p w14:paraId="241FB55E" w14:textId="77777777" w:rsidR="00DD2AC9" w:rsidRPr="00A506FC" w:rsidRDefault="00DD2AC9" w:rsidP="004811C6">
      <w:pPr>
        <w:suppressAutoHyphens/>
        <w:autoSpaceDE w:val="0"/>
        <w:spacing w:line="23" w:lineRule="atLeast"/>
        <w:rPr>
          <w:rFonts w:asciiTheme="minorHAnsi" w:hAnsiTheme="minorHAnsi" w:cstheme="minorHAnsi"/>
          <w:bCs/>
          <w:color w:val="000000" w:themeColor="text1"/>
          <w:sz w:val="22"/>
          <w:szCs w:val="22"/>
        </w:rPr>
      </w:pPr>
    </w:p>
    <w:p w14:paraId="25C01600" w14:textId="0F10E78D" w:rsidR="00DD2AC9" w:rsidRPr="00A506FC" w:rsidRDefault="00A9746C" w:rsidP="004811C6">
      <w:pPr>
        <w:pStyle w:val="Default"/>
        <w:spacing w:line="23" w:lineRule="atLeast"/>
        <w:ind w:left="992" w:hanging="284"/>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 xml:space="preserve">„8. </w:t>
      </w:r>
      <w:r w:rsidR="00DD2AC9" w:rsidRPr="00A506FC">
        <w:rPr>
          <w:rFonts w:asciiTheme="minorHAnsi" w:hAnsiTheme="minorHAnsi" w:cstheme="minorHAnsi"/>
          <w:color w:val="000000" w:themeColor="text1"/>
          <w:sz w:val="22"/>
          <w:szCs w:val="22"/>
        </w:rPr>
        <w:t xml:space="preserve">Zamawiający zastrzega sobie prawo do wykonywania </w:t>
      </w:r>
      <w:r w:rsidR="00DD2AC9" w:rsidRPr="00A506FC">
        <w:rPr>
          <w:rFonts w:asciiTheme="minorHAnsi" w:hAnsiTheme="minorHAnsi" w:cstheme="minorHAnsi"/>
          <w:b/>
          <w:color w:val="000000" w:themeColor="text1"/>
          <w:sz w:val="22"/>
          <w:szCs w:val="22"/>
        </w:rPr>
        <w:t>czynności kontrolnych</w:t>
      </w:r>
      <w:r w:rsidR="00DD2AC9" w:rsidRPr="00A506FC">
        <w:rPr>
          <w:rFonts w:asciiTheme="minorHAnsi" w:hAnsiTheme="minorHAnsi" w:cstheme="minorHAnsi"/>
          <w:color w:val="000000" w:themeColor="text1"/>
          <w:sz w:val="22"/>
          <w:szCs w:val="22"/>
        </w:rPr>
        <w:t xml:space="preserve"> wobec</w:t>
      </w:r>
      <w:r w:rsidRPr="00A506FC">
        <w:rPr>
          <w:rFonts w:asciiTheme="minorHAnsi" w:hAnsiTheme="minorHAnsi" w:cstheme="minorHAnsi"/>
          <w:color w:val="000000" w:themeColor="text1"/>
          <w:sz w:val="22"/>
          <w:szCs w:val="22"/>
        </w:rPr>
        <w:t xml:space="preserve"> </w:t>
      </w:r>
      <w:r w:rsidR="00DD2AC9" w:rsidRPr="00A506FC">
        <w:rPr>
          <w:rFonts w:asciiTheme="minorHAnsi" w:hAnsiTheme="minorHAnsi" w:cstheme="minorHAnsi"/>
          <w:color w:val="000000" w:themeColor="text1"/>
          <w:sz w:val="22"/>
          <w:szCs w:val="22"/>
        </w:rPr>
        <w:t xml:space="preserve">Wykonawcy lub Podwykonawcy  w kwestii spełniania przez Wykonawcę lub Podwykonawcę wymogu zatrudnienia na podstawie umowy o pracę osób wykonujących czynności, o których mowa w ust.1,  w całym okresie obowiązywania umowy. </w:t>
      </w:r>
    </w:p>
    <w:p w14:paraId="5518D7EA" w14:textId="77777777" w:rsidR="00DD2AC9" w:rsidRPr="00A506FC" w:rsidRDefault="00DD2AC9" w:rsidP="004811C6">
      <w:pPr>
        <w:pStyle w:val="Default"/>
        <w:spacing w:line="23" w:lineRule="atLeast"/>
        <w:ind w:left="1275" w:hanging="207"/>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 xml:space="preserve">   Zamawiający uprawniony jest w szczególności do:</w:t>
      </w:r>
    </w:p>
    <w:p w14:paraId="352004A6" w14:textId="77777777" w:rsidR="00DD2AC9" w:rsidRPr="00A506FC" w:rsidRDefault="00DD2AC9" w:rsidP="004811C6">
      <w:pPr>
        <w:pStyle w:val="Default"/>
        <w:numPr>
          <w:ilvl w:val="0"/>
          <w:numId w:val="39"/>
        </w:numPr>
        <w:spacing w:line="23" w:lineRule="atLeast"/>
        <w:ind w:left="1842" w:hanging="425"/>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żądania aktualnych oświadczeń, o których mowa w ust. 4,</w:t>
      </w:r>
    </w:p>
    <w:p w14:paraId="285F2993" w14:textId="77777777" w:rsidR="00DD2AC9" w:rsidRPr="00A506FC" w:rsidRDefault="00DD2AC9" w:rsidP="004811C6">
      <w:pPr>
        <w:pStyle w:val="Default"/>
        <w:numPr>
          <w:ilvl w:val="0"/>
          <w:numId w:val="39"/>
        </w:numPr>
        <w:spacing w:line="23" w:lineRule="atLeast"/>
        <w:ind w:left="1842" w:hanging="425"/>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żądania wyjaśnień oraz innych dokumentów w przypadku wątpliwości w zakresie potwierdzenia spełniania wymogu, o którym mowa w ust. 1.</w:t>
      </w:r>
    </w:p>
    <w:p w14:paraId="65CABB00" w14:textId="77777777" w:rsidR="00DD2AC9" w:rsidRPr="00A506FC" w:rsidRDefault="00DD2AC9" w:rsidP="004811C6">
      <w:pPr>
        <w:pStyle w:val="Akapitzlist"/>
        <w:numPr>
          <w:ilvl w:val="0"/>
          <w:numId w:val="39"/>
        </w:numPr>
        <w:autoSpaceDN w:val="0"/>
        <w:spacing w:line="23" w:lineRule="atLeast"/>
        <w:ind w:left="1842" w:hanging="425"/>
        <w:contextualSpacing/>
        <w:rPr>
          <w:rFonts w:cstheme="minorHAnsi"/>
          <w:color w:val="000000" w:themeColor="text1"/>
          <w:shd w:val="clear" w:color="auto" w:fill="FFFFFF"/>
        </w:rPr>
      </w:pPr>
      <w:r w:rsidRPr="00A506FC">
        <w:rPr>
          <w:rFonts w:eastAsia="Calibri" w:cstheme="minorHAnsi"/>
          <w:color w:val="000000" w:themeColor="text1"/>
          <w:lang w:eastAsia="pl-PL"/>
        </w:rPr>
        <w:t>żądania udokumentowania faktu zatrudnienia na umowę o pracę, np.:</w:t>
      </w:r>
    </w:p>
    <w:p w14:paraId="36833511" w14:textId="4C473E48" w:rsidR="001D3707" w:rsidRPr="00A506FC" w:rsidRDefault="00DD2AC9" w:rsidP="004811C6">
      <w:pPr>
        <w:pStyle w:val="Default"/>
        <w:spacing w:line="23" w:lineRule="atLeast"/>
        <w:ind w:left="1776"/>
        <w:contextualSpacing/>
        <w:rPr>
          <w:rFonts w:asciiTheme="minorHAnsi" w:hAnsiTheme="minorHAnsi" w:cstheme="minorHAnsi"/>
          <w:color w:val="000000" w:themeColor="text1"/>
          <w:sz w:val="22"/>
          <w:szCs w:val="22"/>
        </w:rPr>
      </w:pPr>
      <w:r w:rsidRPr="00A506FC">
        <w:rPr>
          <w:rFonts w:asciiTheme="minorHAnsi" w:hAnsiTheme="minorHAnsi" w:cstheme="minorHAnsi"/>
          <w:color w:val="000000" w:themeColor="text1"/>
          <w:sz w:val="22"/>
          <w:szCs w:val="22"/>
        </w:rPr>
        <w:t xml:space="preserve"> poprzez przedstawienie poświadczonych za zgodność z oryginałem kopii umowy/umów o pracę zatrudnionego pracownika/zatrudnionych pracowników wykonującego/wykonujących czynności, wskazane przez zamawiającego w ust.1.</w:t>
      </w:r>
      <w:r w:rsidR="007536CD" w:rsidRPr="00A506FC">
        <w:rPr>
          <w:rFonts w:asciiTheme="minorHAnsi" w:hAnsiTheme="minorHAnsi" w:cstheme="minorHAnsi"/>
          <w:color w:val="000000" w:themeColor="text1"/>
          <w:sz w:val="22"/>
          <w:szCs w:val="22"/>
        </w:rPr>
        <w:t>”</w:t>
      </w:r>
    </w:p>
    <w:p w14:paraId="51AE8670" w14:textId="77777777" w:rsidR="00E07F58" w:rsidRPr="00A506FC" w:rsidRDefault="00E07F58" w:rsidP="004811C6">
      <w:pPr>
        <w:pStyle w:val="Default"/>
        <w:spacing w:line="23" w:lineRule="atLeast"/>
        <w:contextualSpacing/>
        <w:rPr>
          <w:rFonts w:asciiTheme="minorHAnsi" w:hAnsiTheme="minorHAnsi" w:cstheme="minorHAnsi"/>
          <w:color w:val="0070C0"/>
          <w:sz w:val="22"/>
          <w:szCs w:val="22"/>
          <w:highlight w:val="yellow"/>
        </w:rPr>
      </w:pPr>
    </w:p>
    <w:p w14:paraId="52801ACF"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Style w:val="Nagwek2Znak"/>
          <w:rFonts w:asciiTheme="minorHAnsi" w:hAnsiTheme="minorHAnsi" w:cstheme="minorHAnsi"/>
          <w:b/>
          <w:sz w:val="22"/>
          <w:szCs w:val="22"/>
        </w:rPr>
        <w:t>WYMAGANIA</w:t>
      </w:r>
      <w:r w:rsidRPr="00A506FC">
        <w:rPr>
          <w:rFonts w:asciiTheme="minorHAnsi" w:hAnsiTheme="minorHAnsi" w:cstheme="minorHAnsi"/>
          <w:sz w:val="22"/>
          <w:szCs w:val="22"/>
        </w:rPr>
        <w:t xml:space="preserve"> W ZAKRESIE ZATRUDNIENIA OSÓB, O KTÓRYCH MOWA W ART. 96 UST. 2 PKT 2 PZP, JEŻELI ZAMAWIAJĄCY PRZEWIDUJE TAKIE WYMAGANIA.</w:t>
      </w:r>
    </w:p>
    <w:p w14:paraId="0D94B401" w14:textId="77777777" w:rsidR="006B4106" w:rsidRDefault="006B4106" w:rsidP="004811C6">
      <w:pPr>
        <w:shd w:val="clear" w:color="auto" w:fill="FFFFFF"/>
        <w:tabs>
          <w:tab w:val="left" w:pos="851"/>
        </w:tabs>
        <w:spacing w:line="23" w:lineRule="atLeast"/>
        <w:rPr>
          <w:rFonts w:asciiTheme="minorHAnsi" w:hAnsiTheme="minorHAnsi" w:cstheme="minorHAnsi"/>
          <w:sz w:val="22"/>
          <w:szCs w:val="22"/>
        </w:rPr>
      </w:pPr>
    </w:p>
    <w:p w14:paraId="17914AE6" w14:textId="0DD3B35D"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przewiduje wymagań w zakresie zatrudnienia osób, o których mowa w art. 96 ust. 2 pkt 2 ustawy Pzp.</w:t>
      </w:r>
    </w:p>
    <w:p w14:paraId="3BF308E9" w14:textId="77777777"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highlight w:val="yellow"/>
        </w:rPr>
      </w:pPr>
    </w:p>
    <w:p w14:paraId="75A9A4B0"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lang w:val="pl-PL"/>
        </w:rPr>
      </w:pPr>
      <w:r w:rsidRPr="00A506FC">
        <w:rPr>
          <w:rStyle w:val="Nagwek2Znak"/>
          <w:rFonts w:asciiTheme="minorHAnsi" w:hAnsiTheme="minorHAnsi" w:cstheme="minorHAnsi"/>
          <w:b/>
          <w:sz w:val="22"/>
          <w:szCs w:val="22"/>
        </w:rPr>
        <w:t>INFORMACJE</w:t>
      </w:r>
      <w:r w:rsidRPr="00A506FC">
        <w:rPr>
          <w:rFonts w:asciiTheme="minorHAnsi" w:hAnsiTheme="minorHAnsi" w:cstheme="minorHAnsi"/>
          <w:sz w:val="22"/>
          <w:szCs w:val="22"/>
        </w:rPr>
        <w:t xml:space="preserve"> O ZASTRZEŻENIU MOŻLIWOŚCI UBIEGANIA SIĘ O UDZIELENIE ZAMÓWIENIA WYŁĄCZNIE PRZEZ WYKONAWCÓW, O KTÓRYCH MOWA W ART. 94, JEŻELI ZAMAWIAJĄCY PRZEWIDUJE TAKIE WYMAGANIA.</w:t>
      </w:r>
    </w:p>
    <w:p w14:paraId="2322EC65" w14:textId="77777777" w:rsidR="006B4106" w:rsidRDefault="006B4106" w:rsidP="004811C6">
      <w:pPr>
        <w:shd w:val="clear" w:color="auto" w:fill="FFFFFF"/>
        <w:tabs>
          <w:tab w:val="left" w:pos="851"/>
        </w:tabs>
        <w:spacing w:line="23" w:lineRule="atLeast"/>
        <w:rPr>
          <w:rFonts w:asciiTheme="minorHAnsi" w:hAnsiTheme="minorHAnsi" w:cstheme="minorHAnsi"/>
          <w:sz w:val="22"/>
          <w:szCs w:val="22"/>
        </w:rPr>
      </w:pPr>
    </w:p>
    <w:p w14:paraId="4C4D81C1" w14:textId="227FFD3E"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zastrzega możliwości ubiegania się o udzielenie zamówienia wyłącznie przez wykonawców, o których mowa w art. 94</w:t>
      </w:r>
      <w:r w:rsidRPr="00A506FC">
        <w:rPr>
          <w:rFonts w:asciiTheme="minorHAnsi" w:eastAsia="Calibri" w:hAnsiTheme="minorHAnsi" w:cstheme="minorHAnsi"/>
          <w:sz w:val="22"/>
          <w:szCs w:val="22"/>
        </w:rPr>
        <w:t xml:space="preserve"> ustawy Pzp</w:t>
      </w:r>
      <w:r w:rsidRPr="00A506FC">
        <w:rPr>
          <w:rFonts w:asciiTheme="minorHAnsi" w:hAnsiTheme="minorHAnsi" w:cstheme="minorHAnsi"/>
          <w:sz w:val="22"/>
          <w:szCs w:val="22"/>
        </w:rPr>
        <w:t>.</w:t>
      </w:r>
    </w:p>
    <w:p w14:paraId="1F02641E" w14:textId="77777777" w:rsidR="00194CA2" w:rsidRPr="00A506FC" w:rsidRDefault="00194CA2" w:rsidP="004811C6">
      <w:pPr>
        <w:shd w:val="clear" w:color="auto" w:fill="FFFFFF"/>
        <w:tabs>
          <w:tab w:val="left" w:pos="851"/>
        </w:tabs>
        <w:spacing w:line="23" w:lineRule="atLeast"/>
        <w:rPr>
          <w:rFonts w:asciiTheme="minorHAnsi" w:hAnsiTheme="minorHAnsi" w:cstheme="minorHAnsi"/>
          <w:sz w:val="22"/>
          <w:szCs w:val="22"/>
        </w:rPr>
      </w:pPr>
    </w:p>
    <w:p w14:paraId="0CF55957"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WYMAGANIA DOTYCZĄCE WADIUM, W TYM JEGO KWOTĘ, JEŻELI ZAMAWIAJĄCY PRZEWIDUJE OBOWIĄZEK WNIESIENIA WADIUM.</w:t>
      </w:r>
    </w:p>
    <w:p w14:paraId="120D4796" w14:textId="77777777" w:rsidR="006B4106" w:rsidRDefault="006B4106" w:rsidP="004811C6">
      <w:pPr>
        <w:spacing w:line="23" w:lineRule="atLeast"/>
        <w:rPr>
          <w:rFonts w:asciiTheme="minorHAnsi" w:hAnsiTheme="minorHAnsi" w:cstheme="minorHAnsi"/>
          <w:sz w:val="22"/>
          <w:szCs w:val="22"/>
        </w:rPr>
      </w:pPr>
    </w:p>
    <w:p w14:paraId="7EC93F07" w14:textId="1D5647CD" w:rsidR="00374181" w:rsidRPr="00A506FC" w:rsidRDefault="00374181" w:rsidP="004811C6">
      <w:pPr>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Zamawiający nie wymaga w niniejszym postępowaniu wadium. </w:t>
      </w:r>
    </w:p>
    <w:p w14:paraId="0983DD64" w14:textId="77777777"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highlight w:val="yellow"/>
        </w:rPr>
      </w:pPr>
    </w:p>
    <w:p w14:paraId="22D103E5"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INFORMACJE O PRZEWIDYWANYCH ZAMÓWIENIACH, O KTÓRYCH MOWA W ART. 214 UST. 1 PKT 7 I 8, JEŻELI ZAMAWIAJĄCY PRZEWIDUJE UDZIELENIE TAKICH ZAMÓWIEŃ.</w:t>
      </w:r>
    </w:p>
    <w:p w14:paraId="7B985087" w14:textId="77777777" w:rsidR="006B4106" w:rsidRDefault="006B4106" w:rsidP="004811C6">
      <w:pPr>
        <w:pStyle w:val="Akapitzlist"/>
        <w:spacing w:line="23" w:lineRule="atLeast"/>
        <w:ind w:left="0"/>
        <w:contextualSpacing/>
        <w:rPr>
          <w:rFonts w:cstheme="minorHAnsi"/>
        </w:rPr>
      </w:pPr>
    </w:p>
    <w:p w14:paraId="5BFF346F" w14:textId="26D2AF35" w:rsidR="00374181" w:rsidRPr="00A506FC" w:rsidRDefault="00374181" w:rsidP="004811C6">
      <w:pPr>
        <w:pStyle w:val="Akapitzlist"/>
        <w:spacing w:line="23" w:lineRule="atLeast"/>
        <w:ind w:left="0"/>
        <w:contextualSpacing/>
        <w:rPr>
          <w:rFonts w:cstheme="minorHAnsi"/>
        </w:rPr>
      </w:pPr>
      <w:r w:rsidRPr="00A506FC">
        <w:rPr>
          <w:rFonts w:cstheme="minorHAnsi"/>
        </w:rPr>
        <w:t xml:space="preserve">Zamawiający nie przewiduje udzielania </w:t>
      </w:r>
      <w:r w:rsidR="008E284A" w:rsidRPr="00A506FC">
        <w:rPr>
          <w:rFonts w:cstheme="minorHAnsi"/>
        </w:rPr>
        <w:t xml:space="preserve">ww. </w:t>
      </w:r>
      <w:r w:rsidRPr="00A506FC">
        <w:rPr>
          <w:rFonts w:cstheme="minorHAnsi"/>
        </w:rPr>
        <w:t>zamówień</w:t>
      </w:r>
      <w:r w:rsidR="008E284A" w:rsidRPr="00A506FC">
        <w:rPr>
          <w:rFonts w:cstheme="minorHAnsi"/>
        </w:rPr>
        <w:t>.</w:t>
      </w:r>
    </w:p>
    <w:p w14:paraId="688B65A1" w14:textId="77777777" w:rsidR="00374181" w:rsidRPr="00A506FC" w:rsidRDefault="00374181" w:rsidP="004811C6">
      <w:pPr>
        <w:pStyle w:val="Akapitzlist"/>
        <w:spacing w:line="23" w:lineRule="atLeast"/>
        <w:ind w:left="0"/>
        <w:contextualSpacing/>
        <w:rPr>
          <w:rFonts w:cstheme="minorHAnsi"/>
        </w:rPr>
      </w:pPr>
    </w:p>
    <w:p w14:paraId="46C6D37D"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lang w:val="pl-PL"/>
        </w:rPr>
      </w:pPr>
      <w:r w:rsidRPr="00A506FC">
        <w:rPr>
          <w:rFonts w:asciiTheme="minorHAnsi" w:hAnsiTheme="minorHAnsi" w:cstheme="minorHAnsi"/>
          <w:sz w:val="22"/>
          <w:szCs w:val="22"/>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2B5995C0" w14:textId="77777777" w:rsidR="006B4106" w:rsidRDefault="006B4106" w:rsidP="004811C6">
      <w:pPr>
        <w:shd w:val="clear" w:color="auto" w:fill="FFFFFF"/>
        <w:tabs>
          <w:tab w:val="left" w:pos="851"/>
        </w:tabs>
        <w:spacing w:line="23" w:lineRule="atLeast"/>
        <w:rPr>
          <w:rFonts w:asciiTheme="minorHAnsi" w:hAnsiTheme="minorHAnsi" w:cstheme="minorHAnsi"/>
          <w:sz w:val="22"/>
          <w:szCs w:val="22"/>
        </w:rPr>
      </w:pPr>
    </w:p>
    <w:p w14:paraId="6F67CB38" w14:textId="254A382B"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Zamawiający nie przewiduje przeprowadzenia przez wykonawcę wizji lokalnej lub sprawdzenia przez niego dokumentów niezbędnych do realizacji zamówienia, o których mowa w art. 131 ust. 2. </w:t>
      </w:r>
    </w:p>
    <w:p w14:paraId="2CB7E80F" w14:textId="77777777"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highlight w:val="yellow"/>
        </w:rPr>
      </w:pPr>
    </w:p>
    <w:p w14:paraId="264E57B3"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INFORMACJE DOTYCZĄCE WALUT OBCYCH, W JAKICH MOGĄ BYĆ PROWADZONE ROZLICZENIA MIĘDZY ZAMAWIAJĄCYM A WYKONAWCĄ, JEŻELI ZAMAWIAJĄCY PRZEWIDUJE ROZLICZENIA W WALUTACH OBCYCH.</w:t>
      </w:r>
    </w:p>
    <w:p w14:paraId="2C339FF9" w14:textId="1041A185"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przewiduje rozliczenia w walutach obcych.</w:t>
      </w:r>
    </w:p>
    <w:p w14:paraId="6ED2ADDE" w14:textId="77777777" w:rsidR="00CB641C" w:rsidRPr="00A506FC" w:rsidRDefault="00CB641C" w:rsidP="004811C6">
      <w:pPr>
        <w:shd w:val="clear" w:color="auto" w:fill="FFFFFF"/>
        <w:tabs>
          <w:tab w:val="left" w:pos="851"/>
        </w:tabs>
        <w:spacing w:line="23" w:lineRule="atLeast"/>
        <w:rPr>
          <w:rFonts w:asciiTheme="minorHAnsi" w:hAnsiTheme="minorHAnsi" w:cstheme="minorHAnsi"/>
          <w:sz w:val="22"/>
          <w:szCs w:val="22"/>
        </w:rPr>
      </w:pPr>
    </w:p>
    <w:p w14:paraId="538CD817"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INFORMACJE DOTYCZĄCE ZWROTU KOSZTÓW UDZIAŁU W POSTĘPOWANIU, JEŻELI ZAMAWIAJĄCY PRZEWIDUJE ICH ZWROT.</w:t>
      </w:r>
    </w:p>
    <w:p w14:paraId="1A88EA7E" w14:textId="4F59AB49"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przewiduje zwrotu kosztów udziału w postępowaniu.</w:t>
      </w:r>
    </w:p>
    <w:p w14:paraId="14C3C05B" w14:textId="77777777" w:rsidR="0022663D" w:rsidRPr="00A506FC" w:rsidRDefault="0022663D" w:rsidP="004811C6">
      <w:pPr>
        <w:shd w:val="clear" w:color="auto" w:fill="FFFFFF"/>
        <w:tabs>
          <w:tab w:val="left" w:pos="851"/>
        </w:tabs>
        <w:spacing w:line="23" w:lineRule="atLeast"/>
        <w:rPr>
          <w:rFonts w:asciiTheme="minorHAnsi" w:hAnsiTheme="minorHAnsi" w:cstheme="minorHAnsi"/>
          <w:sz w:val="22"/>
          <w:szCs w:val="22"/>
          <w:highlight w:val="yellow"/>
        </w:rPr>
      </w:pPr>
    </w:p>
    <w:p w14:paraId="258D8852"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INFORMACJE O OBOWIĄZKU OSOBISTEGO WYKONANIA PRZEZ WYKONAWCĘ KLUCZOWYCH ZADAŃ, JEŻELI ZAMAWIAJĄCY DOKONUJE TAKIEGO ZASTRZEŻENIA ZGODNIE Z ART. 60 I ART. 121.</w:t>
      </w:r>
    </w:p>
    <w:p w14:paraId="41B37DD7" w14:textId="7273CD33" w:rsidR="00374181" w:rsidRPr="00A506FC" w:rsidRDefault="00374181" w:rsidP="004811C6">
      <w:pPr>
        <w:shd w:val="clear" w:color="auto" w:fill="FFFFFF"/>
        <w:tabs>
          <w:tab w:val="left" w:pos="851"/>
        </w:tabs>
        <w:spacing w:line="23" w:lineRule="atLeast"/>
        <w:rPr>
          <w:rFonts w:asciiTheme="minorHAnsi" w:hAnsiTheme="minorHAnsi" w:cstheme="minorHAnsi"/>
          <w:color w:val="000000"/>
          <w:sz w:val="22"/>
          <w:szCs w:val="22"/>
        </w:rPr>
      </w:pPr>
      <w:r w:rsidRPr="00A506FC">
        <w:rPr>
          <w:rFonts w:asciiTheme="minorHAnsi" w:hAnsiTheme="minorHAnsi" w:cstheme="minorHAnsi"/>
          <w:color w:val="000000"/>
          <w:sz w:val="22"/>
          <w:szCs w:val="22"/>
        </w:rPr>
        <w:t>Zamawiający nie zastrzega osobistego wykonania przez wykonawcę kluczowych zadań.</w:t>
      </w:r>
    </w:p>
    <w:p w14:paraId="1DEF88F5" w14:textId="77777777"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highlight w:val="yellow"/>
        </w:rPr>
      </w:pPr>
    </w:p>
    <w:p w14:paraId="0965EF68"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b w:val="0"/>
          <w:sz w:val="22"/>
          <w:szCs w:val="22"/>
        </w:rPr>
      </w:pPr>
      <w:r w:rsidRPr="00A506FC">
        <w:rPr>
          <w:rStyle w:val="Nagwek2Znak"/>
          <w:rFonts w:asciiTheme="minorHAnsi" w:hAnsiTheme="minorHAnsi" w:cstheme="minorHAnsi"/>
          <w:b/>
          <w:sz w:val="22"/>
          <w:szCs w:val="22"/>
        </w:rPr>
        <w:t>MAKSYMALNĄ LICZBĘ WYKONAWCÓW, Z KTÓRYMI ZAMAWIAJĄCY ZAWRZE UMOWĘ RAMOWĄ, JEŻELI ZAMAWIAJĄCY PRZEWIDUJE ZAWARCIE UMOWY RAMOWEJ</w:t>
      </w:r>
      <w:r w:rsidRPr="00A506FC">
        <w:rPr>
          <w:rFonts w:asciiTheme="minorHAnsi" w:hAnsiTheme="minorHAnsi" w:cstheme="minorHAnsi"/>
          <w:b w:val="0"/>
          <w:sz w:val="22"/>
          <w:szCs w:val="22"/>
        </w:rPr>
        <w:t>.</w:t>
      </w:r>
    </w:p>
    <w:p w14:paraId="269E1870" w14:textId="1F7E2E6C" w:rsidR="00374181" w:rsidRPr="00A506FC" w:rsidRDefault="00374181" w:rsidP="004811C6">
      <w:pPr>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Zamawiający nie przewiduje zawarcia umowy ramowej. </w:t>
      </w:r>
    </w:p>
    <w:p w14:paraId="1A1C483F" w14:textId="77777777" w:rsidR="00374181" w:rsidRPr="00A506FC" w:rsidRDefault="00374181" w:rsidP="004811C6">
      <w:pPr>
        <w:spacing w:line="23" w:lineRule="atLeast"/>
        <w:rPr>
          <w:rFonts w:asciiTheme="minorHAnsi" w:hAnsiTheme="minorHAnsi" w:cstheme="minorHAnsi"/>
          <w:sz w:val="22"/>
          <w:szCs w:val="22"/>
        </w:rPr>
      </w:pPr>
    </w:p>
    <w:p w14:paraId="4A0C5E45" w14:textId="77777777" w:rsidR="00374181" w:rsidRPr="00A506FC" w:rsidRDefault="00374181" w:rsidP="00AD2BCD">
      <w:pPr>
        <w:pStyle w:val="Nagwek2"/>
        <w:numPr>
          <w:ilvl w:val="0"/>
          <w:numId w:val="41"/>
        </w:numPr>
        <w:spacing w:line="23" w:lineRule="atLeast"/>
        <w:ind w:left="567" w:hanging="567"/>
        <w:rPr>
          <w:rFonts w:asciiTheme="minorHAnsi" w:hAnsiTheme="minorHAnsi" w:cstheme="minorHAnsi"/>
          <w:b w:val="0"/>
          <w:sz w:val="22"/>
          <w:szCs w:val="22"/>
        </w:rPr>
      </w:pPr>
      <w:r w:rsidRPr="00A506FC">
        <w:rPr>
          <w:rStyle w:val="Nagwek2Znak"/>
          <w:rFonts w:asciiTheme="minorHAnsi" w:hAnsiTheme="minorHAnsi" w:cstheme="minorHAnsi"/>
          <w:b/>
          <w:sz w:val="22"/>
          <w:szCs w:val="22"/>
        </w:rPr>
        <w:t>INFORMACJA O PRZEWIDYWANYM WYBORZE NAJKORZYSTNIEJSZEJ OFERTY Z ZASTOSOWANIEM AUKCJI ELEKTRONICZNEJ WRAZ Z INFORMACJAMI, O KTÓRYCH MOWA W ART. 230, JEŻELI ZAMAWIAJĄCY PRZEWIDUJE AUKCJĘ ELEKTRONICZNĄ</w:t>
      </w:r>
      <w:r w:rsidRPr="00A506FC">
        <w:rPr>
          <w:rFonts w:asciiTheme="minorHAnsi" w:hAnsiTheme="minorHAnsi" w:cstheme="minorHAnsi"/>
          <w:b w:val="0"/>
          <w:sz w:val="22"/>
          <w:szCs w:val="22"/>
        </w:rPr>
        <w:t>.</w:t>
      </w:r>
    </w:p>
    <w:p w14:paraId="4BFD06C3" w14:textId="53453286"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przewiduje</w:t>
      </w:r>
      <w:r w:rsidRPr="00A506FC">
        <w:rPr>
          <w:rFonts w:asciiTheme="minorHAnsi" w:hAnsiTheme="minorHAnsi" w:cstheme="minorHAnsi"/>
          <w:b/>
          <w:sz w:val="22"/>
          <w:szCs w:val="22"/>
        </w:rPr>
        <w:t xml:space="preserve"> </w:t>
      </w:r>
      <w:r w:rsidRPr="00A506FC">
        <w:rPr>
          <w:rFonts w:asciiTheme="minorHAnsi" w:hAnsiTheme="minorHAnsi" w:cstheme="minorHAnsi"/>
          <w:sz w:val="22"/>
          <w:szCs w:val="22"/>
        </w:rPr>
        <w:t>przeprowadzenia aukcji elektronicznej.</w:t>
      </w:r>
    </w:p>
    <w:p w14:paraId="38ED865B" w14:textId="77777777" w:rsidR="00194CA2" w:rsidRPr="00A506FC" w:rsidRDefault="00194CA2" w:rsidP="004811C6">
      <w:pPr>
        <w:shd w:val="clear" w:color="auto" w:fill="FFFFFF"/>
        <w:tabs>
          <w:tab w:val="left" w:pos="851"/>
        </w:tabs>
        <w:spacing w:line="23" w:lineRule="atLeast"/>
        <w:rPr>
          <w:rFonts w:asciiTheme="minorHAnsi" w:hAnsiTheme="minorHAnsi" w:cstheme="minorHAnsi"/>
          <w:sz w:val="22"/>
          <w:szCs w:val="22"/>
          <w:highlight w:val="yellow"/>
        </w:rPr>
      </w:pPr>
    </w:p>
    <w:p w14:paraId="296122D1" w14:textId="77777777" w:rsidR="00374181" w:rsidRPr="00A506FC" w:rsidRDefault="00374181" w:rsidP="00AD2BCD">
      <w:pPr>
        <w:pStyle w:val="Nagwek2"/>
        <w:numPr>
          <w:ilvl w:val="0"/>
          <w:numId w:val="41"/>
        </w:numPr>
        <w:tabs>
          <w:tab w:val="left" w:pos="709"/>
          <w:tab w:val="left" w:pos="851"/>
        </w:tabs>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 xml:space="preserve">WYMÓG LUB MOŻLIWOŚĆ ZŁOŻENIA OFERT W POSTACI KATALOGÓW ELEKTRONICZNYCH </w:t>
      </w:r>
      <w:r w:rsidRPr="00A506FC">
        <w:rPr>
          <w:rStyle w:val="Nagwek2Znak"/>
          <w:rFonts w:asciiTheme="minorHAnsi" w:hAnsiTheme="minorHAnsi" w:cstheme="minorHAnsi"/>
          <w:b/>
          <w:sz w:val="22"/>
          <w:szCs w:val="22"/>
        </w:rPr>
        <w:t>LUB</w:t>
      </w:r>
      <w:r w:rsidRPr="00A506FC">
        <w:rPr>
          <w:rFonts w:asciiTheme="minorHAnsi" w:hAnsiTheme="minorHAnsi" w:cstheme="minorHAnsi"/>
          <w:sz w:val="22"/>
          <w:szCs w:val="22"/>
        </w:rPr>
        <w:t xml:space="preserve"> DOŁĄCZENIA KATALOGÓW ELEKTRONICZNYCH DO OFERTY, W SYTUACJI OKREŚLONEJ W ART. 93.</w:t>
      </w:r>
    </w:p>
    <w:p w14:paraId="15C2723F" w14:textId="50DCDE3A" w:rsidR="00374181" w:rsidRPr="00A506FC" w:rsidRDefault="00374181" w:rsidP="004811C6">
      <w:pPr>
        <w:autoSpaceDE w:val="0"/>
        <w:autoSpaceDN w:val="0"/>
        <w:adjustRightInd w:val="0"/>
        <w:spacing w:line="23" w:lineRule="atLeast"/>
        <w:rPr>
          <w:rFonts w:asciiTheme="minorHAnsi" w:hAnsiTheme="minorHAnsi" w:cstheme="minorHAnsi"/>
          <w:sz w:val="22"/>
          <w:szCs w:val="22"/>
        </w:rPr>
      </w:pPr>
      <w:r w:rsidRPr="00A506FC">
        <w:rPr>
          <w:rFonts w:asciiTheme="minorHAnsi" w:hAnsiTheme="minorHAnsi" w:cstheme="minorHAnsi"/>
          <w:sz w:val="22"/>
          <w:szCs w:val="22"/>
        </w:rPr>
        <w:t>Zamawiający nie wymaga złożenia ofert w postaci katalogów elektronicznych lub dołączenia katalogów elektronicznych do oferty.</w:t>
      </w:r>
    </w:p>
    <w:p w14:paraId="5FA594A8" w14:textId="77777777" w:rsidR="00374181" w:rsidRPr="00A506FC" w:rsidRDefault="00374181" w:rsidP="004811C6">
      <w:pPr>
        <w:shd w:val="clear" w:color="auto" w:fill="FFFFFF"/>
        <w:tabs>
          <w:tab w:val="left" w:pos="851"/>
        </w:tabs>
        <w:spacing w:line="23" w:lineRule="atLeast"/>
        <w:rPr>
          <w:rFonts w:asciiTheme="minorHAnsi" w:hAnsiTheme="minorHAnsi" w:cstheme="minorHAnsi"/>
          <w:b/>
          <w:sz w:val="22"/>
          <w:szCs w:val="22"/>
        </w:rPr>
      </w:pPr>
    </w:p>
    <w:p w14:paraId="6E44CC97" w14:textId="77777777" w:rsidR="00374181" w:rsidRPr="00A506FC" w:rsidRDefault="00374181" w:rsidP="00AD2BCD">
      <w:pPr>
        <w:pStyle w:val="Nagwek2"/>
        <w:numPr>
          <w:ilvl w:val="0"/>
          <w:numId w:val="41"/>
        </w:numPr>
        <w:tabs>
          <w:tab w:val="left" w:pos="851"/>
        </w:tabs>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INFORMACJE DOTYCZĄCE ZABEZPIECZENIA NALEŻYTEGO WYKONANIA UMOWY, JEŻELI ZAMAWIAJĄCY JE PRZEWIDUJE.</w:t>
      </w:r>
    </w:p>
    <w:p w14:paraId="5352FC86" w14:textId="3CAD8BF5" w:rsidR="00374181" w:rsidRPr="00A506FC" w:rsidRDefault="00374181" w:rsidP="004811C6">
      <w:pPr>
        <w:shd w:val="clear" w:color="auto" w:fill="FFFFFF"/>
        <w:tabs>
          <w:tab w:val="left" w:pos="851"/>
        </w:tabs>
        <w:spacing w:line="23" w:lineRule="atLeast"/>
        <w:rPr>
          <w:rFonts w:asciiTheme="minorHAnsi" w:hAnsiTheme="minorHAnsi" w:cstheme="minorHAnsi"/>
          <w:sz w:val="22"/>
          <w:szCs w:val="22"/>
        </w:rPr>
      </w:pPr>
      <w:r w:rsidRPr="00A506FC">
        <w:rPr>
          <w:rFonts w:asciiTheme="minorHAnsi" w:hAnsiTheme="minorHAnsi" w:cstheme="minorHAnsi"/>
          <w:sz w:val="22"/>
          <w:szCs w:val="22"/>
        </w:rPr>
        <w:t xml:space="preserve">Zamawiający nie wymaga zabezpieczenia należytego wykonania umowy. </w:t>
      </w:r>
    </w:p>
    <w:p w14:paraId="302EE8C1" w14:textId="77777777" w:rsidR="005C7A53" w:rsidRPr="00A506FC" w:rsidRDefault="005C7A53" w:rsidP="004811C6">
      <w:pPr>
        <w:shd w:val="clear" w:color="auto" w:fill="FFFFFF"/>
        <w:tabs>
          <w:tab w:val="left" w:pos="851"/>
        </w:tabs>
        <w:spacing w:line="23" w:lineRule="atLeast"/>
        <w:rPr>
          <w:rFonts w:asciiTheme="minorHAnsi" w:hAnsiTheme="minorHAnsi" w:cstheme="minorHAnsi"/>
          <w:sz w:val="22"/>
          <w:szCs w:val="22"/>
        </w:rPr>
      </w:pPr>
    </w:p>
    <w:p w14:paraId="76701BCE" w14:textId="77777777" w:rsidR="006B4106" w:rsidRDefault="00374181" w:rsidP="00AD2BCD">
      <w:pPr>
        <w:pStyle w:val="Nagwek2"/>
        <w:numPr>
          <w:ilvl w:val="0"/>
          <w:numId w:val="41"/>
        </w:numPr>
        <w:spacing w:line="23" w:lineRule="atLeast"/>
        <w:ind w:left="567" w:hanging="567"/>
        <w:rPr>
          <w:rFonts w:asciiTheme="minorHAnsi" w:hAnsiTheme="minorHAnsi" w:cstheme="minorHAnsi"/>
          <w:sz w:val="22"/>
          <w:szCs w:val="22"/>
        </w:rPr>
      </w:pPr>
      <w:r w:rsidRPr="00A506FC">
        <w:rPr>
          <w:rFonts w:asciiTheme="minorHAnsi" w:hAnsiTheme="minorHAnsi" w:cstheme="minorHAnsi"/>
          <w:sz w:val="22"/>
          <w:szCs w:val="22"/>
        </w:rPr>
        <w:t xml:space="preserve">OCHRONA DANYCH OSOBOWYCH OSÓB FIZYCZNYCH I KLAUZULA INFORMACYJNA </w:t>
      </w:r>
    </w:p>
    <w:p w14:paraId="04B922F3" w14:textId="45E79310" w:rsidR="00374181" w:rsidRPr="00A506FC" w:rsidRDefault="00374181" w:rsidP="006B4106">
      <w:pPr>
        <w:pStyle w:val="Nagwek2"/>
        <w:numPr>
          <w:ilvl w:val="0"/>
          <w:numId w:val="0"/>
        </w:numPr>
        <w:spacing w:line="23" w:lineRule="atLeast"/>
        <w:rPr>
          <w:rFonts w:asciiTheme="minorHAnsi" w:hAnsiTheme="minorHAnsi" w:cstheme="minorHAnsi"/>
          <w:sz w:val="22"/>
          <w:szCs w:val="22"/>
        </w:rPr>
      </w:pPr>
      <w:r w:rsidRPr="00A506FC">
        <w:rPr>
          <w:rFonts w:asciiTheme="minorHAnsi" w:hAnsiTheme="minorHAnsi" w:cstheme="minorHAnsi"/>
          <w:sz w:val="22"/>
          <w:szCs w:val="22"/>
        </w:rPr>
        <w:t>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zwane dalej „rozporządzeniem 2016/679”.</w:t>
      </w:r>
    </w:p>
    <w:p w14:paraId="00EA635E" w14:textId="77777777" w:rsidR="00FD044D" w:rsidRDefault="00FD044D" w:rsidP="004811C6">
      <w:pPr>
        <w:shd w:val="clear" w:color="auto" w:fill="FFFFFF"/>
        <w:spacing w:line="23" w:lineRule="atLeast"/>
        <w:textAlignment w:val="baseline"/>
        <w:rPr>
          <w:rFonts w:asciiTheme="minorHAnsi" w:hAnsiTheme="minorHAnsi" w:cstheme="minorHAnsi"/>
          <w:color w:val="1B1B1B"/>
          <w:sz w:val="22"/>
          <w:szCs w:val="22"/>
        </w:rPr>
      </w:pPr>
    </w:p>
    <w:p w14:paraId="40788829" w14:textId="485BB2E2" w:rsidR="00B70B23" w:rsidRDefault="00B70B23" w:rsidP="004811C6">
      <w:p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Zgodnie z </w:t>
      </w:r>
      <w:r w:rsidRPr="00A506FC">
        <w:rPr>
          <w:rFonts w:asciiTheme="minorHAnsi" w:hAnsiTheme="minorHAnsi" w:cstheme="minorHAnsi"/>
          <w:b/>
          <w:bCs/>
          <w:color w:val="1B1B1B"/>
          <w:sz w:val="22"/>
          <w:szCs w:val="22"/>
        </w:rPr>
        <w:t>art. 13 ust. 1 i 2 </w:t>
      </w:r>
      <w:r w:rsidRPr="00A506FC">
        <w:rPr>
          <w:rFonts w:asciiTheme="minorHAnsi" w:hAnsiTheme="minorHAnsi" w:cstheme="minorHAnsi"/>
          <w:color w:val="1B1B1B"/>
          <w:sz w:val="22"/>
          <w:szCs w:val="22"/>
        </w:rPr>
        <w:t>Rozporządzenia Parlamentu Europejskiego i Rady (UE) 2016/679 z dnia 27 kwietnia 2016 r. w sprawie ochrony osób fizycznych w związku z</w:t>
      </w:r>
      <w:r w:rsidR="00150125" w:rsidRPr="00A506FC">
        <w:rPr>
          <w:rFonts w:asciiTheme="minorHAnsi" w:hAnsiTheme="minorHAnsi" w:cstheme="minorHAnsi"/>
          <w:color w:val="1B1B1B"/>
          <w:sz w:val="22"/>
          <w:szCs w:val="22"/>
        </w:rPr>
        <w:t> </w:t>
      </w:r>
      <w:r w:rsidRPr="00A506FC">
        <w:rPr>
          <w:rFonts w:asciiTheme="minorHAnsi" w:hAnsiTheme="minorHAnsi" w:cstheme="minorHAnsi"/>
          <w:color w:val="1B1B1B"/>
          <w:sz w:val="22"/>
          <w:szCs w:val="22"/>
        </w:rPr>
        <w:t>przetwarzaniem danych osobowych i w sprawie swobodnego przepływu takich danych oraz uchylenia dyrektywy 96/46/WE (ogólne rozporządzenie o ochronie danych osobowych) (Dz. Urz. UE L 119 z 04.05.2016, str. 1) zwanego dalej </w:t>
      </w:r>
      <w:r w:rsidRPr="00A506FC">
        <w:rPr>
          <w:rFonts w:asciiTheme="minorHAnsi" w:hAnsiTheme="minorHAnsi" w:cstheme="minorHAnsi"/>
          <w:b/>
          <w:bCs/>
          <w:color w:val="1B1B1B"/>
          <w:sz w:val="22"/>
          <w:szCs w:val="22"/>
        </w:rPr>
        <w:t>RODO</w:t>
      </w:r>
      <w:r w:rsidRPr="00A506FC">
        <w:rPr>
          <w:rFonts w:asciiTheme="minorHAnsi" w:hAnsiTheme="minorHAnsi" w:cstheme="minorHAnsi"/>
          <w:color w:val="1B1B1B"/>
          <w:sz w:val="22"/>
          <w:szCs w:val="22"/>
        </w:rPr>
        <w:t>), uprzejmie informujemy, że:</w:t>
      </w:r>
    </w:p>
    <w:p w14:paraId="7E750DD1" w14:textId="77777777" w:rsidR="006B4106" w:rsidRPr="00A506FC" w:rsidRDefault="006B4106" w:rsidP="004811C6">
      <w:pPr>
        <w:shd w:val="clear" w:color="auto" w:fill="FFFFFF"/>
        <w:spacing w:line="23" w:lineRule="atLeast"/>
        <w:textAlignment w:val="baseline"/>
        <w:rPr>
          <w:rFonts w:asciiTheme="minorHAnsi" w:hAnsiTheme="minorHAnsi" w:cstheme="minorHAnsi"/>
          <w:color w:val="1B1B1B"/>
          <w:sz w:val="22"/>
          <w:szCs w:val="22"/>
        </w:rPr>
      </w:pPr>
    </w:p>
    <w:p w14:paraId="6B0C586C" w14:textId="3B706337" w:rsidR="00B70B23" w:rsidRPr="00A506FC" w:rsidRDefault="00B70B23" w:rsidP="00AD2BCD">
      <w:pPr>
        <w:pStyle w:val="Akapitzlist"/>
        <w:numPr>
          <w:ilvl w:val="0"/>
          <w:numId w:val="56"/>
        </w:numPr>
        <w:tabs>
          <w:tab w:val="left" w:pos="0"/>
        </w:tabs>
        <w:spacing w:line="23" w:lineRule="atLeast"/>
        <w:ind w:hanging="436"/>
        <w:contextualSpacing/>
        <w:rPr>
          <w:rFonts w:cstheme="minorHAnsi"/>
        </w:rPr>
      </w:pPr>
      <w:r w:rsidRPr="00A506FC">
        <w:rPr>
          <w:rFonts w:cstheme="minorHAnsi"/>
          <w:b/>
          <w:bCs/>
          <w:color w:val="1B1B1B"/>
        </w:rPr>
        <w:t>Administratorem</w:t>
      </w:r>
      <w:r w:rsidRPr="00A506FC">
        <w:rPr>
          <w:rFonts w:cstheme="minorHAnsi"/>
          <w:color w:val="1B1B1B"/>
        </w:rPr>
        <w:t> Pani/Pana danych osobowych jest </w:t>
      </w:r>
      <w:r w:rsidRPr="00A506FC">
        <w:rPr>
          <w:rFonts w:cstheme="minorHAnsi"/>
        </w:rPr>
        <w:t xml:space="preserve">Marszałek Województwa Opolskiego, Urząd Marszałkowski Województwa Opolskiego, </w:t>
      </w:r>
      <w:r w:rsidRPr="00A506FC">
        <w:rPr>
          <w:rFonts w:cstheme="minorHAnsi"/>
          <w:color w:val="1B1B1B"/>
        </w:rPr>
        <w:t>z</w:t>
      </w:r>
      <w:r w:rsidR="008646DD" w:rsidRPr="00A506FC">
        <w:rPr>
          <w:rFonts w:cstheme="minorHAnsi"/>
          <w:color w:val="1B1B1B"/>
        </w:rPr>
        <w:t> </w:t>
      </w:r>
      <w:r w:rsidRPr="00A506FC">
        <w:rPr>
          <w:rFonts w:cstheme="minorHAnsi"/>
          <w:color w:val="1B1B1B"/>
        </w:rPr>
        <w:t>siedzibą przy</w:t>
      </w:r>
      <w:r w:rsidRPr="00A506FC">
        <w:rPr>
          <w:rFonts w:cstheme="minorHAnsi"/>
        </w:rPr>
        <w:t xml:space="preserve"> ul. Ostrówek 5, 45-088 Opole numer faksu: (77) 54 16 411 – Departament Organizacyjno-Administracyjny</w:t>
      </w:r>
      <w:r w:rsidRPr="00A506FC">
        <w:rPr>
          <w:rFonts w:cstheme="minorHAnsi"/>
          <w:color w:val="1B1B1B"/>
        </w:rPr>
        <w:t xml:space="preserve"> </w:t>
      </w:r>
      <w:r w:rsidRPr="00A506FC">
        <w:rPr>
          <w:rFonts w:cstheme="minorHAnsi"/>
        </w:rPr>
        <w:t xml:space="preserve">numer telefonu: Sekretariat (77) 54 16 400, 510 </w:t>
      </w:r>
    </w:p>
    <w:p w14:paraId="53A904AB" w14:textId="77777777" w:rsidR="00B70B23" w:rsidRPr="00A506FC" w:rsidRDefault="00B70B23" w:rsidP="004811C6">
      <w:pPr>
        <w:pStyle w:val="Akapitzlist"/>
        <w:tabs>
          <w:tab w:val="left" w:pos="0"/>
        </w:tabs>
        <w:spacing w:line="23" w:lineRule="atLeast"/>
        <w:contextualSpacing/>
        <w:rPr>
          <w:rFonts w:cstheme="minorHAnsi"/>
          <w:lang w:val="en-US"/>
        </w:rPr>
      </w:pPr>
      <w:r w:rsidRPr="00A506FC">
        <w:rPr>
          <w:rFonts w:cstheme="minorHAnsi"/>
          <w:lang w:val="en-US"/>
        </w:rPr>
        <w:t>email: umwo@opolskie.pl</w:t>
      </w:r>
    </w:p>
    <w:p w14:paraId="16250172" w14:textId="77777777" w:rsidR="00B70B23" w:rsidRPr="00A506FC" w:rsidRDefault="00B70B23" w:rsidP="00AD2BCD">
      <w:pPr>
        <w:pStyle w:val="Akapitzlist"/>
        <w:numPr>
          <w:ilvl w:val="0"/>
          <w:numId w:val="56"/>
        </w:numPr>
        <w:tabs>
          <w:tab w:val="left" w:pos="142"/>
        </w:tabs>
        <w:spacing w:line="23" w:lineRule="atLeast"/>
        <w:contextualSpacing/>
        <w:rPr>
          <w:rFonts w:cstheme="minorHAnsi"/>
          <w:bCs/>
        </w:rPr>
      </w:pPr>
      <w:r w:rsidRPr="00A506FC">
        <w:rPr>
          <w:rFonts w:cstheme="minorHAnsi"/>
          <w:bCs/>
          <w:color w:val="1B1B1B"/>
        </w:rPr>
        <w:t>Administrator wyznaczył</w:t>
      </w:r>
      <w:r w:rsidRPr="00A506FC">
        <w:rPr>
          <w:rFonts w:cstheme="minorHAnsi"/>
          <w:b/>
          <w:bCs/>
          <w:color w:val="1B1B1B"/>
        </w:rPr>
        <w:t xml:space="preserve"> Inspektora Danych Osobowych, </w:t>
      </w:r>
      <w:r w:rsidRPr="00A506FC">
        <w:rPr>
          <w:rFonts w:cstheme="minorHAnsi"/>
          <w:bCs/>
          <w:color w:val="1B1B1B"/>
        </w:rPr>
        <w:t>z którym można się kontaktować</w:t>
      </w:r>
      <w:r w:rsidRPr="00A506FC">
        <w:rPr>
          <w:rFonts w:cstheme="minorHAnsi"/>
          <w:color w:val="1B1B1B"/>
        </w:rPr>
        <w:t xml:space="preserve"> pod adresem email: </w:t>
      </w:r>
      <w:r w:rsidRPr="00A506FC">
        <w:rPr>
          <w:rFonts w:cstheme="minorHAnsi"/>
          <w:bCs/>
        </w:rPr>
        <w:t>iod@opolskie.pl</w:t>
      </w:r>
      <w:r w:rsidRPr="00A506FC">
        <w:rPr>
          <w:rFonts w:cstheme="minorHAnsi"/>
          <w:color w:val="1B1B1B"/>
        </w:rPr>
        <w:t xml:space="preserve">; </w:t>
      </w:r>
    </w:p>
    <w:p w14:paraId="24B5266B" w14:textId="77777777" w:rsidR="00B70B23" w:rsidRPr="00A506FC" w:rsidRDefault="00B70B23" w:rsidP="00AD2BCD">
      <w:pPr>
        <w:pStyle w:val="Akapitzlist"/>
        <w:numPr>
          <w:ilvl w:val="0"/>
          <w:numId w:val="56"/>
        </w:numPr>
        <w:shd w:val="clear" w:color="auto" w:fill="FFFFFF"/>
        <w:spacing w:line="23" w:lineRule="atLeast"/>
        <w:contextualSpacing/>
        <w:textAlignment w:val="baseline"/>
        <w:rPr>
          <w:rFonts w:cstheme="minorHAnsi"/>
          <w:bCs/>
        </w:rPr>
      </w:pPr>
      <w:r w:rsidRPr="00A506FC">
        <w:rPr>
          <w:rFonts w:cstheme="minorHAnsi"/>
          <w:color w:val="1B1B1B"/>
        </w:rPr>
        <w:t>Pani/Pana dane osobowe przetwarzane będą na podstawie </w:t>
      </w:r>
      <w:r w:rsidRPr="00A506FC">
        <w:rPr>
          <w:rFonts w:cstheme="minorHAnsi"/>
          <w:b/>
          <w:bCs/>
          <w:color w:val="1B1B1B"/>
        </w:rPr>
        <w:t>art. 6 ust. 1 lit. c RODO</w:t>
      </w:r>
      <w:r w:rsidRPr="00A506FC">
        <w:rPr>
          <w:rFonts w:cstheme="minorHAnsi"/>
          <w:color w:val="1B1B1B"/>
        </w:rPr>
        <w:t xml:space="preserve"> w celu związanym z przedmiotowym postępowaniem o udzielenie zamówienia publicznego prowadzonym w trybie podstawowym, zgodnie z </w:t>
      </w:r>
      <w:r w:rsidRPr="00A506FC">
        <w:rPr>
          <w:rFonts w:cstheme="minorHAnsi"/>
          <w:b/>
          <w:color w:val="1B1B1B"/>
        </w:rPr>
        <w:t>art. 275 ust. 1 Ustawy PZP;</w:t>
      </w:r>
    </w:p>
    <w:p w14:paraId="548F8C98" w14:textId="77777777" w:rsidR="00B70B23" w:rsidRPr="00A506FC" w:rsidRDefault="00B70B23" w:rsidP="00AD2BCD">
      <w:pPr>
        <w:numPr>
          <w:ilvl w:val="0"/>
          <w:numId w:val="56"/>
        </w:numPr>
        <w:shd w:val="clear" w:color="auto" w:fill="FFFFFF"/>
        <w:spacing w:line="23" w:lineRule="atLeast"/>
        <w:contextualSpacing/>
        <w:textAlignment w:val="baseline"/>
        <w:rPr>
          <w:rFonts w:asciiTheme="minorHAnsi" w:hAnsiTheme="minorHAnsi" w:cstheme="minorHAnsi"/>
          <w:bCs/>
          <w:sz w:val="22"/>
          <w:szCs w:val="22"/>
        </w:rPr>
      </w:pPr>
      <w:r w:rsidRPr="00A506FC">
        <w:rPr>
          <w:rFonts w:asciiTheme="minorHAnsi" w:hAnsiTheme="minorHAnsi" w:cstheme="minorHAnsi"/>
          <w:color w:val="1B1B1B"/>
          <w:sz w:val="22"/>
          <w:szCs w:val="22"/>
        </w:rPr>
        <w:t>Odbiorcami Pani/Pana danych osobowych będą osoby lub podmioty, którym udostępniona zostanie dokumentacja postępowania w oparciu o </w:t>
      </w:r>
      <w:r w:rsidRPr="00A506FC">
        <w:rPr>
          <w:rFonts w:asciiTheme="minorHAnsi" w:hAnsiTheme="minorHAnsi" w:cstheme="minorHAnsi"/>
          <w:b/>
          <w:bCs/>
          <w:color w:val="1B1B1B"/>
          <w:sz w:val="22"/>
          <w:szCs w:val="22"/>
        </w:rPr>
        <w:t>art. 18 oraz art. 74 ustawy PZP</w:t>
      </w:r>
      <w:r w:rsidRPr="00A506FC">
        <w:rPr>
          <w:rFonts w:asciiTheme="minorHAnsi" w:hAnsiTheme="minorHAnsi" w:cstheme="minorHAnsi"/>
          <w:color w:val="1B1B1B"/>
          <w:sz w:val="22"/>
          <w:szCs w:val="22"/>
        </w:rPr>
        <w:t>;</w:t>
      </w:r>
    </w:p>
    <w:p w14:paraId="22118620" w14:textId="77777777" w:rsidR="00B70B23" w:rsidRPr="00A506FC" w:rsidRDefault="00B70B23" w:rsidP="00AD2BCD">
      <w:pPr>
        <w:numPr>
          <w:ilvl w:val="0"/>
          <w:numId w:val="56"/>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Pani/Pana dane osobowe będą przechowywane, zgodnie z </w:t>
      </w:r>
      <w:r w:rsidRPr="00A506FC">
        <w:rPr>
          <w:rFonts w:asciiTheme="minorHAnsi" w:hAnsiTheme="minorHAnsi" w:cstheme="minorHAnsi"/>
          <w:b/>
          <w:bCs/>
          <w:color w:val="1B1B1B"/>
          <w:sz w:val="22"/>
          <w:szCs w:val="22"/>
        </w:rPr>
        <w:t>art. 78 ust. 1 PZP</w:t>
      </w:r>
      <w:r w:rsidRPr="00A506FC">
        <w:rPr>
          <w:rFonts w:asciiTheme="minorHAnsi" w:hAnsiTheme="minorHAnsi" w:cstheme="minorHAnsi"/>
          <w:color w:val="1B1B1B"/>
          <w:sz w:val="22"/>
          <w:szCs w:val="22"/>
        </w:rPr>
        <w:t>, przez okres </w:t>
      </w:r>
      <w:r w:rsidRPr="00A506FC">
        <w:rPr>
          <w:rFonts w:asciiTheme="minorHAnsi" w:hAnsiTheme="minorHAnsi" w:cstheme="minorHAnsi"/>
          <w:b/>
          <w:bCs/>
          <w:color w:val="1B1B1B"/>
          <w:sz w:val="22"/>
          <w:szCs w:val="22"/>
        </w:rPr>
        <w:t>4 lat</w:t>
      </w:r>
      <w:r w:rsidRPr="00A506FC">
        <w:rPr>
          <w:rFonts w:asciiTheme="minorHAnsi" w:hAnsiTheme="minorHAnsi" w:cstheme="minorHAnsi"/>
          <w:color w:val="1B1B1B"/>
          <w:sz w:val="22"/>
          <w:szCs w:val="22"/>
        </w:rPr>
        <w:t xml:space="preserve"> od dnia zakończenia postępowania o udzielenie zamówienia, a jeżeli czas trwania umowy przekracza 4 lata, okres przechowywania obejmuje cały czas trwania umowy;</w:t>
      </w:r>
    </w:p>
    <w:p w14:paraId="15534A7A" w14:textId="77777777" w:rsidR="00B70B23" w:rsidRPr="00A506FC" w:rsidRDefault="00B70B23" w:rsidP="00AD2BCD">
      <w:pPr>
        <w:numPr>
          <w:ilvl w:val="0"/>
          <w:numId w:val="56"/>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 xml:space="preserve">Obowiązek podania przez Panią/Pana danych osobowych bezpośrednio Pani/Pana dotyczących jest wymogiem określonym w przepisach ustawy PZP, związanym z udziałem w postępowaniu o udzielenie zamówienia publicznego; </w:t>
      </w:r>
    </w:p>
    <w:p w14:paraId="375CDD6C" w14:textId="77777777" w:rsidR="00B70B23" w:rsidRPr="00A506FC" w:rsidRDefault="00B70B23" w:rsidP="00AD2BCD">
      <w:pPr>
        <w:numPr>
          <w:ilvl w:val="0"/>
          <w:numId w:val="56"/>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W odniesieniu do Pani/Pana danych osobowych decyzje nie będą podejmowane w sposób zautomatyzowany, stosownie do </w:t>
      </w:r>
      <w:r w:rsidRPr="00A506FC">
        <w:rPr>
          <w:rFonts w:asciiTheme="minorHAnsi" w:hAnsiTheme="minorHAnsi" w:cstheme="minorHAnsi"/>
          <w:b/>
          <w:bCs/>
          <w:color w:val="1B1B1B"/>
          <w:sz w:val="22"/>
          <w:szCs w:val="22"/>
        </w:rPr>
        <w:t>art. 22 RODO</w:t>
      </w:r>
      <w:r w:rsidRPr="00A506FC">
        <w:rPr>
          <w:rFonts w:asciiTheme="minorHAnsi" w:hAnsiTheme="minorHAnsi" w:cstheme="minorHAnsi"/>
          <w:color w:val="1B1B1B"/>
          <w:sz w:val="22"/>
          <w:szCs w:val="22"/>
        </w:rPr>
        <w:t>;</w:t>
      </w:r>
    </w:p>
    <w:p w14:paraId="00A74D6F" w14:textId="77777777" w:rsidR="00B70B23" w:rsidRPr="00A506FC" w:rsidRDefault="00B70B23" w:rsidP="00AD2BCD">
      <w:pPr>
        <w:numPr>
          <w:ilvl w:val="0"/>
          <w:numId w:val="56"/>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Posiada Pani/Pan:</w:t>
      </w:r>
    </w:p>
    <w:p w14:paraId="2D523C98" w14:textId="77777777" w:rsidR="00B70B23" w:rsidRPr="00A506FC" w:rsidRDefault="00B70B23" w:rsidP="00AD2BCD">
      <w:pPr>
        <w:numPr>
          <w:ilvl w:val="0"/>
          <w:numId w:val="55"/>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na podstawie </w:t>
      </w:r>
      <w:r w:rsidRPr="00A506FC">
        <w:rPr>
          <w:rFonts w:asciiTheme="minorHAnsi" w:hAnsiTheme="minorHAnsi" w:cstheme="minorHAnsi"/>
          <w:b/>
          <w:bCs/>
          <w:color w:val="1B1B1B"/>
          <w:sz w:val="22"/>
          <w:szCs w:val="22"/>
        </w:rPr>
        <w:t>art. 15 RODO</w:t>
      </w:r>
      <w:r w:rsidRPr="00A506FC">
        <w:rPr>
          <w:rFonts w:asciiTheme="minorHAnsi" w:hAnsiTheme="minorHAnsi" w:cstheme="minorHAnsi"/>
          <w:color w:val="1B1B1B"/>
          <w:sz w:val="22"/>
          <w:szCs w:val="22"/>
        </w:rPr>
        <w:t> prawo dostępu do danych osobowych Pani/Pana dotyczących;</w:t>
      </w:r>
    </w:p>
    <w:p w14:paraId="46EB5F92" w14:textId="77777777" w:rsidR="00B70B23" w:rsidRPr="00A506FC" w:rsidRDefault="00B70B23" w:rsidP="004811C6">
      <w:pPr>
        <w:shd w:val="clear" w:color="auto" w:fill="FFFFFF"/>
        <w:spacing w:line="23" w:lineRule="atLeast"/>
        <w:ind w:left="960"/>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4EBE4CE7" w14:textId="77777777" w:rsidR="00B70B23" w:rsidRPr="00A506FC" w:rsidRDefault="00B70B23" w:rsidP="00AD2BCD">
      <w:pPr>
        <w:numPr>
          <w:ilvl w:val="0"/>
          <w:numId w:val="55"/>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lastRenderedPageBreak/>
        <w:t>na podstawie </w:t>
      </w:r>
      <w:r w:rsidRPr="00A506FC">
        <w:rPr>
          <w:rFonts w:asciiTheme="minorHAnsi" w:hAnsiTheme="minorHAnsi" w:cstheme="minorHAnsi"/>
          <w:b/>
          <w:bCs/>
          <w:color w:val="1B1B1B"/>
          <w:sz w:val="22"/>
          <w:szCs w:val="22"/>
        </w:rPr>
        <w:t>art. 16 RODO</w:t>
      </w:r>
      <w:r w:rsidRPr="00A506FC">
        <w:rPr>
          <w:rFonts w:asciiTheme="minorHAnsi" w:hAnsiTheme="minorHAnsi" w:cstheme="minorHAnsi"/>
          <w:color w:val="1B1B1B"/>
          <w:sz w:val="22"/>
          <w:szCs w:val="22"/>
        </w:rPr>
        <w:t> prawo do sprostowania lub uzupełnienia Pani/Pana danych osobowych,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75990871" w14:textId="3663B46A" w:rsidR="00B70B23" w:rsidRPr="00A506FC" w:rsidRDefault="00B70B23" w:rsidP="00AD2BCD">
      <w:pPr>
        <w:numPr>
          <w:ilvl w:val="0"/>
          <w:numId w:val="55"/>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na podstawie </w:t>
      </w:r>
      <w:r w:rsidRPr="00A506FC">
        <w:rPr>
          <w:rFonts w:asciiTheme="minorHAnsi" w:hAnsiTheme="minorHAnsi" w:cstheme="minorHAnsi"/>
          <w:b/>
          <w:bCs/>
          <w:color w:val="1B1B1B"/>
          <w:sz w:val="22"/>
          <w:szCs w:val="22"/>
        </w:rPr>
        <w:t>art. 18 RODO</w:t>
      </w:r>
      <w:r w:rsidRPr="00A506FC">
        <w:rPr>
          <w:rFonts w:asciiTheme="minorHAnsi" w:hAnsiTheme="minorHAnsi" w:cstheme="minorHAnsi"/>
          <w:color w:val="1B1B1B"/>
          <w:sz w:val="22"/>
          <w:szCs w:val="22"/>
        </w:rPr>
        <w:t> prawo żądania od administratora ograniczenia przetwarzania danych osobowych z zastrzeżeniem przypadków, o których mowa w </w:t>
      </w:r>
      <w:r w:rsidRPr="00A506FC">
        <w:rPr>
          <w:rFonts w:asciiTheme="minorHAnsi" w:hAnsiTheme="minorHAnsi" w:cstheme="minorHAnsi"/>
          <w:b/>
          <w:bCs/>
          <w:color w:val="1B1B1B"/>
          <w:sz w:val="22"/>
          <w:szCs w:val="22"/>
        </w:rPr>
        <w:t>art. 18 ust. 2 RODO</w:t>
      </w:r>
      <w:r w:rsidRPr="00A506FC">
        <w:rPr>
          <w:rFonts w:asciiTheme="minorHAnsi" w:hAnsiTheme="minorHAnsi" w:cstheme="minorHAnsi"/>
          <w:color w:val="1B1B1B"/>
          <w:sz w:val="22"/>
          <w:szCs w:val="22"/>
        </w:rPr>
        <w:t>, przy czym prawo do ograniczenia przetwarzania nie ma zastosowania w odniesieniu do przechowywania, w</w:t>
      </w:r>
      <w:r w:rsidR="00860BF5" w:rsidRPr="00A506FC">
        <w:rPr>
          <w:rFonts w:asciiTheme="minorHAnsi" w:hAnsiTheme="minorHAnsi" w:cstheme="minorHAnsi"/>
          <w:color w:val="1B1B1B"/>
          <w:sz w:val="22"/>
          <w:szCs w:val="22"/>
        </w:rPr>
        <w:t> </w:t>
      </w:r>
      <w:r w:rsidRPr="00A506FC">
        <w:rPr>
          <w:rFonts w:asciiTheme="minorHAnsi" w:hAnsiTheme="minorHAnsi" w:cstheme="minorHAnsi"/>
          <w:color w:val="1B1B1B"/>
          <w:sz w:val="22"/>
          <w:szCs w:val="22"/>
        </w:rPr>
        <w:t>celu zapewnienia korzystania ze środków ochrony prawnej lub w celu ochrony praw innej osoby fizycznej lub prawnej, lub z uwagi na ważne względy interesu publicznego Unii Europejskiej lub państwa członkowskiego;</w:t>
      </w:r>
    </w:p>
    <w:p w14:paraId="0AE5BEAE" w14:textId="77777777" w:rsidR="00B70B23" w:rsidRPr="00A506FC" w:rsidRDefault="00B70B23" w:rsidP="00AD2BCD">
      <w:pPr>
        <w:numPr>
          <w:ilvl w:val="0"/>
          <w:numId w:val="55"/>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prawo do wniesienia skargi do </w:t>
      </w:r>
      <w:r w:rsidRPr="00A506FC">
        <w:rPr>
          <w:rFonts w:asciiTheme="minorHAnsi" w:hAnsiTheme="minorHAnsi" w:cstheme="minorHAnsi"/>
          <w:b/>
          <w:bCs/>
          <w:color w:val="1B1B1B"/>
          <w:sz w:val="22"/>
          <w:szCs w:val="22"/>
        </w:rPr>
        <w:t>Prezesa Urzędu Ochrony Danych Osobowych</w:t>
      </w:r>
      <w:r w:rsidRPr="00A506FC">
        <w:rPr>
          <w:rFonts w:asciiTheme="minorHAnsi" w:hAnsiTheme="minorHAnsi" w:cstheme="minorHAnsi"/>
          <w:color w:val="1B1B1B"/>
          <w:sz w:val="22"/>
          <w:szCs w:val="22"/>
        </w:rPr>
        <w:t>, gdy uzna Pani/Pan, że przetwarzanie danych osobowych Pani/Pana dotyczących narusza przepisy </w:t>
      </w:r>
      <w:r w:rsidRPr="00A506FC">
        <w:rPr>
          <w:rFonts w:asciiTheme="minorHAnsi" w:hAnsiTheme="minorHAnsi" w:cstheme="minorHAnsi"/>
          <w:b/>
          <w:bCs/>
          <w:color w:val="1B1B1B"/>
          <w:sz w:val="22"/>
          <w:szCs w:val="22"/>
        </w:rPr>
        <w:t>RODO</w:t>
      </w:r>
      <w:r w:rsidRPr="00A506FC">
        <w:rPr>
          <w:rFonts w:asciiTheme="minorHAnsi" w:hAnsiTheme="minorHAnsi" w:cstheme="minorHAnsi"/>
          <w:color w:val="1B1B1B"/>
          <w:sz w:val="22"/>
          <w:szCs w:val="22"/>
        </w:rPr>
        <w:t>; </w:t>
      </w:r>
    </w:p>
    <w:p w14:paraId="2AD0D4C8" w14:textId="77777777" w:rsidR="00B70B23" w:rsidRPr="00A506FC" w:rsidRDefault="00B70B23" w:rsidP="00AD2BCD">
      <w:pPr>
        <w:numPr>
          <w:ilvl w:val="0"/>
          <w:numId w:val="54"/>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Nie przysługuje Pani/Panu:</w:t>
      </w:r>
    </w:p>
    <w:p w14:paraId="287FBFA5" w14:textId="77777777" w:rsidR="00B70B23" w:rsidRPr="00A506FC" w:rsidRDefault="00B70B23" w:rsidP="00AD2BCD">
      <w:pPr>
        <w:numPr>
          <w:ilvl w:val="0"/>
          <w:numId w:val="57"/>
        </w:numPr>
        <w:shd w:val="clear" w:color="auto" w:fill="FFFFFF"/>
        <w:tabs>
          <w:tab w:val="clear" w:pos="720"/>
        </w:tabs>
        <w:spacing w:line="23" w:lineRule="atLeast"/>
        <w:ind w:left="993" w:hanging="284"/>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w związku z </w:t>
      </w:r>
      <w:r w:rsidRPr="00A506FC">
        <w:rPr>
          <w:rFonts w:asciiTheme="minorHAnsi" w:hAnsiTheme="minorHAnsi" w:cstheme="minorHAnsi"/>
          <w:b/>
          <w:bCs/>
          <w:color w:val="1B1B1B"/>
          <w:sz w:val="22"/>
          <w:szCs w:val="22"/>
        </w:rPr>
        <w:t>art. 17 ust. 3 lit. b, d lub e RODO</w:t>
      </w:r>
      <w:r w:rsidRPr="00A506FC">
        <w:rPr>
          <w:rFonts w:asciiTheme="minorHAnsi" w:hAnsiTheme="minorHAnsi" w:cstheme="minorHAnsi"/>
          <w:color w:val="1B1B1B"/>
          <w:sz w:val="22"/>
          <w:szCs w:val="22"/>
        </w:rPr>
        <w:t> prawo do usunięcia danych osobowych;</w:t>
      </w:r>
    </w:p>
    <w:p w14:paraId="47E7DF41" w14:textId="77777777" w:rsidR="00B70B23" w:rsidRPr="00A506FC" w:rsidRDefault="00B70B23" w:rsidP="00AD2BCD">
      <w:pPr>
        <w:numPr>
          <w:ilvl w:val="0"/>
          <w:numId w:val="57"/>
        </w:numPr>
        <w:shd w:val="clear" w:color="auto" w:fill="FFFFFF"/>
        <w:tabs>
          <w:tab w:val="clear" w:pos="720"/>
        </w:tabs>
        <w:spacing w:line="23" w:lineRule="atLeast"/>
        <w:ind w:left="993" w:hanging="284"/>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prawo do przenoszenia danych osobowych, o którym mowa w art. 20 RODO;</w:t>
      </w:r>
    </w:p>
    <w:p w14:paraId="256C90F0" w14:textId="77777777" w:rsidR="00B70B23" w:rsidRPr="00A506FC" w:rsidRDefault="00B70B23" w:rsidP="00AD2BCD">
      <w:pPr>
        <w:numPr>
          <w:ilvl w:val="0"/>
          <w:numId w:val="57"/>
        </w:numPr>
        <w:shd w:val="clear" w:color="auto" w:fill="FFFFFF"/>
        <w:tabs>
          <w:tab w:val="clear" w:pos="720"/>
        </w:tabs>
        <w:spacing w:line="23" w:lineRule="atLeast"/>
        <w:ind w:left="993" w:hanging="284"/>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na podstawie </w:t>
      </w:r>
      <w:r w:rsidRPr="00A506FC">
        <w:rPr>
          <w:rFonts w:asciiTheme="minorHAnsi" w:hAnsiTheme="minorHAnsi" w:cstheme="minorHAnsi"/>
          <w:b/>
          <w:bCs/>
          <w:color w:val="1B1B1B"/>
          <w:sz w:val="22"/>
          <w:szCs w:val="22"/>
        </w:rPr>
        <w:t>art. 21 RODO</w:t>
      </w:r>
      <w:r w:rsidRPr="00A506FC">
        <w:rPr>
          <w:rFonts w:asciiTheme="minorHAnsi" w:hAnsiTheme="minorHAnsi" w:cstheme="minorHAnsi"/>
          <w:color w:val="1B1B1B"/>
          <w:sz w:val="22"/>
          <w:szCs w:val="22"/>
        </w:rPr>
        <w:t> prawo sprzeciwu, wobec przetwarzania danych osobowych, gdyż podstawą prawną przetwarzania Pani/Pana danych osobowych jest </w:t>
      </w:r>
      <w:r w:rsidRPr="00A506FC">
        <w:rPr>
          <w:rFonts w:asciiTheme="minorHAnsi" w:hAnsiTheme="minorHAnsi" w:cstheme="minorHAnsi"/>
          <w:b/>
          <w:bCs/>
          <w:color w:val="1B1B1B"/>
          <w:sz w:val="22"/>
          <w:szCs w:val="22"/>
        </w:rPr>
        <w:t>art. 6 ust. 1 lit. c RODO</w:t>
      </w:r>
      <w:r w:rsidRPr="00A506FC">
        <w:rPr>
          <w:rFonts w:asciiTheme="minorHAnsi" w:hAnsiTheme="minorHAnsi" w:cstheme="minorHAnsi"/>
          <w:color w:val="1B1B1B"/>
          <w:sz w:val="22"/>
          <w:szCs w:val="22"/>
        </w:rPr>
        <w:t>;</w:t>
      </w:r>
    </w:p>
    <w:p w14:paraId="5101163C" w14:textId="77777777" w:rsidR="00B70B23" w:rsidRPr="00A506FC" w:rsidRDefault="00B70B23" w:rsidP="00AD2BCD">
      <w:pPr>
        <w:numPr>
          <w:ilvl w:val="0"/>
          <w:numId w:val="52"/>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color w:val="1B1B1B"/>
          <w:sz w:val="22"/>
          <w:szCs w:val="22"/>
        </w:rPr>
        <w:t>Jednocześnie </w:t>
      </w:r>
      <w:r w:rsidRPr="00A506FC">
        <w:rPr>
          <w:rFonts w:asciiTheme="minorHAnsi" w:hAnsiTheme="minorHAnsi" w:cstheme="minorHAnsi"/>
          <w:b/>
          <w:bCs/>
          <w:color w:val="1B1B1B"/>
          <w:sz w:val="22"/>
          <w:szCs w:val="22"/>
        </w:rPr>
        <w:t>Zamawiający</w:t>
      </w:r>
      <w:r w:rsidRPr="00A506FC">
        <w:rPr>
          <w:rFonts w:asciiTheme="minorHAnsi" w:hAnsiTheme="minorHAnsi" w:cstheme="minorHAnsi"/>
          <w:color w:val="1B1B1B"/>
          <w:sz w:val="22"/>
          <w:szCs w:val="22"/>
        </w:rPr>
        <w:t> przypomina o ciążącym na Pani/Panu obowiązku informacyjnym wynikającym z art. 14 RODO względem osób fizycznych, których dane przekazane zostaną </w:t>
      </w:r>
      <w:r w:rsidRPr="00A506FC">
        <w:rPr>
          <w:rFonts w:asciiTheme="minorHAnsi" w:hAnsiTheme="minorHAnsi" w:cstheme="minorHAnsi"/>
          <w:b/>
          <w:bCs/>
          <w:color w:val="1B1B1B"/>
          <w:sz w:val="22"/>
          <w:szCs w:val="22"/>
        </w:rPr>
        <w:t>Zamawiającemu</w:t>
      </w:r>
      <w:r w:rsidRPr="00A506FC">
        <w:rPr>
          <w:rFonts w:asciiTheme="minorHAnsi" w:hAnsiTheme="minorHAnsi" w:cstheme="minorHAnsi"/>
          <w:color w:val="1B1B1B"/>
          <w:sz w:val="22"/>
          <w:szCs w:val="22"/>
        </w:rPr>
        <w:t xml:space="preserve"> w związku z prowadzonym </w:t>
      </w:r>
      <w:r w:rsidRPr="00A506FC">
        <w:rPr>
          <w:rFonts w:asciiTheme="minorHAnsi" w:hAnsiTheme="minorHAnsi" w:cstheme="minorHAnsi"/>
          <w:bCs/>
          <w:color w:val="1B1B1B"/>
          <w:sz w:val="22"/>
          <w:szCs w:val="22"/>
        </w:rPr>
        <w:t xml:space="preserve">postępowaniem i które </w:t>
      </w:r>
      <w:r w:rsidRPr="00A506FC">
        <w:rPr>
          <w:rFonts w:asciiTheme="minorHAnsi" w:hAnsiTheme="minorHAnsi" w:cstheme="minorHAnsi"/>
          <w:b/>
          <w:bCs/>
          <w:color w:val="1B1B1B"/>
          <w:sz w:val="22"/>
          <w:szCs w:val="22"/>
        </w:rPr>
        <w:t xml:space="preserve">Zamawiający </w:t>
      </w:r>
      <w:r w:rsidRPr="00A506FC">
        <w:rPr>
          <w:rFonts w:asciiTheme="minorHAnsi" w:hAnsiTheme="minorHAnsi" w:cstheme="minorHAnsi"/>
          <w:color w:val="1B1B1B"/>
          <w:sz w:val="22"/>
          <w:szCs w:val="22"/>
        </w:rPr>
        <w:t>pośrednio pozyska od wykonawcy biorącego udział w postępowaniu, chyba że ma zastosowanie co najmniej jedno z włączeń, o których mowa w </w:t>
      </w:r>
      <w:r w:rsidRPr="00A506FC">
        <w:rPr>
          <w:rFonts w:asciiTheme="minorHAnsi" w:hAnsiTheme="minorHAnsi" w:cstheme="minorHAnsi"/>
          <w:b/>
          <w:bCs/>
          <w:color w:val="1B1B1B"/>
          <w:sz w:val="22"/>
          <w:szCs w:val="22"/>
        </w:rPr>
        <w:t>art. 14 ust. 5 RODO.</w:t>
      </w:r>
    </w:p>
    <w:p w14:paraId="31BEEDD7" w14:textId="77777777" w:rsidR="00B70B23" w:rsidRPr="00A506FC" w:rsidRDefault="00B70B23" w:rsidP="00AD2BCD">
      <w:pPr>
        <w:numPr>
          <w:ilvl w:val="0"/>
          <w:numId w:val="52"/>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bCs/>
          <w:color w:val="1B1B1B"/>
          <w:sz w:val="22"/>
          <w:szCs w:val="22"/>
        </w:rPr>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04B7161E" w14:textId="1D012DAC" w:rsidR="00B70B23" w:rsidRPr="00A506FC" w:rsidRDefault="00B70B23" w:rsidP="00AD2BCD">
      <w:pPr>
        <w:numPr>
          <w:ilvl w:val="0"/>
          <w:numId w:val="52"/>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sz w:val="22"/>
          <w:szCs w:val="22"/>
        </w:rPr>
        <w:t>Wykonawca ubiegając się o udzielenie zamówienia publicznego jest zobowiązany do wypełnienia wszystkich obowiązków formalno-prawnych związanych z udziałem w postępowaniu, w tym również obowiązków wynikających z rozporządzenia 2016/679, w szczególności obowiązek informacyjny przewidziany w art. 13 rozporządzenia 2016/679 względem osób fizycznych, których dane osobowe dotyczą i od których dane te wykonawca bezpośrednio pozyskał. Obowiązek informacyjny wynikający z</w:t>
      </w:r>
      <w:r w:rsidR="00150125" w:rsidRPr="00A506FC">
        <w:rPr>
          <w:rFonts w:asciiTheme="minorHAnsi" w:hAnsiTheme="minorHAnsi" w:cstheme="minorHAnsi"/>
          <w:sz w:val="22"/>
          <w:szCs w:val="22"/>
        </w:rPr>
        <w:t> </w:t>
      </w:r>
      <w:r w:rsidRPr="00A506FC">
        <w:rPr>
          <w:rFonts w:asciiTheme="minorHAnsi" w:hAnsiTheme="minorHAnsi" w:cstheme="minorHAnsi"/>
          <w:sz w:val="22"/>
          <w:szCs w:val="22"/>
        </w:rPr>
        <w:t>art. 13 rozporządzenia 2016/679 nie będzie miał zastosowania, gdy i</w:t>
      </w:r>
      <w:r w:rsidR="001D028E" w:rsidRPr="00A506FC">
        <w:rPr>
          <w:rFonts w:asciiTheme="minorHAnsi" w:hAnsiTheme="minorHAnsi" w:cstheme="minorHAnsi"/>
          <w:sz w:val="22"/>
          <w:szCs w:val="22"/>
        </w:rPr>
        <w:t> </w:t>
      </w:r>
      <w:r w:rsidRPr="00A506FC">
        <w:rPr>
          <w:rFonts w:asciiTheme="minorHAnsi" w:hAnsiTheme="minorHAnsi" w:cstheme="minorHAnsi"/>
          <w:sz w:val="22"/>
          <w:szCs w:val="22"/>
        </w:rPr>
        <w:t>w</w:t>
      </w:r>
      <w:r w:rsidR="001D028E" w:rsidRPr="00A506FC">
        <w:rPr>
          <w:rFonts w:asciiTheme="minorHAnsi" w:hAnsiTheme="minorHAnsi" w:cstheme="minorHAnsi"/>
          <w:sz w:val="22"/>
          <w:szCs w:val="22"/>
        </w:rPr>
        <w:t> </w:t>
      </w:r>
      <w:r w:rsidRPr="00A506FC">
        <w:rPr>
          <w:rFonts w:asciiTheme="minorHAnsi" w:hAnsiTheme="minorHAnsi" w:cstheme="minorHAnsi"/>
          <w:sz w:val="22"/>
          <w:szCs w:val="22"/>
        </w:rPr>
        <w:t>zakresie, w jakim osoba fizyczna, której dane dotyczą, dysponuje już tymi informacjami (art. 13 ust. 4 rozporządzenia 2016/679).</w:t>
      </w:r>
    </w:p>
    <w:p w14:paraId="7ED83B89" w14:textId="6A0C997E" w:rsidR="00B70B23" w:rsidRPr="00A506FC" w:rsidRDefault="00B70B23" w:rsidP="00AD2BCD">
      <w:pPr>
        <w:numPr>
          <w:ilvl w:val="0"/>
          <w:numId w:val="52"/>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sz w:val="22"/>
          <w:szCs w:val="22"/>
        </w:rPr>
        <w:t>Wykonawca jest obowiązany wypełnić obowiązek informacyjny wynikający z</w:t>
      </w:r>
      <w:r w:rsidR="00150125" w:rsidRPr="00A506FC">
        <w:rPr>
          <w:rFonts w:asciiTheme="minorHAnsi" w:hAnsiTheme="minorHAnsi" w:cstheme="minorHAnsi"/>
          <w:sz w:val="22"/>
          <w:szCs w:val="22"/>
        </w:rPr>
        <w:t> </w:t>
      </w:r>
      <w:r w:rsidRPr="00A506FC">
        <w:rPr>
          <w:rFonts w:asciiTheme="minorHAnsi" w:hAnsiTheme="minorHAnsi" w:cstheme="minorHAnsi"/>
          <w:sz w:val="22"/>
          <w:szCs w:val="22"/>
        </w:rPr>
        <w:t>art. 14 rozporządzenia 2016/679 względem osób fizycznych, których dane przekazuje zamawiającemu i których dane pośrednio pozyskał, chyba że ma zastosowanie co najmniej jedno z wyłączeń, o których mowa w art. 14 ust. 5 rozporządzenia 2016/679.</w:t>
      </w:r>
    </w:p>
    <w:p w14:paraId="4F78A16E" w14:textId="3EE32398" w:rsidR="003564A4" w:rsidRPr="003564A4" w:rsidRDefault="00B70B23" w:rsidP="00AD2BCD">
      <w:pPr>
        <w:numPr>
          <w:ilvl w:val="0"/>
          <w:numId w:val="52"/>
        </w:numPr>
        <w:shd w:val="clear" w:color="auto" w:fill="FFFFFF"/>
        <w:spacing w:line="23" w:lineRule="atLeast"/>
        <w:textAlignment w:val="baseline"/>
        <w:rPr>
          <w:rFonts w:asciiTheme="minorHAnsi" w:hAnsiTheme="minorHAnsi" w:cstheme="minorHAnsi"/>
          <w:color w:val="1B1B1B"/>
          <w:sz w:val="22"/>
          <w:szCs w:val="22"/>
        </w:rPr>
      </w:pPr>
      <w:r w:rsidRPr="00A506FC">
        <w:rPr>
          <w:rFonts w:asciiTheme="minorHAnsi" w:hAnsiTheme="minorHAnsi" w:cstheme="minorHAnsi"/>
          <w:sz w:val="22"/>
          <w:szCs w:val="22"/>
        </w:rPr>
        <w:t>W celu zapewnienia, że wykonawca wypełnił obowiązki informacyjne wynikające z rozporządzenia 2016/679 oraz ochrony prawnie uzasadnionych interesów osoby trzeciej, której dane zostały przekazane w związku z</w:t>
      </w:r>
      <w:r w:rsidR="00150125" w:rsidRPr="00A506FC">
        <w:rPr>
          <w:rFonts w:asciiTheme="minorHAnsi" w:hAnsiTheme="minorHAnsi" w:cstheme="minorHAnsi"/>
          <w:sz w:val="22"/>
          <w:szCs w:val="22"/>
        </w:rPr>
        <w:t> </w:t>
      </w:r>
      <w:r w:rsidRPr="00A506FC">
        <w:rPr>
          <w:rFonts w:asciiTheme="minorHAnsi" w:hAnsiTheme="minorHAnsi" w:cstheme="minorHAnsi"/>
          <w:sz w:val="22"/>
          <w:szCs w:val="22"/>
        </w:rPr>
        <w:t>ubieganiem się wykonawcy o</w:t>
      </w:r>
      <w:r w:rsidR="003564A4">
        <w:rPr>
          <w:rFonts w:asciiTheme="minorHAnsi" w:hAnsiTheme="minorHAnsi" w:cstheme="minorHAnsi"/>
          <w:sz w:val="22"/>
          <w:szCs w:val="22"/>
        </w:rPr>
        <w:t> </w:t>
      </w:r>
      <w:r w:rsidRPr="00A506FC">
        <w:rPr>
          <w:rFonts w:asciiTheme="minorHAnsi" w:hAnsiTheme="minorHAnsi" w:cstheme="minorHAnsi"/>
          <w:sz w:val="22"/>
          <w:szCs w:val="22"/>
        </w:rPr>
        <w:t xml:space="preserve">udzielenie zamówienia  w postępowaniu, wykonawca składa w postępowaniu oświadczenie o wypełnieniu przez niego obowiązków informacyjnych </w:t>
      </w:r>
    </w:p>
    <w:p w14:paraId="615B6748" w14:textId="77777777" w:rsidR="003564A4" w:rsidRDefault="003564A4" w:rsidP="003564A4">
      <w:pPr>
        <w:shd w:val="clear" w:color="auto" w:fill="FFFFFF"/>
        <w:spacing w:line="23" w:lineRule="atLeast"/>
        <w:ind w:left="720"/>
        <w:textAlignment w:val="baseline"/>
        <w:rPr>
          <w:rFonts w:asciiTheme="minorHAnsi" w:hAnsiTheme="minorHAnsi" w:cstheme="minorHAnsi"/>
          <w:sz w:val="22"/>
          <w:szCs w:val="22"/>
        </w:rPr>
      </w:pPr>
    </w:p>
    <w:p w14:paraId="7596F581" w14:textId="61D5C7B5" w:rsidR="00617D3D" w:rsidRPr="00957D38" w:rsidRDefault="00B70B23" w:rsidP="003564A4">
      <w:pPr>
        <w:shd w:val="clear" w:color="auto" w:fill="FFFFFF"/>
        <w:spacing w:line="23" w:lineRule="atLeast"/>
        <w:ind w:left="720"/>
        <w:textAlignment w:val="baseline"/>
        <w:rPr>
          <w:rFonts w:asciiTheme="minorHAnsi" w:hAnsiTheme="minorHAnsi" w:cstheme="minorHAnsi"/>
          <w:color w:val="1B1B1B"/>
          <w:sz w:val="22"/>
          <w:szCs w:val="22"/>
        </w:rPr>
      </w:pPr>
      <w:r w:rsidRPr="00957D38">
        <w:rPr>
          <w:rFonts w:asciiTheme="minorHAnsi" w:hAnsiTheme="minorHAnsi" w:cstheme="minorHAnsi"/>
          <w:sz w:val="22"/>
          <w:szCs w:val="22"/>
        </w:rPr>
        <w:t>przewidzianych w art. 13 lub art. 14 rozporządzenia 2016/679. Oświadczenie, o którym mowa w zdaniu pierwszym wykonawca składa w ofercie.</w:t>
      </w:r>
    </w:p>
    <w:p w14:paraId="4870F147" w14:textId="783A7492" w:rsidR="00B70B23" w:rsidRPr="00957D38" w:rsidRDefault="00B70B23" w:rsidP="00617D3D">
      <w:pPr>
        <w:shd w:val="clear" w:color="auto" w:fill="FFFFFF"/>
        <w:spacing w:line="23" w:lineRule="atLeast"/>
        <w:ind w:left="720"/>
        <w:textAlignment w:val="baseline"/>
        <w:rPr>
          <w:rFonts w:asciiTheme="minorHAnsi" w:hAnsiTheme="minorHAnsi" w:cstheme="minorHAnsi"/>
          <w:color w:val="1B1B1B"/>
          <w:sz w:val="22"/>
          <w:szCs w:val="22"/>
        </w:rPr>
      </w:pPr>
      <w:r w:rsidRPr="00957D38">
        <w:rPr>
          <w:rFonts w:asciiTheme="minorHAnsi" w:hAnsiTheme="minorHAnsi" w:cstheme="minorHAnsi"/>
          <w:sz w:val="22"/>
          <w:szCs w:val="22"/>
        </w:rPr>
        <w:t xml:space="preserve"> </w:t>
      </w:r>
    </w:p>
    <w:p w14:paraId="2FE50A09" w14:textId="77777777" w:rsidR="00B70B23" w:rsidRPr="00957D38" w:rsidRDefault="00B70B23" w:rsidP="004811C6">
      <w:pPr>
        <w:shd w:val="clear" w:color="auto" w:fill="FFFFFF"/>
        <w:spacing w:line="23" w:lineRule="atLeast"/>
        <w:ind w:left="720"/>
        <w:textAlignment w:val="baseline"/>
        <w:rPr>
          <w:rFonts w:asciiTheme="minorHAnsi" w:hAnsiTheme="minorHAnsi" w:cstheme="minorHAnsi"/>
          <w:color w:val="1B1B1B"/>
          <w:sz w:val="22"/>
          <w:szCs w:val="22"/>
        </w:rPr>
      </w:pPr>
      <w:r w:rsidRPr="00957D38">
        <w:rPr>
          <w:rFonts w:asciiTheme="minorHAnsi" w:hAnsiTheme="minorHAnsi" w:cstheme="minorHAnsi"/>
          <w:color w:val="1B1B1B"/>
          <w:sz w:val="22"/>
          <w:szCs w:val="22"/>
        </w:rPr>
        <w:t xml:space="preserve">Klauzula informacyjna: W Urzędzie Marszałkowskim Województwa Opolskiego została wdrożona wewnętrzna procedura dokonywania zgłoszeń naruszeń prawa i podejmowania działań następczych, zgodnie z Zarządzeniem Nr 83/2024 Marszałka Województwa Opolskiego z dnia 25.09.2024 r. z </w:t>
      </w:r>
      <w:proofErr w:type="spellStart"/>
      <w:r w:rsidRPr="00957D38">
        <w:rPr>
          <w:rFonts w:asciiTheme="minorHAnsi" w:hAnsiTheme="minorHAnsi" w:cstheme="minorHAnsi"/>
          <w:color w:val="1B1B1B"/>
          <w:sz w:val="22"/>
          <w:szCs w:val="22"/>
        </w:rPr>
        <w:t>późn</w:t>
      </w:r>
      <w:proofErr w:type="spellEnd"/>
      <w:r w:rsidRPr="00957D38">
        <w:rPr>
          <w:rFonts w:asciiTheme="minorHAnsi" w:hAnsiTheme="minorHAnsi" w:cstheme="minorHAnsi"/>
          <w:color w:val="1B1B1B"/>
          <w:sz w:val="22"/>
          <w:szCs w:val="22"/>
        </w:rPr>
        <w:t xml:space="preserve"> zm. Treść zarządzenia znajduje się na stronie Biuletynu Informacji Publicznej Samorządu Województwa Opolskiego.</w:t>
      </w:r>
    </w:p>
    <w:p w14:paraId="5677AE04" w14:textId="77777777" w:rsidR="00FD044D" w:rsidRPr="00957D38" w:rsidRDefault="00FD044D" w:rsidP="004811C6">
      <w:pPr>
        <w:autoSpaceDE w:val="0"/>
        <w:spacing w:line="23" w:lineRule="atLeast"/>
        <w:rPr>
          <w:rFonts w:asciiTheme="minorHAnsi" w:hAnsiTheme="minorHAnsi" w:cstheme="minorHAnsi"/>
          <w:b/>
          <w:color w:val="000000"/>
          <w:sz w:val="22"/>
          <w:szCs w:val="22"/>
        </w:rPr>
      </w:pPr>
    </w:p>
    <w:p w14:paraId="7F83C288" w14:textId="573BFE40" w:rsidR="00374181" w:rsidRPr="00957D38" w:rsidRDefault="00080B53" w:rsidP="00617D3D">
      <w:pPr>
        <w:pStyle w:val="Nagwek2"/>
        <w:numPr>
          <w:ilvl w:val="0"/>
          <w:numId w:val="41"/>
        </w:numPr>
        <w:spacing w:line="23" w:lineRule="atLeast"/>
        <w:ind w:left="567" w:hanging="567"/>
        <w:rPr>
          <w:rFonts w:asciiTheme="minorHAnsi" w:hAnsiTheme="minorHAnsi" w:cstheme="minorHAnsi"/>
          <w:b w:val="0"/>
          <w:sz w:val="22"/>
          <w:szCs w:val="22"/>
        </w:rPr>
      </w:pPr>
      <w:r w:rsidRPr="00957D38">
        <w:rPr>
          <w:rFonts w:asciiTheme="minorHAnsi" w:hAnsiTheme="minorHAnsi" w:cstheme="minorHAnsi"/>
          <w:sz w:val="22"/>
          <w:szCs w:val="22"/>
        </w:rPr>
        <w:t>OKRES ARCHIWIZACJI DOKUMENTACJI Z POSTĘPOWANIA O UDZIELENIE ZAMÓWIENIA</w:t>
      </w:r>
      <w:r w:rsidR="003441A7" w:rsidRPr="00957D38">
        <w:rPr>
          <w:rFonts w:asciiTheme="minorHAnsi" w:hAnsiTheme="minorHAnsi" w:cstheme="minorHAnsi"/>
          <w:sz w:val="22"/>
          <w:szCs w:val="22"/>
        </w:rPr>
        <w:t>;</w:t>
      </w:r>
    </w:p>
    <w:p w14:paraId="27B430E6" w14:textId="7707CFD2" w:rsidR="00374181" w:rsidRPr="00957D38" w:rsidRDefault="00374181" w:rsidP="00F726F1">
      <w:pPr>
        <w:autoSpaceDE w:val="0"/>
        <w:spacing w:line="23" w:lineRule="atLeast"/>
        <w:ind w:left="567"/>
        <w:rPr>
          <w:rFonts w:asciiTheme="minorHAnsi" w:hAnsiTheme="minorHAnsi" w:cstheme="minorHAnsi"/>
          <w:sz w:val="22"/>
          <w:szCs w:val="22"/>
        </w:rPr>
      </w:pPr>
      <w:r w:rsidRPr="00957D38">
        <w:rPr>
          <w:rFonts w:asciiTheme="minorHAnsi" w:hAnsiTheme="minorHAnsi" w:cstheme="minorHAnsi"/>
          <w:sz w:val="22"/>
          <w:szCs w:val="22"/>
        </w:rPr>
        <w:t xml:space="preserve">Okres archiwizacji dokumentacji z postępowania o udzielenie wnioskowanego zamówienia wynikający z Jednolitego rzeczowego wykazu akt wynosi: </w:t>
      </w:r>
      <w:r w:rsidRPr="00957D38">
        <w:rPr>
          <w:rFonts w:asciiTheme="minorHAnsi" w:hAnsiTheme="minorHAnsi" w:cstheme="minorHAnsi"/>
          <w:b/>
          <w:sz w:val="22"/>
          <w:szCs w:val="22"/>
        </w:rPr>
        <w:t>5 lat</w:t>
      </w:r>
      <w:r w:rsidRPr="00957D38">
        <w:rPr>
          <w:rFonts w:asciiTheme="minorHAnsi" w:hAnsiTheme="minorHAnsi" w:cstheme="minorHAnsi"/>
          <w:sz w:val="22"/>
          <w:szCs w:val="22"/>
        </w:rPr>
        <w:t>.</w:t>
      </w:r>
    </w:p>
    <w:p w14:paraId="7AC32A23" w14:textId="77777777" w:rsidR="00695C6F" w:rsidRPr="00957D38" w:rsidRDefault="00695C6F" w:rsidP="004811C6">
      <w:pPr>
        <w:autoSpaceDE w:val="0"/>
        <w:spacing w:line="23" w:lineRule="atLeast"/>
        <w:ind w:left="360"/>
        <w:rPr>
          <w:rFonts w:asciiTheme="minorHAnsi" w:hAnsiTheme="minorHAnsi" w:cstheme="minorHAnsi"/>
          <w:sz w:val="22"/>
          <w:szCs w:val="22"/>
        </w:rPr>
      </w:pPr>
    </w:p>
    <w:p w14:paraId="761FDF15" w14:textId="77777777" w:rsidR="00695C6F" w:rsidRPr="00957D38" w:rsidRDefault="00695C6F" w:rsidP="004811C6">
      <w:pPr>
        <w:autoSpaceDE w:val="0"/>
        <w:spacing w:line="23" w:lineRule="atLeast"/>
        <w:ind w:left="360"/>
        <w:rPr>
          <w:rFonts w:asciiTheme="minorHAnsi" w:hAnsiTheme="minorHAnsi" w:cstheme="minorHAnsi"/>
          <w:sz w:val="22"/>
          <w:szCs w:val="22"/>
        </w:rPr>
      </w:pPr>
    </w:p>
    <w:p w14:paraId="480E6F27" w14:textId="77777777" w:rsidR="00551BEE" w:rsidRPr="00957D38" w:rsidRDefault="00551BEE" w:rsidP="004811C6">
      <w:pPr>
        <w:autoSpaceDE w:val="0"/>
        <w:spacing w:line="23" w:lineRule="atLeast"/>
        <w:ind w:left="360"/>
        <w:rPr>
          <w:rFonts w:asciiTheme="minorHAnsi" w:hAnsiTheme="minorHAnsi" w:cstheme="minorHAnsi"/>
          <w:color w:val="000000" w:themeColor="text1"/>
          <w:sz w:val="22"/>
          <w:szCs w:val="22"/>
        </w:rPr>
      </w:pPr>
    </w:p>
    <w:p w14:paraId="78067A63" w14:textId="18157E3C" w:rsidR="0030423B" w:rsidRPr="00957D38" w:rsidRDefault="0030423B" w:rsidP="00A029A9">
      <w:pPr>
        <w:spacing w:line="23" w:lineRule="atLeast"/>
        <w:ind w:left="3402"/>
        <w:rPr>
          <w:rFonts w:asciiTheme="minorHAnsi" w:hAnsiTheme="minorHAnsi" w:cstheme="minorHAnsi"/>
          <w:color w:val="000000" w:themeColor="text1"/>
          <w:sz w:val="22"/>
          <w:szCs w:val="22"/>
        </w:rPr>
      </w:pPr>
      <w:r w:rsidRPr="00957D38">
        <w:rPr>
          <w:rFonts w:asciiTheme="minorHAnsi" w:hAnsiTheme="minorHAnsi" w:cstheme="minorHAnsi"/>
          <w:color w:val="000000" w:themeColor="text1"/>
          <w:sz w:val="22"/>
          <w:szCs w:val="22"/>
        </w:rPr>
        <w:t>Z upoważnienia Zarządu Województwa Opolskiego</w:t>
      </w:r>
    </w:p>
    <w:p w14:paraId="2B9214FD" w14:textId="0B01036F" w:rsidR="0030423B" w:rsidRPr="00957D38" w:rsidRDefault="0030423B" w:rsidP="00A029A9">
      <w:pPr>
        <w:spacing w:line="23" w:lineRule="atLeast"/>
        <w:ind w:left="3402"/>
        <w:rPr>
          <w:rFonts w:asciiTheme="minorHAnsi" w:hAnsiTheme="minorHAnsi" w:cstheme="minorHAnsi"/>
          <w:color w:val="000000" w:themeColor="text1"/>
          <w:sz w:val="22"/>
          <w:szCs w:val="22"/>
        </w:rPr>
      </w:pPr>
      <w:r w:rsidRPr="00957D38">
        <w:rPr>
          <w:rFonts w:asciiTheme="minorHAnsi" w:hAnsiTheme="minorHAnsi" w:cstheme="minorHAnsi"/>
          <w:color w:val="000000" w:themeColor="text1"/>
          <w:sz w:val="22"/>
          <w:szCs w:val="22"/>
        </w:rPr>
        <w:t>/podpis nieczytelny/</w:t>
      </w:r>
    </w:p>
    <w:p w14:paraId="1E3BEC7A" w14:textId="47CCADF2" w:rsidR="0030423B" w:rsidRPr="00957D38" w:rsidRDefault="004A4BF2" w:rsidP="00A029A9">
      <w:pPr>
        <w:spacing w:line="23" w:lineRule="atLeast"/>
        <w:ind w:left="3402"/>
        <w:rPr>
          <w:rFonts w:asciiTheme="minorHAnsi" w:hAnsiTheme="minorHAnsi" w:cstheme="minorHAnsi"/>
          <w:strike/>
          <w:color w:val="000000" w:themeColor="text1"/>
          <w:sz w:val="22"/>
          <w:szCs w:val="22"/>
        </w:rPr>
      </w:pPr>
      <w:r w:rsidRPr="00957D38">
        <w:rPr>
          <w:rFonts w:asciiTheme="minorHAnsi" w:hAnsiTheme="minorHAnsi" w:cstheme="minorHAnsi"/>
          <w:color w:val="000000" w:themeColor="text1"/>
          <w:sz w:val="22"/>
          <w:szCs w:val="22"/>
        </w:rPr>
        <w:t>Marcin Puszcz</w:t>
      </w:r>
    </w:p>
    <w:p w14:paraId="47F317F1" w14:textId="550E2FC8" w:rsidR="006D15B1" w:rsidRPr="00957D38" w:rsidRDefault="004A4BF2" w:rsidP="00A029A9">
      <w:pPr>
        <w:spacing w:line="23" w:lineRule="atLeast"/>
        <w:ind w:left="3402"/>
        <w:rPr>
          <w:rFonts w:asciiTheme="minorHAnsi" w:hAnsiTheme="minorHAnsi" w:cstheme="minorHAnsi"/>
          <w:color w:val="000000" w:themeColor="text1"/>
          <w:sz w:val="22"/>
          <w:szCs w:val="22"/>
        </w:rPr>
      </w:pPr>
      <w:r w:rsidRPr="00957D38">
        <w:rPr>
          <w:rFonts w:asciiTheme="minorHAnsi" w:hAnsiTheme="minorHAnsi" w:cstheme="minorHAnsi"/>
          <w:color w:val="000000" w:themeColor="text1"/>
          <w:sz w:val="22"/>
          <w:szCs w:val="22"/>
        </w:rPr>
        <w:t>D</w:t>
      </w:r>
      <w:r w:rsidR="0030423B" w:rsidRPr="00957D38">
        <w:rPr>
          <w:rFonts w:asciiTheme="minorHAnsi" w:hAnsiTheme="minorHAnsi" w:cstheme="minorHAnsi"/>
          <w:color w:val="000000" w:themeColor="text1"/>
          <w:sz w:val="22"/>
          <w:szCs w:val="22"/>
        </w:rPr>
        <w:t>yrektor Departamentu</w:t>
      </w:r>
    </w:p>
    <w:p w14:paraId="70D662B4" w14:textId="02D04558" w:rsidR="00374181" w:rsidRPr="00957D38" w:rsidRDefault="0030423B" w:rsidP="00A029A9">
      <w:pPr>
        <w:spacing w:line="23" w:lineRule="atLeast"/>
        <w:ind w:left="3402"/>
        <w:rPr>
          <w:rFonts w:asciiTheme="minorHAnsi" w:hAnsiTheme="minorHAnsi" w:cstheme="minorHAnsi"/>
          <w:color w:val="000000" w:themeColor="text1"/>
          <w:sz w:val="22"/>
          <w:szCs w:val="22"/>
        </w:rPr>
      </w:pPr>
      <w:proofErr w:type="spellStart"/>
      <w:r w:rsidRPr="00957D38">
        <w:rPr>
          <w:rFonts w:asciiTheme="minorHAnsi" w:hAnsiTheme="minorHAnsi" w:cstheme="minorHAnsi"/>
          <w:color w:val="000000" w:themeColor="text1"/>
          <w:sz w:val="22"/>
          <w:szCs w:val="22"/>
        </w:rPr>
        <w:t>Organizacyjno</w:t>
      </w:r>
      <w:proofErr w:type="spellEnd"/>
      <w:r w:rsidRPr="00957D38">
        <w:rPr>
          <w:rFonts w:asciiTheme="minorHAnsi" w:hAnsiTheme="minorHAnsi" w:cstheme="minorHAnsi"/>
          <w:color w:val="000000" w:themeColor="text1"/>
          <w:sz w:val="22"/>
          <w:szCs w:val="22"/>
        </w:rPr>
        <w:t xml:space="preserve"> – Administracyjnego</w:t>
      </w:r>
    </w:p>
    <w:p w14:paraId="218E2C87" w14:textId="77777777" w:rsidR="00551BEE" w:rsidRPr="00957D38" w:rsidRDefault="00551BEE" w:rsidP="00A029A9">
      <w:pPr>
        <w:spacing w:line="23" w:lineRule="atLeast"/>
        <w:ind w:left="3402"/>
        <w:rPr>
          <w:rFonts w:asciiTheme="minorHAnsi" w:hAnsiTheme="minorHAnsi" w:cstheme="minorHAnsi"/>
          <w:color w:val="000000" w:themeColor="text1"/>
          <w:sz w:val="22"/>
          <w:szCs w:val="22"/>
        </w:rPr>
      </w:pPr>
    </w:p>
    <w:p w14:paraId="2EB19987" w14:textId="39A04C90" w:rsidR="00270CA2" w:rsidRPr="00957D38" w:rsidRDefault="00270CA2" w:rsidP="00A029A9">
      <w:pPr>
        <w:spacing w:line="23" w:lineRule="atLeast"/>
        <w:ind w:left="3402"/>
        <w:rPr>
          <w:rFonts w:asciiTheme="minorHAnsi" w:hAnsiTheme="minorHAnsi" w:cstheme="minorHAnsi"/>
          <w:color w:val="000000" w:themeColor="text1"/>
          <w:sz w:val="22"/>
          <w:szCs w:val="22"/>
        </w:rPr>
      </w:pPr>
      <w:r w:rsidRPr="00957D38">
        <w:rPr>
          <w:rFonts w:asciiTheme="minorHAnsi" w:hAnsiTheme="minorHAnsi" w:cstheme="minorHAnsi"/>
          <w:color w:val="000000" w:themeColor="text1"/>
          <w:sz w:val="22"/>
          <w:szCs w:val="22"/>
        </w:rPr>
        <w:t>………………………………………………………………………………</w:t>
      </w:r>
    </w:p>
    <w:p w14:paraId="6B957BD7" w14:textId="77777777" w:rsidR="00374181" w:rsidRPr="00957D38" w:rsidRDefault="00374181" w:rsidP="00A029A9">
      <w:pPr>
        <w:spacing w:line="23" w:lineRule="atLeast"/>
        <w:ind w:left="3402"/>
        <w:rPr>
          <w:rFonts w:asciiTheme="minorHAnsi" w:hAnsiTheme="minorHAnsi" w:cstheme="minorHAnsi"/>
          <w:color w:val="000000" w:themeColor="text1"/>
          <w:sz w:val="22"/>
          <w:szCs w:val="22"/>
        </w:rPr>
      </w:pPr>
      <w:r w:rsidRPr="00957D38">
        <w:rPr>
          <w:rFonts w:asciiTheme="minorHAnsi" w:hAnsiTheme="minorHAnsi" w:cstheme="minorHAnsi"/>
          <w:color w:val="000000" w:themeColor="text1"/>
          <w:sz w:val="22"/>
          <w:szCs w:val="22"/>
        </w:rPr>
        <w:t xml:space="preserve">Kierownik zamawiającego lub osoba, któremu </w:t>
      </w:r>
      <w:r w:rsidRPr="00957D38">
        <w:rPr>
          <w:rFonts w:asciiTheme="minorHAnsi" w:hAnsiTheme="minorHAnsi" w:cstheme="minorHAnsi"/>
          <w:color w:val="000000" w:themeColor="text1"/>
          <w:sz w:val="22"/>
          <w:szCs w:val="22"/>
        </w:rPr>
        <w:br/>
        <w:t>kierownik zamawiającego powierzył wykonanie</w:t>
      </w:r>
    </w:p>
    <w:p w14:paraId="59BC4EEE" w14:textId="431FF169" w:rsidR="00DC5E31" w:rsidRPr="006B4106" w:rsidRDefault="00374181" w:rsidP="00A029A9">
      <w:pPr>
        <w:pStyle w:val="pkt"/>
        <w:suppressAutoHyphens/>
        <w:autoSpaceDE w:val="0"/>
        <w:autoSpaceDN w:val="0"/>
        <w:spacing w:before="0" w:after="0" w:line="23" w:lineRule="atLeast"/>
        <w:ind w:left="3402" w:firstLine="0"/>
        <w:jc w:val="left"/>
        <w:rPr>
          <w:rFonts w:asciiTheme="minorHAnsi" w:hAnsiTheme="minorHAnsi" w:cstheme="minorHAnsi"/>
          <w:color w:val="000000" w:themeColor="text1"/>
          <w:sz w:val="22"/>
          <w:szCs w:val="22"/>
        </w:rPr>
      </w:pPr>
      <w:r w:rsidRPr="00957D38">
        <w:rPr>
          <w:rFonts w:asciiTheme="minorHAnsi" w:hAnsiTheme="minorHAnsi" w:cstheme="minorHAnsi"/>
          <w:color w:val="000000" w:themeColor="text1"/>
          <w:sz w:val="22"/>
          <w:szCs w:val="22"/>
        </w:rPr>
        <w:t>zastrzeżonych dla siebie czynności w postępowaniu</w:t>
      </w:r>
    </w:p>
    <w:sectPr w:rsidR="00DC5E31" w:rsidRPr="006B4106" w:rsidSect="005F5784">
      <w:headerReference w:type="default" r:id="rId32"/>
      <w:footerReference w:type="default" r:id="rId33"/>
      <w:headerReference w:type="first" r:id="rId34"/>
      <w:footerReference w:type="first" r:id="rId35"/>
      <w:pgSz w:w="11906" w:h="16838"/>
      <w:pgMar w:top="0" w:right="2267" w:bottom="1701"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EACB7E" w14:textId="77777777" w:rsidR="00490BE6" w:rsidRDefault="00490BE6" w:rsidP="00374181">
      <w:r>
        <w:separator/>
      </w:r>
    </w:p>
  </w:endnote>
  <w:endnote w:type="continuationSeparator" w:id="0">
    <w:p w14:paraId="39DC1CBE" w14:textId="77777777" w:rsidR="00490BE6" w:rsidRDefault="00490BE6" w:rsidP="003741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MetaPro-Normal">
    <w:altName w:val="Arial"/>
    <w:panose1 w:val="00000000000000000000"/>
    <w:charset w:val="EE"/>
    <w:family w:val="swiss"/>
    <w:notTrueType/>
    <w:pitch w:val="default"/>
    <w:sig w:usb0="00000001" w:usb1="00000000" w:usb2="00000000" w:usb3="00000000" w:csb0="00000003"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E8CAD5" w14:textId="71C986A2" w:rsidR="00427221" w:rsidRDefault="00427221">
    <w:pPr>
      <w:pStyle w:val="Stopka"/>
      <w:jc w:val="center"/>
    </w:pPr>
  </w:p>
  <w:p w14:paraId="5D969BED" w14:textId="77777777" w:rsidR="00427221" w:rsidRDefault="0042722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82AC7" w14:textId="15972D62" w:rsidR="0043158E" w:rsidRDefault="0043158E" w:rsidP="0043158E">
    <w:pPr>
      <w:pStyle w:val="Stopka"/>
      <w:jc w:val="center"/>
    </w:pPr>
  </w:p>
  <w:p w14:paraId="6E91D152" w14:textId="77777777" w:rsidR="0043158E" w:rsidRDefault="0043158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5BF65B" w14:textId="77777777" w:rsidR="00490BE6" w:rsidRDefault="00490BE6" w:rsidP="00374181">
      <w:r>
        <w:separator/>
      </w:r>
    </w:p>
  </w:footnote>
  <w:footnote w:type="continuationSeparator" w:id="0">
    <w:p w14:paraId="238F9526" w14:textId="77777777" w:rsidR="00490BE6" w:rsidRDefault="00490BE6" w:rsidP="00374181">
      <w:r>
        <w:continuationSeparator/>
      </w:r>
    </w:p>
  </w:footnote>
  <w:footnote w:id="1">
    <w:p w14:paraId="22765E53" w14:textId="77777777" w:rsidR="00374181" w:rsidRDefault="00374181" w:rsidP="00374181">
      <w:pPr>
        <w:pStyle w:val="Tekstprzypisudolnego"/>
        <w:rPr>
          <w:rFonts w:ascii="Calibri" w:hAnsi="Calibri" w:cs="Calibri"/>
        </w:rPr>
      </w:pPr>
      <w:r>
        <w:rPr>
          <w:rStyle w:val="Odwoanieprzypisudolnego"/>
          <w:rFonts w:ascii="Calibri" w:hAnsi="Calibri" w:cs="Calibri"/>
        </w:rPr>
        <w:footnoteRef/>
      </w:r>
      <w:r>
        <w:rPr>
          <w:rFonts w:ascii="Calibri" w:hAnsi="Calibri" w:cs="Calibri"/>
        </w:rPr>
        <w:t xml:space="preserve"> Opatrzenie podpisem zaufanym dopuszczalne jest w postępowaniach o udzielenie zamówienia o wartości mniejszej niż progi unijne</w:t>
      </w:r>
    </w:p>
  </w:footnote>
  <w:footnote w:id="2">
    <w:p w14:paraId="320D5E4F" w14:textId="77777777" w:rsidR="00374181" w:rsidRDefault="00374181" w:rsidP="00374181">
      <w:pPr>
        <w:pStyle w:val="Tekstprzypisudolnego"/>
      </w:pPr>
      <w:r>
        <w:rPr>
          <w:rStyle w:val="Odwoanieprzypisudolnego"/>
          <w:rFonts w:ascii="Calibri" w:hAnsi="Calibri" w:cs="Calibri"/>
        </w:rPr>
        <w:footnoteRef/>
      </w:r>
      <w:r>
        <w:rPr>
          <w:rFonts w:ascii="Calibri" w:hAnsi="Calibri" w:cs="Calibri"/>
        </w:rPr>
        <w:t xml:space="preserve"> Opatrzenie podpisem osobistym dopuszczalne jest w postępowaniach o udzielenie zamówienia o wartości mniejszej niż progi unijne.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1258F8" w14:textId="78F66C54" w:rsidR="00374181" w:rsidRDefault="00374181">
    <w:pPr>
      <w:pStyle w:val="Nagwek"/>
    </w:pPr>
  </w:p>
  <w:p w14:paraId="47BE36BC" w14:textId="77777777" w:rsidR="00374181" w:rsidRDefault="0037418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6AD8E" w14:textId="02ACB57D" w:rsidR="00374181" w:rsidRPr="003147E4" w:rsidRDefault="00374181" w:rsidP="00374181">
    <w:pPr>
      <w:spacing w:line="276" w:lineRule="auto"/>
      <w:rPr>
        <w:rFonts w:ascii="Calibri" w:hAnsi="Calibri" w:cs="Calibri"/>
        <w:sz w:val="22"/>
        <w:szCs w:val="22"/>
      </w:rPr>
    </w:pPr>
    <w:bookmarkStart w:id="14" w:name="_Hlk524800826"/>
    <w:r w:rsidRPr="003147E4">
      <w:rPr>
        <w:rFonts w:ascii="Calibri" w:hAnsi="Calibri" w:cs="Calibri"/>
        <w:sz w:val="22"/>
        <w:szCs w:val="22"/>
      </w:rPr>
      <w:t>Zamawiający</w:t>
    </w:r>
    <w:r w:rsidR="00DE2DAD" w:rsidRPr="003147E4">
      <w:rPr>
        <w:rFonts w:ascii="Calibri" w:hAnsi="Calibri" w:cs="Calibri"/>
        <w:sz w:val="22"/>
        <w:szCs w:val="22"/>
      </w:rPr>
      <w:t>:</w:t>
    </w:r>
    <w:r w:rsidRPr="003147E4">
      <w:rPr>
        <w:rFonts w:ascii="Calibri" w:hAnsi="Calibri" w:cs="Calibri"/>
        <w:sz w:val="22"/>
        <w:szCs w:val="22"/>
      </w:rPr>
      <w:t xml:space="preserve"> Województwo Opolskie - Urząd Marszałkowski Województwa Opolskiego</w:t>
    </w:r>
  </w:p>
  <w:p w14:paraId="21B256B0" w14:textId="02C88FA0" w:rsidR="00374181" w:rsidRPr="003147E4" w:rsidRDefault="00374181" w:rsidP="00374181">
    <w:pPr>
      <w:tabs>
        <w:tab w:val="center" w:pos="4536"/>
        <w:tab w:val="right" w:pos="9072"/>
      </w:tabs>
      <w:spacing w:line="276" w:lineRule="auto"/>
      <w:rPr>
        <w:rFonts w:ascii="Calibri" w:hAnsi="Calibri" w:cs="Calibri"/>
        <w:sz w:val="22"/>
        <w:szCs w:val="22"/>
      </w:rPr>
    </w:pPr>
    <w:r w:rsidRPr="003147E4">
      <w:rPr>
        <w:rFonts w:ascii="Calibri" w:hAnsi="Calibri" w:cs="Calibri"/>
        <w:sz w:val="22"/>
        <w:szCs w:val="22"/>
      </w:rPr>
      <w:t xml:space="preserve">Nazwa nadana zamówieniu: </w:t>
    </w:r>
    <w:r w:rsidRPr="003147E4">
      <w:rPr>
        <w:rFonts w:ascii="Calibri" w:hAnsi="Calibri" w:cs="Calibri"/>
        <w:b/>
        <w:bCs/>
        <w:sz w:val="22"/>
        <w:szCs w:val="22"/>
      </w:rPr>
      <w:t>„</w:t>
    </w:r>
    <w:bookmarkStart w:id="15" w:name="_Hlk224297980"/>
    <w:bookmarkEnd w:id="14"/>
    <w:r w:rsidR="00446C49" w:rsidRPr="00940A10">
      <w:rPr>
        <w:rFonts w:ascii="Calibri" w:hAnsi="Calibri" w:cs="Calibri"/>
        <w:b/>
        <w:bCs/>
        <w:color w:val="000000"/>
      </w:rPr>
      <w:t>Aktualizacja zbiorów danych bazy danych obiektów topograficznych z aktualizacją obiektów kategorii  rzeźba terenu</w:t>
    </w:r>
    <w:bookmarkEnd w:id="15"/>
    <w:r w:rsidR="00455053" w:rsidRPr="003147E4">
      <w:rPr>
        <w:rFonts w:ascii="Calibri" w:hAnsi="Calibri" w:cs="Calibri"/>
        <w:b/>
        <w:bCs/>
        <w:sz w:val="22"/>
        <w:szCs w:val="22"/>
      </w:rPr>
      <w:t>”</w:t>
    </w:r>
    <w:r w:rsidR="00782312" w:rsidRPr="003147E4">
      <w:rPr>
        <w:rFonts w:ascii="Calibri" w:hAnsi="Calibri" w:cs="Calibri"/>
        <w:b/>
        <w:bCs/>
        <w:sz w:val="22"/>
        <w:szCs w:val="22"/>
      </w:rPr>
      <w:t xml:space="preserve"> </w:t>
    </w:r>
    <w:r w:rsidRPr="003147E4">
      <w:rPr>
        <w:rFonts w:ascii="Calibri" w:hAnsi="Calibri" w:cs="Calibri"/>
        <w:sz w:val="22"/>
        <w:szCs w:val="22"/>
      </w:rPr>
      <w:t xml:space="preserve">Postępowanie nr: </w:t>
    </w:r>
    <w:r w:rsidR="00DC164F" w:rsidRPr="003147E4">
      <w:rPr>
        <w:rFonts w:ascii="Calibri" w:hAnsi="Calibri" w:cs="Calibri"/>
        <w:b/>
        <w:bCs/>
        <w:sz w:val="22"/>
        <w:szCs w:val="22"/>
      </w:rPr>
      <w:t>DOA-ZP.272</w:t>
    </w:r>
    <w:r w:rsidR="005D7C9D">
      <w:rPr>
        <w:rFonts w:ascii="Calibri" w:hAnsi="Calibri" w:cs="Calibri"/>
        <w:b/>
        <w:bCs/>
        <w:sz w:val="22"/>
        <w:szCs w:val="22"/>
      </w:rPr>
      <w:t>.6</w:t>
    </w:r>
    <w:r w:rsidR="007E6147" w:rsidRPr="003147E4">
      <w:rPr>
        <w:rFonts w:ascii="Calibri" w:hAnsi="Calibri" w:cs="Calibri"/>
        <w:b/>
        <w:bCs/>
        <w:sz w:val="22"/>
        <w:szCs w:val="22"/>
      </w:rPr>
      <w:t>.202</w:t>
    </w:r>
    <w:r w:rsidR="00446C49">
      <w:rPr>
        <w:rFonts w:ascii="Calibri" w:hAnsi="Calibri" w:cs="Calibri"/>
        <w:b/>
        <w:bCs/>
        <w:sz w:val="22"/>
        <w:szCs w:val="22"/>
      </w:rPr>
      <w:t>6</w:t>
    </w:r>
  </w:p>
  <w:p w14:paraId="51B46006" w14:textId="3599DBC8" w:rsidR="00374181" w:rsidRPr="00374181" w:rsidRDefault="00374181" w:rsidP="00374181">
    <w:pPr>
      <w:tabs>
        <w:tab w:val="center" w:pos="4536"/>
        <w:tab w:val="right" w:pos="9072"/>
      </w:tabs>
      <w:spacing w:line="276" w:lineRule="auto"/>
      <w:rPr>
        <w:rFonts w:ascii="Calibri" w:hAnsi="Calibri" w:cs="Arial"/>
        <w:sz w:val="24"/>
        <w:szCs w:val="24"/>
      </w:rPr>
    </w:pPr>
    <w:r w:rsidRPr="003147E4">
      <w:rPr>
        <w:rFonts w:ascii="Calibri" w:hAnsi="Calibri" w:cs="Calibri"/>
        <w:sz w:val="22"/>
        <w:szCs w:val="22"/>
      </w:rPr>
      <w:t>prowadzone na podstawie</w:t>
    </w:r>
    <w:r w:rsidR="00455053" w:rsidRPr="003147E4">
      <w:rPr>
        <w:rFonts w:ascii="Calibri" w:hAnsi="Calibri" w:cs="Calibri"/>
        <w:sz w:val="22"/>
        <w:szCs w:val="22"/>
      </w:rPr>
      <w:t xml:space="preserve"> Uchwały</w:t>
    </w:r>
    <w:r w:rsidRPr="003147E4">
      <w:rPr>
        <w:rFonts w:ascii="Calibri" w:hAnsi="Calibri" w:cs="Calibri"/>
        <w:sz w:val="22"/>
        <w:szCs w:val="22"/>
      </w:rPr>
      <w:t xml:space="preserve"> </w:t>
    </w:r>
    <w:r w:rsidR="003C0819" w:rsidRPr="003147E4">
      <w:rPr>
        <w:rFonts w:ascii="Calibri" w:hAnsi="Calibri" w:cs="Calibri"/>
        <w:sz w:val="22"/>
        <w:szCs w:val="22"/>
      </w:rPr>
      <w:t xml:space="preserve">Zarządu Województwa </w:t>
    </w:r>
    <w:r w:rsidR="003C0819" w:rsidRPr="005D7C9D">
      <w:rPr>
        <w:rFonts w:ascii="Calibri" w:hAnsi="Calibri" w:cs="Calibri"/>
        <w:sz w:val="22"/>
        <w:szCs w:val="22"/>
      </w:rPr>
      <w:t xml:space="preserve">Opolskiego nr </w:t>
    </w:r>
    <w:r w:rsidR="005716DF">
      <w:rPr>
        <w:rFonts w:ascii="Calibri" w:hAnsi="Calibri" w:cs="Calibri"/>
        <w:sz w:val="22"/>
        <w:szCs w:val="22"/>
      </w:rPr>
      <w:t>5</w:t>
    </w:r>
    <w:r w:rsidR="005D7C9D">
      <w:rPr>
        <w:rFonts w:ascii="Calibri" w:hAnsi="Calibri" w:cs="Calibri"/>
        <w:sz w:val="22"/>
        <w:szCs w:val="22"/>
      </w:rPr>
      <w:t>045</w:t>
    </w:r>
    <w:r w:rsidR="007E6147" w:rsidRPr="003147E4">
      <w:rPr>
        <w:rFonts w:ascii="Calibri" w:hAnsi="Calibri" w:cs="Calibri"/>
        <w:sz w:val="22"/>
        <w:szCs w:val="22"/>
      </w:rPr>
      <w:t>/202</w:t>
    </w:r>
    <w:r w:rsidR="008D774F">
      <w:rPr>
        <w:rFonts w:ascii="Calibri" w:hAnsi="Calibri" w:cs="Calibri"/>
        <w:sz w:val="22"/>
        <w:szCs w:val="22"/>
      </w:rPr>
      <w:t>6</w:t>
    </w:r>
    <w:r w:rsidR="003C0819" w:rsidRPr="003147E4">
      <w:rPr>
        <w:rFonts w:ascii="Calibri" w:hAnsi="Calibri" w:cs="Calibri"/>
        <w:sz w:val="22"/>
        <w:szCs w:val="22"/>
      </w:rPr>
      <w:t xml:space="preserve"> z dnia </w:t>
    </w:r>
    <w:r w:rsidR="005D7C9D">
      <w:rPr>
        <w:rFonts w:ascii="Calibri" w:hAnsi="Calibri" w:cs="Calibri"/>
        <w:sz w:val="22"/>
        <w:szCs w:val="22"/>
      </w:rPr>
      <w:t>23</w:t>
    </w:r>
    <w:r w:rsidR="00C75142" w:rsidRPr="003147E4">
      <w:rPr>
        <w:rFonts w:ascii="Calibri" w:hAnsi="Calibri" w:cs="Calibri"/>
        <w:sz w:val="22"/>
        <w:szCs w:val="22"/>
      </w:rPr>
      <w:t>.03.</w:t>
    </w:r>
    <w:r w:rsidR="007E6147" w:rsidRPr="003147E4">
      <w:rPr>
        <w:rFonts w:ascii="Calibri" w:hAnsi="Calibri" w:cs="Calibri"/>
        <w:sz w:val="22"/>
        <w:szCs w:val="22"/>
      </w:rPr>
      <w:t>202</w:t>
    </w:r>
    <w:r w:rsidR="008D774F">
      <w:rPr>
        <w:rFonts w:ascii="Calibri" w:hAnsi="Calibri" w:cs="Calibri"/>
        <w:sz w:val="22"/>
        <w:szCs w:val="22"/>
      </w:rPr>
      <w:t>6</w:t>
    </w:r>
    <w:r w:rsidR="00DC164F" w:rsidRPr="003147E4">
      <w:rPr>
        <w:rFonts w:ascii="Calibri" w:hAnsi="Calibri" w:cs="Calibri"/>
        <w:sz w:val="22"/>
        <w:szCs w:val="22"/>
      </w:rPr>
      <w:t xml:space="preserve"> r.</w:t>
    </w:r>
    <w:r w:rsidR="00FC614D" w:rsidRPr="003147E4">
      <w:rPr>
        <w:rFonts w:ascii="Calibri" w:hAnsi="Calibri" w:cs="Calibri"/>
        <w:sz w:val="22"/>
        <w:szCs w:val="22"/>
      </w:rPr>
      <w:t xml:space="preserve">, Ogłoszenie o zamówieniu nr </w:t>
    </w:r>
    <w:r w:rsidR="003147E4" w:rsidRPr="003147E4">
      <w:rPr>
        <w:rFonts w:ascii="Calibri" w:hAnsi="Calibri" w:cs="Calibri"/>
        <w:sz w:val="22"/>
        <w:szCs w:val="22"/>
      </w:rPr>
      <w:t>202</w:t>
    </w:r>
    <w:r w:rsidR="008D774F">
      <w:rPr>
        <w:rFonts w:ascii="Calibri" w:hAnsi="Calibri" w:cs="Calibri"/>
        <w:sz w:val="22"/>
        <w:szCs w:val="22"/>
      </w:rPr>
      <w:t>6</w:t>
    </w:r>
    <w:r w:rsidR="003147E4" w:rsidRPr="003147E4">
      <w:rPr>
        <w:rFonts w:ascii="Calibri" w:hAnsi="Calibri" w:cs="Calibri"/>
        <w:sz w:val="22"/>
        <w:szCs w:val="22"/>
      </w:rPr>
      <w:t xml:space="preserve">/BZP </w:t>
    </w:r>
    <w:r w:rsidR="00803FE2" w:rsidRPr="00803FE2">
      <w:rPr>
        <w:rFonts w:ascii="Calibri" w:hAnsi="Calibri" w:cs="Calibri"/>
        <w:sz w:val="22"/>
        <w:szCs w:val="22"/>
      </w:rPr>
      <w:t>00167466/01</w:t>
    </w:r>
    <w:r w:rsidR="00803FE2">
      <w:rPr>
        <w:rFonts w:ascii="Calibri" w:hAnsi="Calibri" w:cs="Calibri"/>
        <w:sz w:val="22"/>
        <w:szCs w:val="22"/>
      </w:rPr>
      <w:t xml:space="preserve"> </w:t>
    </w:r>
    <w:r w:rsidR="003147E4" w:rsidRPr="003147E4">
      <w:rPr>
        <w:rFonts w:ascii="Calibri" w:hAnsi="Calibri" w:cs="Calibri"/>
        <w:sz w:val="22"/>
        <w:szCs w:val="22"/>
      </w:rPr>
      <w:t>z dnia 202</w:t>
    </w:r>
    <w:r w:rsidR="008D774F">
      <w:rPr>
        <w:rFonts w:ascii="Calibri" w:hAnsi="Calibri" w:cs="Calibri"/>
        <w:sz w:val="22"/>
        <w:szCs w:val="22"/>
      </w:rPr>
      <w:t>6</w:t>
    </w:r>
    <w:r w:rsidR="003147E4" w:rsidRPr="003147E4">
      <w:rPr>
        <w:rFonts w:ascii="Calibri" w:hAnsi="Calibri" w:cs="Calibri"/>
        <w:sz w:val="22"/>
        <w:szCs w:val="22"/>
      </w:rPr>
      <w:t>-03-</w:t>
    </w:r>
    <w:r w:rsidR="00BA1A46">
      <w:rPr>
        <w:rFonts w:ascii="Calibri" w:hAnsi="Calibri" w:cs="Calibri"/>
        <w:sz w:val="22"/>
        <w:szCs w:val="22"/>
      </w:rPr>
      <w:t>23</w:t>
    </w:r>
    <w:r w:rsidR="00841ACE" w:rsidRPr="003147E4">
      <w:rPr>
        <w:rFonts w:ascii="Calibri" w:hAnsi="Calibri" w:cs="Calibri"/>
        <w:sz w:val="22"/>
        <w:szCs w:val="22"/>
      </w:rPr>
      <w:t>, Poz.</w:t>
    </w:r>
    <w:r w:rsidR="00803FE2">
      <w:rPr>
        <w:rFonts w:ascii="Calibri" w:hAnsi="Calibri" w:cs="Calibri"/>
        <w:sz w:val="22"/>
        <w:szCs w:val="22"/>
      </w:rPr>
      <w:t> </w:t>
    </w:r>
    <w:r w:rsidR="00841ACE" w:rsidRPr="003147E4">
      <w:rPr>
        <w:rFonts w:ascii="Calibri" w:hAnsi="Calibri" w:cs="Calibri"/>
        <w:sz w:val="22"/>
        <w:szCs w:val="22"/>
      </w:rPr>
      <w:t>1.3.</w:t>
    </w:r>
    <w:r w:rsidR="00E35888">
      <w:rPr>
        <w:rFonts w:ascii="Calibri" w:hAnsi="Calibri" w:cs="Calibri"/>
        <w:sz w:val="22"/>
        <w:szCs w:val="22"/>
      </w:rPr>
      <w:t>2</w:t>
    </w:r>
    <w:r w:rsidR="007E6147" w:rsidRPr="003147E4">
      <w:rPr>
        <w:rFonts w:ascii="Calibri" w:hAnsi="Calibri" w:cs="Calibri"/>
        <w:sz w:val="22"/>
        <w:szCs w:val="22"/>
      </w:rPr>
      <w:t>4</w:t>
    </w:r>
    <w:r w:rsidR="00841ACE" w:rsidRPr="003147E4">
      <w:rPr>
        <w:rFonts w:ascii="Calibri" w:hAnsi="Calibri" w:cs="Calibri"/>
        <w:sz w:val="22"/>
        <w:szCs w:val="22"/>
      </w:rPr>
      <w:t xml:space="preserve"> w Planie postępowań o udzielenie zamówień na 202</w:t>
    </w:r>
    <w:r w:rsidR="00F55A75">
      <w:rPr>
        <w:rFonts w:ascii="Calibri" w:hAnsi="Calibri" w:cs="Calibri"/>
        <w:sz w:val="22"/>
        <w:szCs w:val="22"/>
      </w:rPr>
      <w:t>6</w:t>
    </w:r>
    <w:r w:rsidR="00841ACE" w:rsidRPr="003147E4">
      <w:rPr>
        <w:rFonts w:ascii="Calibri" w:hAnsi="Calibri" w:cs="Calibri"/>
        <w:sz w:val="22"/>
        <w:szCs w:val="22"/>
      </w:rPr>
      <w:t xml:space="preserve"> rok, Rodzaj zamówienia: usługa</w:t>
    </w:r>
    <w:r w:rsidR="00490BE6">
      <w:rPr>
        <w:rFonts w:ascii="Calibri" w:hAnsi="Calibri" w:cs="Arial"/>
        <w:sz w:val="24"/>
        <w:szCs w:val="24"/>
      </w:rPr>
      <w:pict w14:anchorId="1D876913">
        <v:rect id="_x0000_i1025" style="width:503.2pt;height:1pt" o:hralign="center" o:hrstd="t" o:hrnoshade="t" o:hr="t" fillcolor="black" stroked="f"/>
      </w:pict>
    </w:r>
  </w:p>
  <w:p w14:paraId="56FE0E05" w14:textId="77777777" w:rsidR="00374181" w:rsidRDefault="0037418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4062B"/>
    <w:multiLevelType w:val="multilevel"/>
    <w:tmpl w:val="981E2994"/>
    <w:lvl w:ilvl="0">
      <w:start w:val="13"/>
      <w:numFmt w:val="upperRoman"/>
      <w:lvlText w:val="%1."/>
      <w:lvlJc w:val="left"/>
      <w:pPr>
        <w:ind w:left="360" w:hanging="360"/>
      </w:pPr>
      <w:rPr>
        <w:rFonts w:ascii="Calibri" w:hAnsi="Calibri" w:cs="Calibri" w:hint="default"/>
        <w:b/>
        <w:i w:val="0"/>
        <w:strike w:val="0"/>
        <w:sz w:val="24"/>
        <w:szCs w:val="24"/>
      </w:rPr>
    </w:lvl>
    <w:lvl w:ilvl="1">
      <w:start w:val="1"/>
      <w:numFmt w:val="decimal"/>
      <w:lvlText w:val="%2)"/>
      <w:lvlJc w:val="left"/>
      <w:pPr>
        <w:ind w:left="786" w:hanging="360"/>
      </w:pPr>
      <w:rPr>
        <w:rFonts w:hint="default"/>
      </w:rPr>
    </w:lvl>
    <w:lvl w:ilvl="2">
      <w:start w:val="1"/>
      <w:numFmt w:val="lowerRoman"/>
      <w:lvlText w:val="%3."/>
      <w:lvlJc w:val="right"/>
      <w:pPr>
        <w:ind w:left="1592" w:hanging="180"/>
      </w:pPr>
      <w:rPr>
        <w:rFonts w:hint="default"/>
      </w:rPr>
    </w:lvl>
    <w:lvl w:ilvl="3">
      <w:start w:val="1"/>
      <w:numFmt w:val="decimal"/>
      <w:lvlText w:val="%4."/>
      <w:lvlJc w:val="left"/>
      <w:pPr>
        <w:ind w:left="360" w:hanging="360"/>
      </w:pPr>
      <w:rPr>
        <w:rFonts w:ascii="Calibri" w:eastAsia="Times New Roman" w:hAnsi="Calibri" w:cs="Calibri" w:hint="default"/>
        <w:b w:val="0"/>
      </w:rPr>
    </w:lvl>
    <w:lvl w:ilvl="4">
      <w:start w:val="1"/>
      <w:numFmt w:val="lowerLetter"/>
      <w:lvlText w:val="%5."/>
      <w:lvlJc w:val="left"/>
      <w:pPr>
        <w:ind w:left="3032" w:hanging="360"/>
      </w:pPr>
      <w:rPr>
        <w:rFonts w:hint="default"/>
      </w:rPr>
    </w:lvl>
    <w:lvl w:ilvl="5">
      <w:start w:val="1"/>
      <w:numFmt w:val="lowerRoman"/>
      <w:lvlText w:val="%6."/>
      <w:lvlJc w:val="right"/>
      <w:pPr>
        <w:ind w:left="3752" w:hanging="180"/>
      </w:pPr>
      <w:rPr>
        <w:rFonts w:hint="default"/>
      </w:rPr>
    </w:lvl>
    <w:lvl w:ilvl="6">
      <w:start w:val="1"/>
      <w:numFmt w:val="decimal"/>
      <w:lvlText w:val="%7."/>
      <w:lvlJc w:val="left"/>
      <w:pPr>
        <w:ind w:left="4472" w:hanging="360"/>
      </w:pPr>
      <w:rPr>
        <w:rFonts w:hint="default"/>
        <w:b w:val="0"/>
        <w:strike w:val="0"/>
        <w:dstrike w:val="0"/>
        <w:color w:val="FF0000"/>
        <w:u w:val="none"/>
        <w:effect w:val="none"/>
      </w:rPr>
    </w:lvl>
    <w:lvl w:ilvl="7">
      <w:start w:val="1"/>
      <w:numFmt w:val="lowerLetter"/>
      <w:lvlText w:val="%8."/>
      <w:lvlJc w:val="left"/>
      <w:pPr>
        <w:ind w:left="5192" w:hanging="360"/>
      </w:pPr>
      <w:rPr>
        <w:rFonts w:hint="default"/>
      </w:rPr>
    </w:lvl>
    <w:lvl w:ilvl="8">
      <w:start w:val="1"/>
      <w:numFmt w:val="lowerRoman"/>
      <w:lvlText w:val="%9."/>
      <w:lvlJc w:val="right"/>
      <w:pPr>
        <w:ind w:left="5912" w:hanging="180"/>
      </w:pPr>
      <w:rPr>
        <w:rFonts w:hint="default"/>
      </w:rPr>
    </w:lvl>
  </w:abstractNum>
  <w:abstractNum w:abstractNumId="1" w15:restartNumberingAfterBreak="0">
    <w:nsid w:val="007C3C1D"/>
    <w:multiLevelType w:val="hybridMultilevel"/>
    <w:tmpl w:val="B170947C"/>
    <w:lvl w:ilvl="0" w:tplc="C4322456">
      <w:start w:val="10"/>
      <w:numFmt w:val="decimal"/>
      <w:lvlText w:val="%1."/>
      <w:lvlJc w:val="left"/>
      <w:pPr>
        <w:ind w:left="720" w:hanging="360"/>
      </w:pPr>
      <w:rPr>
        <w:rFonts w:ascii="Calibri" w:hAnsi="Calibri" w:cs="Calibri"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13E4E9A"/>
    <w:multiLevelType w:val="multilevel"/>
    <w:tmpl w:val="F0220786"/>
    <w:lvl w:ilvl="0">
      <w:start w:val="12"/>
      <w:numFmt w:val="decimal"/>
      <w:pStyle w:val="Nagwek2"/>
      <w:lvlText w:val="%1."/>
      <w:lvlJc w:val="left"/>
      <w:pPr>
        <w:ind w:left="644" w:hanging="360"/>
      </w:pPr>
      <w:rPr>
        <w:rFonts w:ascii="Calibri" w:hAnsi="Calibri" w:cs="Calibri" w:hint="default"/>
        <w:b/>
        <w:i w:val="0"/>
        <w:sz w:val="24"/>
        <w:szCs w:val="24"/>
      </w:rPr>
    </w:lvl>
    <w:lvl w:ilvl="1">
      <w:start w:val="1"/>
      <w:numFmt w:val="decimal"/>
      <w:lvlText w:val="%2)"/>
      <w:lvlJc w:val="left"/>
      <w:pPr>
        <w:ind w:left="872" w:hanging="360"/>
      </w:pPr>
    </w:lvl>
    <w:lvl w:ilvl="2">
      <w:start w:val="1"/>
      <w:numFmt w:val="lowerRoman"/>
      <w:lvlText w:val="%3."/>
      <w:lvlJc w:val="right"/>
      <w:pPr>
        <w:ind w:left="1592" w:hanging="180"/>
      </w:pPr>
    </w:lvl>
    <w:lvl w:ilvl="3">
      <w:start w:val="6"/>
      <w:numFmt w:val="decimal"/>
      <w:lvlText w:val="%4."/>
      <w:lvlJc w:val="left"/>
      <w:pPr>
        <w:ind w:left="360" w:hanging="360"/>
      </w:pPr>
      <w:rPr>
        <w:rFonts w:ascii="Calibri" w:eastAsia="Times New Roman" w:hAnsi="Calibri" w:cs="Calibri" w:hint="default"/>
        <w:b w:val="0"/>
      </w:rPr>
    </w:lvl>
    <w:lvl w:ilvl="4">
      <w:start w:val="1"/>
      <w:numFmt w:val="lowerLetter"/>
      <w:lvlText w:val="%5."/>
      <w:lvlJc w:val="left"/>
      <w:pPr>
        <w:ind w:left="3032" w:hanging="360"/>
      </w:pPr>
    </w:lvl>
    <w:lvl w:ilvl="5">
      <w:start w:val="1"/>
      <w:numFmt w:val="lowerRoman"/>
      <w:lvlText w:val="%6."/>
      <w:lvlJc w:val="right"/>
      <w:pPr>
        <w:ind w:left="3752" w:hanging="180"/>
      </w:pPr>
    </w:lvl>
    <w:lvl w:ilvl="6">
      <w:start w:val="1"/>
      <w:numFmt w:val="decimal"/>
      <w:lvlText w:val="%7."/>
      <w:lvlJc w:val="left"/>
      <w:pPr>
        <w:ind w:left="4472" w:hanging="360"/>
      </w:pPr>
      <w:rPr>
        <w:b w:val="0"/>
        <w:strike w:val="0"/>
        <w:dstrike w:val="0"/>
        <w:color w:val="FF0000"/>
        <w:u w:val="none"/>
        <w:effect w:val="none"/>
      </w:rPr>
    </w:lvl>
    <w:lvl w:ilvl="7">
      <w:start w:val="1"/>
      <w:numFmt w:val="lowerLetter"/>
      <w:lvlText w:val="%8."/>
      <w:lvlJc w:val="left"/>
      <w:pPr>
        <w:ind w:left="5192" w:hanging="360"/>
      </w:pPr>
    </w:lvl>
    <w:lvl w:ilvl="8">
      <w:start w:val="1"/>
      <w:numFmt w:val="lowerRoman"/>
      <w:lvlText w:val="%9."/>
      <w:lvlJc w:val="right"/>
      <w:pPr>
        <w:ind w:left="5912" w:hanging="180"/>
      </w:pPr>
    </w:lvl>
  </w:abstractNum>
  <w:abstractNum w:abstractNumId="3" w15:restartNumberingAfterBreak="0">
    <w:nsid w:val="03092FF4"/>
    <w:multiLevelType w:val="hybridMultilevel"/>
    <w:tmpl w:val="ED1E428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B06528"/>
    <w:multiLevelType w:val="hybridMultilevel"/>
    <w:tmpl w:val="190AECE6"/>
    <w:lvl w:ilvl="0" w:tplc="E33062F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A522C74"/>
    <w:multiLevelType w:val="multilevel"/>
    <w:tmpl w:val="86A04CC8"/>
    <w:lvl w:ilvl="0">
      <w:start w:val="12"/>
      <w:numFmt w:val="upperRoman"/>
      <w:lvlText w:val="%1."/>
      <w:lvlJc w:val="left"/>
      <w:pPr>
        <w:ind w:left="360" w:hanging="360"/>
      </w:pPr>
      <w:rPr>
        <w:rFonts w:ascii="Calibri" w:hAnsi="Calibri" w:cs="Calibri" w:hint="default"/>
        <w:b/>
        <w:i w:val="0"/>
        <w:strike w:val="0"/>
        <w:sz w:val="24"/>
        <w:szCs w:val="24"/>
      </w:rPr>
    </w:lvl>
    <w:lvl w:ilvl="1">
      <w:start w:val="1"/>
      <w:numFmt w:val="decimal"/>
      <w:lvlText w:val="%2)"/>
      <w:lvlJc w:val="left"/>
      <w:pPr>
        <w:ind w:left="872" w:hanging="360"/>
      </w:pPr>
      <w:rPr>
        <w:rFonts w:hint="default"/>
      </w:rPr>
    </w:lvl>
    <w:lvl w:ilvl="2">
      <w:start w:val="1"/>
      <w:numFmt w:val="lowerRoman"/>
      <w:lvlText w:val="%3."/>
      <w:lvlJc w:val="right"/>
      <w:pPr>
        <w:ind w:left="1592" w:hanging="180"/>
      </w:pPr>
      <w:rPr>
        <w:rFonts w:hint="default"/>
      </w:rPr>
    </w:lvl>
    <w:lvl w:ilvl="3">
      <w:start w:val="7"/>
      <w:numFmt w:val="decimal"/>
      <w:lvlText w:val="%4."/>
      <w:lvlJc w:val="left"/>
      <w:pPr>
        <w:ind w:left="360" w:hanging="360"/>
      </w:pPr>
      <w:rPr>
        <w:rFonts w:ascii="Calibri" w:eastAsia="Times New Roman" w:hAnsi="Calibri" w:cs="Calibri" w:hint="default"/>
        <w:b w:val="0"/>
      </w:rPr>
    </w:lvl>
    <w:lvl w:ilvl="4">
      <w:start w:val="1"/>
      <w:numFmt w:val="lowerLetter"/>
      <w:lvlText w:val="%5."/>
      <w:lvlJc w:val="left"/>
      <w:pPr>
        <w:ind w:left="3032" w:hanging="360"/>
      </w:pPr>
      <w:rPr>
        <w:rFonts w:hint="default"/>
      </w:rPr>
    </w:lvl>
    <w:lvl w:ilvl="5">
      <w:start w:val="1"/>
      <w:numFmt w:val="lowerRoman"/>
      <w:lvlText w:val="%6."/>
      <w:lvlJc w:val="right"/>
      <w:pPr>
        <w:ind w:left="3752" w:hanging="180"/>
      </w:pPr>
      <w:rPr>
        <w:rFonts w:hint="default"/>
      </w:rPr>
    </w:lvl>
    <w:lvl w:ilvl="6">
      <w:start w:val="1"/>
      <w:numFmt w:val="decimal"/>
      <w:lvlText w:val="%7."/>
      <w:lvlJc w:val="left"/>
      <w:pPr>
        <w:ind w:left="4472" w:hanging="360"/>
      </w:pPr>
      <w:rPr>
        <w:rFonts w:hint="default"/>
        <w:b w:val="0"/>
        <w:strike w:val="0"/>
        <w:dstrike w:val="0"/>
        <w:color w:val="FF0000"/>
        <w:u w:val="none"/>
        <w:effect w:val="none"/>
      </w:rPr>
    </w:lvl>
    <w:lvl w:ilvl="7">
      <w:start w:val="1"/>
      <w:numFmt w:val="lowerLetter"/>
      <w:lvlText w:val="%8."/>
      <w:lvlJc w:val="left"/>
      <w:pPr>
        <w:ind w:left="5192" w:hanging="360"/>
      </w:pPr>
      <w:rPr>
        <w:rFonts w:hint="default"/>
      </w:rPr>
    </w:lvl>
    <w:lvl w:ilvl="8">
      <w:start w:val="1"/>
      <w:numFmt w:val="lowerRoman"/>
      <w:lvlText w:val="%9."/>
      <w:lvlJc w:val="right"/>
      <w:pPr>
        <w:ind w:left="5912" w:hanging="180"/>
      </w:pPr>
      <w:rPr>
        <w:rFonts w:hint="default"/>
      </w:rPr>
    </w:lvl>
  </w:abstractNum>
  <w:abstractNum w:abstractNumId="6" w15:restartNumberingAfterBreak="0">
    <w:nsid w:val="0C3F026E"/>
    <w:multiLevelType w:val="hybridMultilevel"/>
    <w:tmpl w:val="B026589E"/>
    <w:lvl w:ilvl="0" w:tplc="0415001B">
      <w:start w:val="1"/>
      <w:numFmt w:val="lowerRoman"/>
      <w:lvlText w:val="%1."/>
      <w:lvlJc w:val="righ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21D43242">
      <w:start w:val="1"/>
      <w:numFmt w:val="decimal"/>
      <w:lvlText w:val="%4."/>
      <w:lvlJc w:val="left"/>
      <w:pPr>
        <w:ind w:left="2880" w:hanging="360"/>
      </w:pPr>
      <w:rPr>
        <w:b/>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0E394C35"/>
    <w:multiLevelType w:val="hybridMultilevel"/>
    <w:tmpl w:val="A12A7226"/>
    <w:lvl w:ilvl="0" w:tplc="BBCE4EF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 w15:restartNumberingAfterBreak="0">
    <w:nsid w:val="12157628"/>
    <w:multiLevelType w:val="hybridMultilevel"/>
    <w:tmpl w:val="27A08022"/>
    <w:lvl w:ilvl="0" w:tplc="74C2BFE4">
      <w:start w:val="1"/>
      <w:numFmt w:val="decimal"/>
      <w:lvlText w:val="%1)"/>
      <w:lvlJc w:val="left"/>
      <w:pPr>
        <w:ind w:left="36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9" w15:restartNumberingAfterBreak="0">
    <w:nsid w:val="17874A10"/>
    <w:multiLevelType w:val="hybridMultilevel"/>
    <w:tmpl w:val="1610E15A"/>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1ADB7307"/>
    <w:multiLevelType w:val="multilevel"/>
    <w:tmpl w:val="4566B5D2"/>
    <w:lvl w:ilvl="0">
      <w:start w:val="9"/>
      <w:numFmt w:val="decimal"/>
      <w:lvlText w:val="%1."/>
      <w:lvlJc w:val="left"/>
      <w:pPr>
        <w:ind w:left="540" w:hanging="540"/>
      </w:pPr>
    </w:lvl>
    <w:lvl w:ilvl="1">
      <w:start w:val="3"/>
      <w:numFmt w:val="decimal"/>
      <w:lvlText w:val="%1.%2."/>
      <w:lvlJc w:val="left"/>
      <w:pPr>
        <w:ind w:left="1980" w:hanging="540"/>
      </w:pPr>
    </w:lvl>
    <w:lvl w:ilvl="2">
      <w:start w:val="1"/>
      <w:numFmt w:val="decimal"/>
      <w:lvlText w:val="%1.%2.%3."/>
      <w:lvlJc w:val="left"/>
      <w:pPr>
        <w:ind w:left="3600" w:hanging="720"/>
      </w:pPr>
    </w:lvl>
    <w:lvl w:ilvl="3">
      <w:start w:val="1"/>
      <w:numFmt w:val="decimal"/>
      <w:lvlText w:val="%1.%2.%3.%4."/>
      <w:lvlJc w:val="left"/>
      <w:pPr>
        <w:ind w:left="5040" w:hanging="720"/>
      </w:pPr>
    </w:lvl>
    <w:lvl w:ilvl="4">
      <w:start w:val="1"/>
      <w:numFmt w:val="decimal"/>
      <w:lvlText w:val="%1.%2.%3.%4.%5."/>
      <w:lvlJc w:val="left"/>
      <w:pPr>
        <w:ind w:left="6840" w:hanging="1080"/>
      </w:pPr>
    </w:lvl>
    <w:lvl w:ilvl="5">
      <w:start w:val="1"/>
      <w:numFmt w:val="decimal"/>
      <w:lvlText w:val="%1.%2.%3.%4.%5.%6."/>
      <w:lvlJc w:val="left"/>
      <w:pPr>
        <w:ind w:left="8280" w:hanging="1080"/>
      </w:pPr>
    </w:lvl>
    <w:lvl w:ilvl="6">
      <w:start w:val="1"/>
      <w:numFmt w:val="decimal"/>
      <w:lvlText w:val="%1.%2.%3.%4.%5.%6.%7."/>
      <w:lvlJc w:val="left"/>
      <w:pPr>
        <w:ind w:left="10080" w:hanging="1440"/>
      </w:pPr>
    </w:lvl>
    <w:lvl w:ilvl="7">
      <w:start w:val="1"/>
      <w:numFmt w:val="decimal"/>
      <w:lvlText w:val="%1.%2.%3.%4.%5.%6.%7.%8."/>
      <w:lvlJc w:val="left"/>
      <w:pPr>
        <w:ind w:left="11520" w:hanging="1440"/>
      </w:pPr>
    </w:lvl>
    <w:lvl w:ilvl="8">
      <w:start w:val="1"/>
      <w:numFmt w:val="decimal"/>
      <w:lvlText w:val="%1.%2.%3.%4.%5.%6.%7.%8.%9."/>
      <w:lvlJc w:val="left"/>
      <w:pPr>
        <w:ind w:left="13320" w:hanging="1800"/>
      </w:pPr>
    </w:lvl>
  </w:abstractNum>
  <w:abstractNum w:abstractNumId="11" w15:restartNumberingAfterBreak="0">
    <w:nsid w:val="1D987720"/>
    <w:multiLevelType w:val="multilevel"/>
    <w:tmpl w:val="AC2822A2"/>
    <w:lvl w:ilvl="0">
      <w:start w:val="7"/>
      <w:numFmt w:val="decimal"/>
      <w:lvlText w:val="%1."/>
      <w:lvlJc w:val="left"/>
      <w:pPr>
        <w:ind w:left="2880" w:hanging="360"/>
      </w:pPr>
      <w:rPr>
        <w:rFonts w:hint="default"/>
        <w:b w:val="0"/>
      </w:rPr>
    </w:lvl>
    <w:lvl w:ilvl="1">
      <w:start w:val="1"/>
      <w:numFmt w:val="decimal"/>
      <w:isLgl/>
      <w:lvlText w:val="%1.%2"/>
      <w:lvlJc w:val="left"/>
      <w:pPr>
        <w:ind w:left="360" w:hanging="360"/>
      </w:pPr>
      <w:rPr>
        <w:rFonts w:hint="default"/>
        <w:b w:val="0"/>
      </w:rPr>
    </w:lvl>
    <w:lvl w:ilvl="2">
      <w:start w:val="1"/>
      <w:numFmt w:val="decimal"/>
      <w:isLgl/>
      <w:lvlText w:val="%1.%2.%3"/>
      <w:lvlJc w:val="left"/>
      <w:pPr>
        <w:ind w:left="3240" w:hanging="720"/>
      </w:pPr>
      <w:rPr>
        <w:rFonts w:hint="default"/>
        <w:b/>
      </w:rPr>
    </w:lvl>
    <w:lvl w:ilvl="3">
      <w:start w:val="1"/>
      <w:numFmt w:val="decimal"/>
      <w:isLgl/>
      <w:lvlText w:val="%1.%2.%3.%4"/>
      <w:lvlJc w:val="left"/>
      <w:pPr>
        <w:ind w:left="3240" w:hanging="720"/>
      </w:pPr>
      <w:rPr>
        <w:rFonts w:hint="default"/>
        <w:b/>
      </w:rPr>
    </w:lvl>
    <w:lvl w:ilvl="4">
      <w:start w:val="1"/>
      <w:numFmt w:val="decimal"/>
      <w:isLgl/>
      <w:lvlText w:val="%1.%2.%3.%4.%5"/>
      <w:lvlJc w:val="left"/>
      <w:pPr>
        <w:ind w:left="3600" w:hanging="1080"/>
      </w:pPr>
      <w:rPr>
        <w:rFonts w:hint="default"/>
        <w:b/>
      </w:rPr>
    </w:lvl>
    <w:lvl w:ilvl="5">
      <w:start w:val="1"/>
      <w:numFmt w:val="decimal"/>
      <w:isLgl/>
      <w:lvlText w:val="%1.%2.%3.%4.%5.%6"/>
      <w:lvlJc w:val="left"/>
      <w:pPr>
        <w:ind w:left="360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320" w:hanging="1800"/>
      </w:pPr>
      <w:rPr>
        <w:rFonts w:hint="default"/>
        <w:b/>
      </w:rPr>
    </w:lvl>
  </w:abstractNum>
  <w:abstractNum w:abstractNumId="12" w15:restartNumberingAfterBreak="0">
    <w:nsid w:val="1E9B642A"/>
    <w:multiLevelType w:val="hybridMultilevel"/>
    <w:tmpl w:val="E50453F6"/>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1">
      <w:start w:val="1"/>
      <w:numFmt w:val="decimal"/>
      <w:lvlText w:val="%3)"/>
      <w:lvlJc w:val="lef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13" w15:restartNumberingAfterBreak="0">
    <w:nsid w:val="1EAC7507"/>
    <w:multiLevelType w:val="hybridMultilevel"/>
    <w:tmpl w:val="BAF24578"/>
    <w:lvl w:ilvl="0" w:tplc="8A6E2CA2">
      <w:start w:val="1"/>
      <w:numFmt w:val="lowerLetter"/>
      <w:lvlText w:val="%1)"/>
      <w:lvlJc w:val="left"/>
      <w:pPr>
        <w:ind w:left="1069" w:hanging="360"/>
      </w:pPr>
      <w:rPr>
        <w:b w:val="0"/>
      </w:r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14" w15:restartNumberingAfterBreak="0">
    <w:nsid w:val="1F193A45"/>
    <w:multiLevelType w:val="multilevel"/>
    <w:tmpl w:val="43768556"/>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5" w15:restartNumberingAfterBreak="0">
    <w:nsid w:val="1FA952DF"/>
    <w:multiLevelType w:val="hybridMultilevel"/>
    <w:tmpl w:val="00CA8C78"/>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0A215E6"/>
    <w:multiLevelType w:val="multilevel"/>
    <w:tmpl w:val="725E23D6"/>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2CC20CE"/>
    <w:multiLevelType w:val="multilevel"/>
    <w:tmpl w:val="41689770"/>
    <w:lvl w:ilvl="0">
      <w:start w:val="1"/>
      <w:numFmt w:val="decimal"/>
      <w:lvlText w:val="%1."/>
      <w:lvlJc w:val="left"/>
      <w:pPr>
        <w:ind w:left="1713" w:hanging="360"/>
      </w:pPr>
      <w:rPr>
        <w:rFonts w:ascii="Calibri" w:hAnsi="Calibri" w:cs="Calibri" w:hint="default"/>
        <w:b w:val="0"/>
        <w:i w:val="0"/>
        <w:color w:val="auto"/>
        <w:sz w:val="22"/>
        <w:szCs w:val="22"/>
      </w:rPr>
    </w:lvl>
    <w:lvl w:ilvl="1">
      <w:start w:val="1"/>
      <w:numFmt w:val="decimal"/>
      <w:isLgl/>
      <w:lvlText w:val="%1.%2."/>
      <w:lvlJc w:val="left"/>
      <w:pPr>
        <w:ind w:left="1848" w:hanging="495"/>
      </w:pPr>
    </w:lvl>
    <w:lvl w:ilvl="2">
      <w:start w:val="1"/>
      <w:numFmt w:val="decimal"/>
      <w:isLgl/>
      <w:lvlText w:val="%1.%2.%3."/>
      <w:lvlJc w:val="left"/>
      <w:pPr>
        <w:ind w:left="2073" w:hanging="720"/>
      </w:pPr>
    </w:lvl>
    <w:lvl w:ilvl="3">
      <w:start w:val="1"/>
      <w:numFmt w:val="decimal"/>
      <w:isLgl/>
      <w:lvlText w:val="%1.%2.%3.%4."/>
      <w:lvlJc w:val="left"/>
      <w:pPr>
        <w:ind w:left="2073" w:hanging="720"/>
      </w:pPr>
    </w:lvl>
    <w:lvl w:ilvl="4">
      <w:start w:val="1"/>
      <w:numFmt w:val="decimal"/>
      <w:isLgl/>
      <w:lvlText w:val="%1.%2.%3.%4.%5."/>
      <w:lvlJc w:val="left"/>
      <w:pPr>
        <w:ind w:left="2433" w:hanging="1080"/>
      </w:pPr>
    </w:lvl>
    <w:lvl w:ilvl="5">
      <w:start w:val="1"/>
      <w:numFmt w:val="decimal"/>
      <w:isLgl/>
      <w:lvlText w:val="%1.%2.%3.%4.%5.%6."/>
      <w:lvlJc w:val="left"/>
      <w:pPr>
        <w:ind w:left="2433" w:hanging="1080"/>
      </w:pPr>
    </w:lvl>
    <w:lvl w:ilvl="6">
      <w:start w:val="1"/>
      <w:numFmt w:val="decimal"/>
      <w:isLgl/>
      <w:lvlText w:val="%1.%2.%3.%4.%5.%6.%7."/>
      <w:lvlJc w:val="left"/>
      <w:pPr>
        <w:ind w:left="2793" w:hanging="1440"/>
      </w:pPr>
    </w:lvl>
    <w:lvl w:ilvl="7">
      <w:start w:val="1"/>
      <w:numFmt w:val="decimal"/>
      <w:isLgl/>
      <w:lvlText w:val="%1.%2.%3.%4.%5.%6.%7.%8."/>
      <w:lvlJc w:val="left"/>
      <w:pPr>
        <w:ind w:left="2793" w:hanging="1440"/>
      </w:pPr>
    </w:lvl>
    <w:lvl w:ilvl="8">
      <w:start w:val="1"/>
      <w:numFmt w:val="decimal"/>
      <w:isLgl/>
      <w:lvlText w:val="%1.%2.%3.%4.%5.%6.%7.%8.%9."/>
      <w:lvlJc w:val="left"/>
      <w:pPr>
        <w:ind w:left="3153" w:hanging="1800"/>
      </w:pPr>
    </w:lvl>
  </w:abstractNum>
  <w:abstractNum w:abstractNumId="18" w15:restartNumberingAfterBreak="0">
    <w:nsid w:val="28587F1E"/>
    <w:multiLevelType w:val="hybridMultilevel"/>
    <w:tmpl w:val="DCE86300"/>
    <w:lvl w:ilvl="0" w:tplc="F33CE254">
      <w:start w:val="8"/>
      <w:numFmt w:val="decimal"/>
      <w:lvlText w:val="%1)"/>
      <w:lvlJc w:val="left"/>
      <w:pPr>
        <w:ind w:left="644"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29BC406F"/>
    <w:multiLevelType w:val="hybridMultilevel"/>
    <w:tmpl w:val="9BD0EB7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C6F6B35"/>
    <w:multiLevelType w:val="hybridMultilevel"/>
    <w:tmpl w:val="CF16FC6E"/>
    <w:lvl w:ilvl="0" w:tplc="04150017">
      <w:start w:val="1"/>
      <w:numFmt w:val="lowerLetter"/>
      <w:lvlText w:val="%1)"/>
      <w:lvlJc w:val="left"/>
      <w:pPr>
        <w:ind w:left="1146" w:hanging="360"/>
      </w:pPr>
    </w:lvl>
    <w:lvl w:ilvl="1" w:tplc="04150017">
      <w:start w:val="1"/>
      <w:numFmt w:val="lowerLetter"/>
      <w:lvlText w:val="%2)"/>
      <w:lvlJc w:val="left"/>
      <w:pPr>
        <w:ind w:left="1866" w:hanging="360"/>
      </w:pPr>
    </w:lvl>
    <w:lvl w:ilvl="2" w:tplc="0415000B">
      <w:start w:val="1"/>
      <w:numFmt w:val="bullet"/>
      <w:lvlText w:val=""/>
      <w:lvlJc w:val="left"/>
      <w:pPr>
        <w:ind w:left="2826" w:hanging="420"/>
      </w:pPr>
      <w:rPr>
        <w:rFonts w:ascii="Wingdings" w:hAnsi="Wingdings" w:hint="default"/>
        <w:b w:val="0"/>
      </w:r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21" w15:restartNumberingAfterBreak="0">
    <w:nsid w:val="2F087C53"/>
    <w:multiLevelType w:val="hybridMultilevel"/>
    <w:tmpl w:val="83969272"/>
    <w:lvl w:ilvl="0" w:tplc="04150017">
      <w:start w:val="1"/>
      <w:numFmt w:val="lowerLetter"/>
      <w:lvlText w:val="%1)"/>
      <w:lvlJc w:val="left"/>
      <w:pPr>
        <w:ind w:left="1592" w:hanging="360"/>
      </w:pPr>
    </w:lvl>
    <w:lvl w:ilvl="1" w:tplc="04150019">
      <w:start w:val="1"/>
      <w:numFmt w:val="lowerLetter"/>
      <w:lvlText w:val="%2."/>
      <w:lvlJc w:val="left"/>
      <w:pPr>
        <w:ind w:left="2312" w:hanging="360"/>
      </w:pPr>
    </w:lvl>
    <w:lvl w:ilvl="2" w:tplc="0415001B">
      <w:start w:val="1"/>
      <w:numFmt w:val="lowerRoman"/>
      <w:lvlText w:val="%3."/>
      <w:lvlJc w:val="right"/>
      <w:pPr>
        <w:ind w:left="3032" w:hanging="180"/>
      </w:pPr>
    </w:lvl>
    <w:lvl w:ilvl="3" w:tplc="0415000F">
      <w:start w:val="1"/>
      <w:numFmt w:val="decimal"/>
      <w:lvlText w:val="%4."/>
      <w:lvlJc w:val="left"/>
      <w:pPr>
        <w:ind w:left="3752" w:hanging="360"/>
      </w:pPr>
    </w:lvl>
    <w:lvl w:ilvl="4" w:tplc="04150019">
      <w:start w:val="1"/>
      <w:numFmt w:val="lowerLetter"/>
      <w:lvlText w:val="%5."/>
      <w:lvlJc w:val="left"/>
      <w:pPr>
        <w:ind w:left="4472" w:hanging="360"/>
      </w:pPr>
    </w:lvl>
    <w:lvl w:ilvl="5" w:tplc="0415001B">
      <w:start w:val="1"/>
      <w:numFmt w:val="lowerRoman"/>
      <w:lvlText w:val="%6."/>
      <w:lvlJc w:val="right"/>
      <w:pPr>
        <w:ind w:left="5192" w:hanging="180"/>
      </w:pPr>
    </w:lvl>
    <w:lvl w:ilvl="6" w:tplc="0415000F">
      <w:start w:val="1"/>
      <w:numFmt w:val="decimal"/>
      <w:lvlText w:val="%7."/>
      <w:lvlJc w:val="left"/>
      <w:pPr>
        <w:ind w:left="5912" w:hanging="360"/>
      </w:pPr>
    </w:lvl>
    <w:lvl w:ilvl="7" w:tplc="04150019">
      <w:start w:val="1"/>
      <w:numFmt w:val="lowerLetter"/>
      <w:lvlText w:val="%8."/>
      <w:lvlJc w:val="left"/>
      <w:pPr>
        <w:ind w:left="6632" w:hanging="360"/>
      </w:pPr>
    </w:lvl>
    <w:lvl w:ilvl="8" w:tplc="0415001B">
      <w:start w:val="1"/>
      <w:numFmt w:val="lowerRoman"/>
      <w:lvlText w:val="%9."/>
      <w:lvlJc w:val="right"/>
      <w:pPr>
        <w:ind w:left="7352" w:hanging="180"/>
      </w:pPr>
    </w:lvl>
  </w:abstractNum>
  <w:abstractNum w:abstractNumId="22" w15:restartNumberingAfterBreak="0">
    <w:nsid w:val="342D6D9B"/>
    <w:multiLevelType w:val="multilevel"/>
    <w:tmpl w:val="342D6D9B"/>
    <w:lvl w:ilvl="0">
      <w:start w:val="10"/>
      <w:numFmt w:val="none"/>
      <w:pStyle w:val="Nagwek1"/>
      <w:lvlText w:val="5."/>
      <w:lvlJc w:val="left"/>
      <w:pPr>
        <w:ind w:left="502" w:hanging="360"/>
      </w:pPr>
    </w:lvl>
    <w:lvl w:ilvl="1">
      <w:start w:val="7"/>
      <w:numFmt w:val="none"/>
      <w:lvlText w:val="13.4."/>
      <w:lvlJc w:val="left"/>
      <w:pPr>
        <w:ind w:left="858" w:hanging="432"/>
      </w:pPr>
      <w:rPr>
        <w:rFonts w:ascii="Arial" w:hAnsi="Arial" w:cs="Arial" w:hint="default"/>
        <w:b w:val="0"/>
        <w:color w:val="auto"/>
        <w:sz w:val="20"/>
        <w:szCs w:val="20"/>
      </w:rPr>
    </w:lvl>
    <w:lvl w:ilvl="2">
      <w:start w:val="1"/>
      <w:numFmt w:val="lowerLetter"/>
      <w:lvlText w:val="%3)"/>
      <w:lvlJc w:val="left"/>
      <w:pPr>
        <w:ind w:left="1639" w:hanging="504"/>
      </w:pPr>
      <w:rPr>
        <w:rFonts w:ascii="Arial" w:eastAsia="Calibri" w:hAnsi="Arial" w:cs="Arial" w:hint="default"/>
        <w:b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C8F0BE3"/>
    <w:multiLevelType w:val="hybridMultilevel"/>
    <w:tmpl w:val="B5E6ED68"/>
    <w:lvl w:ilvl="0" w:tplc="BF0E32BC">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3E046B34"/>
    <w:multiLevelType w:val="hybridMultilevel"/>
    <w:tmpl w:val="96E0932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3F8348EF"/>
    <w:multiLevelType w:val="hybridMultilevel"/>
    <w:tmpl w:val="81503E50"/>
    <w:lvl w:ilvl="0" w:tplc="04150017">
      <w:start w:val="1"/>
      <w:numFmt w:val="lowerLetter"/>
      <w:lvlText w:val="%1)"/>
      <w:lvlJc w:val="left"/>
      <w:pPr>
        <w:ind w:left="862" w:hanging="360"/>
      </w:pPr>
    </w:lvl>
    <w:lvl w:ilvl="1" w:tplc="04150017">
      <w:start w:val="1"/>
      <w:numFmt w:val="lowerLetter"/>
      <w:lvlText w:val="%2)"/>
      <w:lvlJc w:val="left"/>
      <w:pPr>
        <w:ind w:left="1582" w:hanging="360"/>
      </w:pPr>
    </w:lvl>
    <w:lvl w:ilvl="2" w:tplc="0415001B">
      <w:start w:val="1"/>
      <w:numFmt w:val="lowerRoman"/>
      <w:lvlText w:val="%3."/>
      <w:lvlJc w:val="right"/>
      <w:pPr>
        <w:ind w:left="2302" w:hanging="180"/>
      </w:pPr>
    </w:lvl>
    <w:lvl w:ilvl="3" w:tplc="0415000F">
      <w:start w:val="1"/>
      <w:numFmt w:val="decimal"/>
      <w:lvlText w:val="%4."/>
      <w:lvlJc w:val="left"/>
      <w:pPr>
        <w:ind w:left="3022" w:hanging="360"/>
      </w:pPr>
    </w:lvl>
    <w:lvl w:ilvl="4" w:tplc="04150019">
      <w:start w:val="1"/>
      <w:numFmt w:val="lowerLetter"/>
      <w:lvlText w:val="%5."/>
      <w:lvlJc w:val="left"/>
      <w:pPr>
        <w:ind w:left="3742" w:hanging="360"/>
      </w:pPr>
    </w:lvl>
    <w:lvl w:ilvl="5" w:tplc="0415001B">
      <w:start w:val="1"/>
      <w:numFmt w:val="lowerRoman"/>
      <w:lvlText w:val="%6."/>
      <w:lvlJc w:val="right"/>
      <w:pPr>
        <w:ind w:left="4462" w:hanging="180"/>
      </w:pPr>
    </w:lvl>
    <w:lvl w:ilvl="6" w:tplc="0415000F">
      <w:start w:val="1"/>
      <w:numFmt w:val="decimal"/>
      <w:lvlText w:val="%7."/>
      <w:lvlJc w:val="left"/>
      <w:pPr>
        <w:ind w:left="5182" w:hanging="360"/>
      </w:pPr>
    </w:lvl>
    <w:lvl w:ilvl="7" w:tplc="04150019">
      <w:start w:val="1"/>
      <w:numFmt w:val="lowerLetter"/>
      <w:lvlText w:val="%8."/>
      <w:lvlJc w:val="left"/>
      <w:pPr>
        <w:ind w:left="5902" w:hanging="360"/>
      </w:pPr>
    </w:lvl>
    <w:lvl w:ilvl="8" w:tplc="0415001B">
      <w:start w:val="1"/>
      <w:numFmt w:val="lowerRoman"/>
      <w:lvlText w:val="%9."/>
      <w:lvlJc w:val="right"/>
      <w:pPr>
        <w:ind w:left="6622" w:hanging="180"/>
      </w:pPr>
    </w:lvl>
  </w:abstractNum>
  <w:abstractNum w:abstractNumId="26" w15:restartNumberingAfterBreak="0">
    <w:nsid w:val="457262F7"/>
    <w:multiLevelType w:val="multilevel"/>
    <w:tmpl w:val="BBD0D204"/>
    <w:lvl w:ilvl="0">
      <w:start w:val="1"/>
      <w:numFmt w:val="lowerLetter"/>
      <w:lvlText w:val="%1)"/>
      <w:lvlJc w:val="left"/>
      <w:pPr>
        <w:ind w:left="720" w:hanging="360"/>
      </w:pPr>
      <w:rPr>
        <w:rFonts w:ascii="Times New Roman" w:hAnsi="Times New Roman" w:cs="Times New Roman" w:hint="default"/>
        <w:b w:val="0"/>
        <w:bCs w:val="0"/>
        <w:i w:val="0"/>
        <w:iCs w:val="0"/>
        <w:caps w:val="0"/>
        <w:strike w:val="0"/>
        <w:dstrike w:val="0"/>
        <w:color w:val="000000"/>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1440" w:hanging="360"/>
      </w:pPr>
      <w:rPr>
        <w:rFonts w:ascii="Arial" w:hAnsi="Arial" w:cs="Times New Roman" w:hint="default"/>
        <w:b w:val="0"/>
        <w:i w:val="0"/>
        <w:sz w:val="20"/>
      </w:rPr>
    </w:lvl>
    <w:lvl w:ilvl="2">
      <w:start w:val="1"/>
      <w:numFmt w:val="lowerRoman"/>
      <w:lvlText w:val="%3."/>
      <w:lvlJc w:val="right"/>
      <w:pPr>
        <w:ind w:left="2160" w:hanging="180"/>
      </w:pPr>
    </w:lvl>
    <w:lvl w:ilvl="3">
      <w:start w:val="1"/>
      <w:numFmt w:val="decimal"/>
      <w:lvlText w:val="%4."/>
      <w:lvlJc w:val="left"/>
      <w:pPr>
        <w:ind w:left="644"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rPr>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5923764"/>
    <w:multiLevelType w:val="multilevel"/>
    <w:tmpl w:val="01A6893C"/>
    <w:lvl w:ilvl="0">
      <w:start w:val="10"/>
      <w:numFmt w:val="upperRoman"/>
      <w:lvlText w:val="%1."/>
      <w:lvlJc w:val="left"/>
      <w:pPr>
        <w:ind w:left="7165" w:hanging="360"/>
      </w:pPr>
      <w:rPr>
        <w:rFonts w:ascii="Arial" w:hAnsi="Arial" w:cs="Times New Roman" w:hint="default"/>
        <w:b/>
        <w:i w:val="0"/>
        <w:sz w:val="20"/>
      </w:rPr>
    </w:lvl>
    <w:lvl w:ilvl="1">
      <w:start w:val="1"/>
      <w:numFmt w:val="decimal"/>
      <w:lvlText w:val="%2)"/>
      <w:lvlJc w:val="left"/>
      <w:pPr>
        <w:ind w:left="1440" w:hanging="360"/>
      </w:pPr>
    </w:lvl>
    <w:lvl w:ilvl="2">
      <w:start w:val="1"/>
      <w:numFmt w:val="lowerRoman"/>
      <w:lvlText w:val="%3."/>
      <w:lvlJc w:val="right"/>
      <w:pPr>
        <w:ind w:left="2160" w:hanging="180"/>
      </w:pPr>
    </w:lvl>
    <w:lvl w:ilvl="3">
      <w:start w:val="15"/>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rFonts w:asciiTheme="minorHAnsi" w:hAnsiTheme="minorHAnsi" w:cstheme="minorHAnsi" w:hint="default"/>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4B194063"/>
    <w:multiLevelType w:val="hybridMultilevel"/>
    <w:tmpl w:val="EC26144A"/>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3D16DCBE">
      <w:start w:val="1"/>
      <w:numFmt w:val="decimal"/>
      <w:lvlText w:val="%3)"/>
      <w:lvlJc w:val="lef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29" w15:restartNumberingAfterBreak="0">
    <w:nsid w:val="4C6576A9"/>
    <w:multiLevelType w:val="hybridMultilevel"/>
    <w:tmpl w:val="E3DE789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FCF1018"/>
    <w:multiLevelType w:val="hybridMultilevel"/>
    <w:tmpl w:val="29D88BD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3384D66"/>
    <w:multiLevelType w:val="hybridMultilevel"/>
    <w:tmpl w:val="9EEA041C"/>
    <w:lvl w:ilvl="0" w:tplc="EAB6F5EA">
      <w:start w:val="7"/>
      <w:numFmt w:val="decimal"/>
      <w:lvlText w:val="%1."/>
      <w:lvlJc w:val="left"/>
      <w:pPr>
        <w:ind w:left="5040" w:hanging="360"/>
      </w:pPr>
    </w:lvl>
    <w:lvl w:ilvl="1" w:tplc="E3CA6650">
      <w:numFmt w:val="bullet"/>
      <w:lvlText w:val=""/>
      <w:lvlJc w:val="left"/>
      <w:pPr>
        <w:ind w:left="1440" w:hanging="360"/>
      </w:pPr>
      <w:rPr>
        <w:rFonts w:ascii="Symbol" w:eastAsia="Times New Roman" w:hAnsi="Symbol" w:cs="Calibri"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54D66C92"/>
    <w:multiLevelType w:val="hybridMultilevel"/>
    <w:tmpl w:val="873A4238"/>
    <w:lvl w:ilvl="0" w:tplc="ADA042A4">
      <w:start w:val="1"/>
      <w:numFmt w:val="decimal"/>
      <w:lvlText w:val="%1."/>
      <w:lvlJc w:val="left"/>
      <w:pPr>
        <w:ind w:left="2946" w:hanging="360"/>
      </w:pPr>
      <w:rPr>
        <w:rFonts w:asciiTheme="minorHAnsi" w:hAnsiTheme="minorHAnsi" w:cstheme="minorHAnsi" w:hint="default"/>
        <w:sz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55A97276"/>
    <w:multiLevelType w:val="hybridMultilevel"/>
    <w:tmpl w:val="F1BC70F2"/>
    <w:lvl w:ilvl="0" w:tplc="9D8A2F30">
      <w:start w:val="11"/>
      <w:numFmt w:val="decimal"/>
      <w:lvlText w:val="%1."/>
      <w:lvlJc w:val="left"/>
      <w:pPr>
        <w:ind w:left="644" w:hanging="360"/>
      </w:pPr>
      <w:rPr>
        <w:b w:val="0"/>
        <w:strike w:val="0"/>
        <w:dstrike w:val="0"/>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56717022"/>
    <w:multiLevelType w:val="hybridMultilevel"/>
    <w:tmpl w:val="D29C2ECE"/>
    <w:lvl w:ilvl="0" w:tplc="04150011">
      <w:start w:val="1"/>
      <w:numFmt w:val="decimal"/>
      <w:lvlText w:val="%1)"/>
      <w:lvlJc w:val="left"/>
      <w:pPr>
        <w:ind w:left="1571" w:hanging="360"/>
      </w:pPr>
    </w:lvl>
    <w:lvl w:ilvl="1" w:tplc="04150011">
      <w:start w:val="1"/>
      <w:numFmt w:val="decimal"/>
      <w:lvlText w:val="%2)"/>
      <w:lvlJc w:val="left"/>
      <w:pPr>
        <w:ind w:left="1637" w:hanging="360"/>
      </w:pPr>
    </w:lvl>
    <w:lvl w:ilvl="2" w:tplc="20BAEABC">
      <w:start w:val="1"/>
      <w:numFmt w:val="decimal"/>
      <w:lvlText w:val="%3."/>
      <w:lvlJc w:val="left"/>
      <w:pPr>
        <w:ind w:left="3191" w:hanging="360"/>
      </w:pPr>
      <w:rPr>
        <w:b/>
      </w:rPr>
    </w:lvl>
    <w:lvl w:ilvl="3" w:tplc="0415000F">
      <w:start w:val="1"/>
      <w:numFmt w:val="decimal"/>
      <w:lvlText w:val="%4."/>
      <w:lvlJc w:val="left"/>
      <w:pPr>
        <w:ind w:left="3731" w:hanging="360"/>
      </w:pPr>
    </w:lvl>
    <w:lvl w:ilvl="4" w:tplc="04150019">
      <w:start w:val="1"/>
      <w:numFmt w:val="lowerLetter"/>
      <w:lvlText w:val="%5."/>
      <w:lvlJc w:val="left"/>
      <w:pPr>
        <w:ind w:left="4451" w:hanging="360"/>
      </w:pPr>
    </w:lvl>
    <w:lvl w:ilvl="5" w:tplc="0415001B">
      <w:start w:val="1"/>
      <w:numFmt w:val="lowerRoman"/>
      <w:lvlText w:val="%6."/>
      <w:lvlJc w:val="right"/>
      <w:pPr>
        <w:ind w:left="5171" w:hanging="180"/>
      </w:pPr>
    </w:lvl>
    <w:lvl w:ilvl="6" w:tplc="0415000F">
      <w:start w:val="1"/>
      <w:numFmt w:val="decimal"/>
      <w:lvlText w:val="%7."/>
      <w:lvlJc w:val="left"/>
      <w:pPr>
        <w:ind w:left="5891" w:hanging="360"/>
      </w:pPr>
    </w:lvl>
    <w:lvl w:ilvl="7" w:tplc="04150019">
      <w:start w:val="1"/>
      <w:numFmt w:val="lowerLetter"/>
      <w:lvlText w:val="%8."/>
      <w:lvlJc w:val="left"/>
      <w:pPr>
        <w:ind w:left="6611" w:hanging="360"/>
      </w:pPr>
    </w:lvl>
    <w:lvl w:ilvl="8" w:tplc="0415001B">
      <w:start w:val="1"/>
      <w:numFmt w:val="lowerRoman"/>
      <w:lvlText w:val="%9."/>
      <w:lvlJc w:val="right"/>
      <w:pPr>
        <w:ind w:left="7331" w:hanging="180"/>
      </w:pPr>
    </w:lvl>
  </w:abstractNum>
  <w:abstractNum w:abstractNumId="35" w15:restartNumberingAfterBreak="0">
    <w:nsid w:val="578607B4"/>
    <w:multiLevelType w:val="hybridMultilevel"/>
    <w:tmpl w:val="9DF42486"/>
    <w:lvl w:ilvl="0" w:tplc="48C041C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86A1C5B"/>
    <w:multiLevelType w:val="hybridMultilevel"/>
    <w:tmpl w:val="4D96FC66"/>
    <w:lvl w:ilvl="0" w:tplc="7B9A59A0">
      <w:start w:val="4"/>
      <w:numFmt w:val="decimal"/>
      <w:lvlText w:val="%1."/>
      <w:lvlJc w:val="left"/>
      <w:pPr>
        <w:ind w:left="720" w:hanging="360"/>
      </w:pPr>
      <w:rPr>
        <w:b w:val="0"/>
        <w:bCs w:val="0"/>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5ADD2A43"/>
    <w:multiLevelType w:val="hybridMultilevel"/>
    <w:tmpl w:val="1A2EBB7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5C712BF9"/>
    <w:multiLevelType w:val="hybridMultilevel"/>
    <w:tmpl w:val="701A041E"/>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1">
      <w:start w:val="1"/>
      <w:numFmt w:val="decimal"/>
      <w:lvlText w:val="%3)"/>
      <w:lvlJc w:val="lef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39" w15:restartNumberingAfterBreak="0">
    <w:nsid w:val="5ED02F5F"/>
    <w:multiLevelType w:val="hybridMultilevel"/>
    <w:tmpl w:val="B386C726"/>
    <w:lvl w:ilvl="0" w:tplc="710E893A">
      <w:start w:val="1"/>
      <w:numFmt w:val="decimal"/>
      <w:lvlText w:val="%1)"/>
      <w:lvlJc w:val="left"/>
      <w:pPr>
        <w:ind w:left="720" w:hanging="360"/>
      </w:pPr>
      <w:rPr>
        <w:rFonts w:hint="default"/>
        <w:b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F3F2BD2"/>
    <w:multiLevelType w:val="multilevel"/>
    <w:tmpl w:val="B0EE14B2"/>
    <w:lvl w:ilvl="0">
      <w:start w:val="1"/>
      <w:numFmt w:val="lowerLetter"/>
      <w:lvlText w:val="%1)"/>
      <w:lvlJc w:val="left"/>
      <w:pPr>
        <w:tabs>
          <w:tab w:val="num" w:pos="960"/>
        </w:tabs>
        <w:ind w:left="960" w:hanging="360"/>
      </w:pPr>
    </w:lvl>
    <w:lvl w:ilvl="1">
      <w:start w:val="1"/>
      <w:numFmt w:val="lowerLetter"/>
      <w:lvlText w:val="%2."/>
      <w:lvlJc w:val="left"/>
      <w:pPr>
        <w:tabs>
          <w:tab w:val="num" w:pos="1680"/>
        </w:tabs>
        <w:ind w:left="1680" w:hanging="360"/>
      </w:pPr>
    </w:lvl>
    <w:lvl w:ilvl="2">
      <w:start w:val="1"/>
      <w:numFmt w:val="lowerLetter"/>
      <w:lvlText w:val="%3."/>
      <w:lvlJc w:val="left"/>
      <w:pPr>
        <w:tabs>
          <w:tab w:val="num" w:pos="2400"/>
        </w:tabs>
        <w:ind w:left="2400" w:hanging="360"/>
      </w:pPr>
    </w:lvl>
    <w:lvl w:ilvl="3">
      <w:start w:val="1"/>
      <w:numFmt w:val="lowerLetter"/>
      <w:lvlText w:val="%4."/>
      <w:lvlJc w:val="left"/>
      <w:pPr>
        <w:tabs>
          <w:tab w:val="num" w:pos="3120"/>
        </w:tabs>
        <w:ind w:left="3120" w:hanging="360"/>
      </w:pPr>
    </w:lvl>
    <w:lvl w:ilvl="4">
      <w:start w:val="1"/>
      <w:numFmt w:val="lowerLetter"/>
      <w:lvlText w:val="%5."/>
      <w:lvlJc w:val="left"/>
      <w:pPr>
        <w:tabs>
          <w:tab w:val="num" w:pos="3840"/>
        </w:tabs>
        <w:ind w:left="3840" w:hanging="360"/>
      </w:pPr>
    </w:lvl>
    <w:lvl w:ilvl="5">
      <w:start w:val="1"/>
      <w:numFmt w:val="lowerLetter"/>
      <w:lvlText w:val="%6."/>
      <w:lvlJc w:val="left"/>
      <w:pPr>
        <w:tabs>
          <w:tab w:val="num" w:pos="4560"/>
        </w:tabs>
        <w:ind w:left="4560" w:hanging="360"/>
      </w:pPr>
    </w:lvl>
    <w:lvl w:ilvl="6">
      <w:start w:val="1"/>
      <w:numFmt w:val="lowerLetter"/>
      <w:lvlText w:val="%7."/>
      <w:lvlJc w:val="left"/>
      <w:pPr>
        <w:tabs>
          <w:tab w:val="num" w:pos="5280"/>
        </w:tabs>
        <w:ind w:left="5280" w:hanging="360"/>
      </w:pPr>
    </w:lvl>
    <w:lvl w:ilvl="7">
      <w:start w:val="1"/>
      <w:numFmt w:val="lowerLetter"/>
      <w:lvlText w:val="%8."/>
      <w:lvlJc w:val="left"/>
      <w:pPr>
        <w:tabs>
          <w:tab w:val="num" w:pos="6000"/>
        </w:tabs>
        <w:ind w:left="6000" w:hanging="360"/>
      </w:pPr>
    </w:lvl>
    <w:lvl w:ilvl="8">
      <w:start w:val="1"/>
      <w:numFmt w:val="lowerLetter"/>
      <w:lvlText w:val="%9."/>
      <w:lvlJc w:val="left"/>
      <w:pPr>
        <w:tabs>
          <w:tab w:val="num" w:pos="6720"/>
        </w:tabs>
        <w:ind w:left="6720" w:hanging="360"/>
      </w:pPr>
    </w:lvl>
  </w:abstractNum>
  <w:abstractNum w:abstractNumId="41" w15:restartNumberingAfterBreak="0">
    <w:nsid w:val="60C11FEC"/>
    <w:multiLevelType w:val="hybridMultilevel"/>
    <w:tmpl w:val="4B1E1322"/>
    <w:lvl w:ilvl="0" w:tplc="635A08D8">
      <w:start w:val="1"/>
      <w:numFmt w:val="upperRoman"/>
      <w:lvlText w:val="%1."/>
      <w:lvlJc w:val="left"/>
      <w:pPr>
        <w:ind w:left="1080" w:hanging="72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61990105"/>
    <w:multiLevelType w:val="hybridMultilevel"/>
    <w:tmpl w:val="7F5ED53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62760AD5"/>
    <w:multiLevelType w:val="hybridMultilevel"/>
    <w:tmpl w:val="E5940866"/>
    <w:lvl w:ilvl="0" w:tplc="CBC4C308">
      <w:start w:val="1"/>
      <w:numFmt w:val="decimal"/>
      <w:lvlText w:val="%1)"/>
      <w:lvlJc w:val="left"/>
      <w:pPr>
        <w:ind w:left="720" w:hanging="360"/>
      </w:pPr>
    </w:lvl>
    <w:lvl w:ilvl="1" w:tplc="7E12F328">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672E1908"/>
    <w:multiLevelType w:val="hybridMultilevel"/>
    <w:tmpl w:val="A148E1A8"/>
    <w:lvl w:ilvl="0" w:tplc="64A8F4EC">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5" w15:restartNumberingAfterBreak="0">
    <w:nsid w:val="679E6795"/>
    <w:multiLevelType w:val="hybridMultilevel"/>
    <w:tmpl w:val="F8D804B8"/>
    <w:lvl w:ilvl="0" w:tplc="5B02CDCA">
      <w:start w:val="1"/>
      <w:numFmt w:val="bullet"/>
      <w:lvlText w:val=""/>
      <w:lvlJc w:val="left"/>
      <w:pPr>
        <w:ind w:left="720" w:hanging="360"/>
      </w:pPr>
      <w:rPr>
        <w:rFonts w:ascii="Wingdings" w:hAnsi="Wingdings" w:hint="default"/>
        <w:sz w:val="24"/>
        <w:szCs w:val="24"/>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68251370"/>
    <w:multiLevelType w:val="hybridMultilevel"/>
    <w:tmpl w:val="2A0C972A"/>
    <w:lvl w:ilvl="0" w:tplc="7ABA9240">
      <w:start w:val="1"/>
      <w:numFmt w:val="lowerLetter"/>
      <w:lvlText w:val="%1)"/>
      <w:lvlJc w:val="left"/>
      <w:pPr>
        <w:ind w:left="1353"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47" w15:restartNumberingAfterBreak="0">
    <w:nsid w:val="68B7067A"/>
    <w:multiLevelType w:val="multilevel"/>
    <w:tmpl w:val="68B7067A"/>
    <w:lvl w:ilvl="0">
      <w:start w:val="10"/>
      <w:numFmt w:val="decimal"/>
      <w:pStyle w:val="PunktowaniepoziomI"/>
      <w:lvlText w:val="%1."/>
      <w:lvlJc w:val="left"/>
      <w:pPr>
        <w:tabs>
          <w:tab w:val="num" w:pos="750"/>
        </w:tabs>
        <w:ind w:left="750" w:hanging="750"/>
      </w:pPr>
    </w:lvl>
    <w:lvl w:ilvl="1">
      <w:start w:val="1"/>
      <w:numFmt w:val="decimal"/>
      <w:lvlText w:val="12.%2."/>
      <w:lvlJc w:val="left"/>
      <w:pPr>
        <w:tabs>
          <w:tab w:val="num" w:pos="1458"/>
        </w:tabs>
        <w:ind w:left="1458" w:hanging="750"/>
      </w:pPr>
    </w:lvl>
    <w:lvl w:ilvl="2">
      <w:start w:val="1"/>
      <w:numFmt w:val="decimal"/>
      <w:lvlText w:val="%1.%2.%3."/>
      <w:lvlJc w:val="left"/>
      <w:pPr>
        <w:tabs>
          <w:tab w:val="num" w:pos="2166"/>
        </w:tabs>
        <w:ind w:left="2166" w:hanging="750"/>
      </w:pPr>
    </w:lvl>
    <w:lvl w:ilvl="3">
      <w:start w:val="1"/>
      <w:numFmt w:val="decimal"/>
      <w:lvlText w:val="%1.%2.%3.%4."/>
      <w:lvlJc w:val="left"/>
      <w:pPr>
        <w:tabs>
          <w:tab w:val="num" w:pos="2874"/>
        </w:tabs>
        <w:ind w:left="2874" w:hanging="750"/>
      </w:pPr>
    </w:lvl>
    <w:lvl w:ilvl="4">
      <w:start w:val="1"/>
      <w:numFmt w:val="decimal"/>
      <w:lvlText w:val="%1.%2.%3.%4.%5."/>
      <w:lvlJc w:val="left"/>
      <w:pPr>
        <w:tabs>
          <w:tab w:val="num" w:pos="3912"/>
        </w:tabs>
        <w:ind w:left="3912" w:hanging="1080"/>
      </w:pPr>
    </w:lvl>
    <w:lvl w:ilvl="5">
      <w:start w:val="1"/>
      <w:numFmt w:val="decimal"/>
      <w:lvlText w:val="%1.%2.%3.%4.%5.%6."/>
      <w:lvlJc w:val="left"/>
      <w:pPr>
        <w:tabs>
          <w:tab w:val="num" w:pos="4620"/>
        </w:tabs>
        <w:ind w:left="4620" w:hanging="1080"/>
      </w:pPr>
    </w:lvl>
    <w:lvl w:ilvl="6">
      <w:start w:val="1"/>
      <w:numFmt w:val="decimal"/>
      <w:lvlText w:val="%1.%2.%3.%4.%5.%6.%7."/>
      <w:lvlJc w:val="left"/>
      <w:pPr>
        <w:tabs>
          <w:tab w:val="num" w:pos="5688"/>
        </w:tabs>
        <w:ind w:left="5688" w:hanging="1440"/>
      </w:pPr>
    </w:lvl>
    <w:lvl w:ilvl="7">
      <w:start w:val="1"/>
      <w:numFmt w:val="decimal"/>
      <w:lvlText w:val="%1.%2.%3.%4.%5.%6.%7.%8."/>
      <w:lvlJc w:val="left"/>
      <w:pPr>
        <w:tabs>
          <w:tab w:val="num" w:pos="6396"/>
        </w:tabs>
        <w:ind w:left="6396" w:hanging="1440"/>
      </w:pPr>
    </w:lvl>
    <w:lvl w:ilvl="8">
      <w:start w:val="1"/>
      <w:numFmt w:val="decimal"/>
      <w:lvlText w:val="%1.%2.%3.%4.%5.%6.%7.%8.%9."/>
      <w:lvlJc w:val="left"/>
      <w:pPr>
        <w:tabs>
          <w:tab w:val="num" w:pos="7464"/>
        </w:tabs>
        <w:ind w:left="7464" w:hanging="1800"/>
      </w:pPr>
    </w:lvl>
  </w:abstractNum>
  <w:abstractNum w:abstractNumId="48" w15:restartNumberingAfterBreak="0">
    <w:nsid w:val="6C1C2D38"/>
    <w:multiLevelType w:val="hybridMultilevel"/>
    <w:tmpl w:val="B96CD88E"/>
    <w:lvl w:ilvl="0" w:tplc="77104074">
      <w:start w:val="1"/>
      <w:numFmt w:val="decimal"/>
      <w:lvlText w:val="%1)"/>
      <w:lvlJc w:val="left"/>
      <w:pPr>
        <w:ind w:left="720" w:hanging="360"/>
      </w:pPr>
      <w:rPr>
        <w:rFonts w:hint="default"/>
        <w:b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227405"/>
    <w:multiLevelType w:val="hybridMultilevel"/>
    <w:tmpl w:val="A4F4C612"/>
    <w:lvl w:ilvl="0" w:tplc="E83E3716">
      <w:start w:val="1"/>
      <w:numFmt w:val="decimal"/>
      <w:lvlText w:val="%1)"/>
      <w:lvlJc w:val="left"/>
      <w:pPr>
        <w:ind w:left="786" w:hanging="360"/>
      </w:pPr>
      <w:rPr>
        <w:b w:val="0"/>
        <w:bCs/>
      </w:rPr>
    </w:lvl>
    <w:lvl w:ilvl="1" w:tplc="04150019">
      <w:start w:val="1"/>
      <w:numFmt w:val="lowerLetter"/>
      <w:lvlText w:val="%2."/>
      <w:lvlJc w:val="left"/>
      <w:pPr>
        <w:ind w:left="1506" w:hanging="360"/>
      </w:pPr>
    </w:lvl>
    <w:lvl w:ilvl="2" w:tplc="04150011">
      <w:start w:val="1"/>
      <w:numFmt w:val="decimal"/>
      <w:lvlText w:val="%3)"/>
      <w:lvlJc w:val="left"/>
      <w:pPr>
        <w:ind w:left="1080" w:hanging="360"/>
      </w:pPr>
    </w:lvl>
    <w:lvl w:ilvl="3" w:tplc="DCC4E646">
      <w:start w:val="1"/>
      <w:numFmt w:val="decimal"/>
      <w:lvlText w:val="%4."/>
      <w:lvlJc w:val="left"/>
      <w:pPr>
        <w:ind w:left="2946" w:hanging="360"/>
      </w:pPr>
      <w:rPr>
        <w:rFonts w:ascii="Arial" w:hAnsi="Arial" w:cstheme="minorHAnsi" w:hint="default"/>
        <w:sz w:val="22"/>
      </w:r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50" w15:restartNumberingAfterBreak="0">
    <w:nsid w:val="7093177D"/>
    <w:multiLevelType w:val="hybridMultilevel"/>
    <w:tmpl w:val="9AFC2BD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rPr>
        <w:b w:val="0"/>
        <w:strike w:val="0"/>
        <w:dstrike w:val="0"/>
        <w:u w:val="none"/>
        <w:effect w:val="none"/>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70EA21CC"/>
    <w:multiLevelType w:val="hybridMultilevel"/>
    <w:tmpl w:val="011E2BE2"/>
    <w:lvl w:ilvl="0" w:tplc="0415000B">
      <w:start w:val="1"/>
      <w:numFmt w:val="bullet"/>
      <w:lvlText w:val=""/>
      <w:lvlJc w:val="left"/>
      <w:pPr>
        <w:ind w:left="1440" w:hanging="360"/>
      </w:pPr>
      <w:rPr>
        <w:rFonts w:ascii="Wingdings" w:hAnsi="Wingdings" w:hint="default"/>
      </w:rPr>
    </w:lvl>
    <w:lvl w:ilvl="1" w:tplc="04150003">
      <w:start w:val="1"/>
      <w:numFmt w:val="bullet"/>
      <w:lvlText w:val="o"/>
      <w:lvlJc w:val="left"/>
      <w:pPr>
        <w:ind w:left="2160" w:hanging="360"/>
      </w:pPr>
      <w:rPr>
        <w:rFonts w:ascii="Courier New" w:hAnsi="Courier New" w:cs="Courier New" w:hint="default"/>
      </w:rPr>
    </w:lvl>
    <w:lvl w:ilvl="2" w:tplc="04150005">
      <w:start w:val="1"/>
      <w:numFmt w:val="bullet"/>
      <w:lvlText w:val=""/>
      <w:lvlJc w:val="left"/>
      <w:pPr>
        <w:ind w:left="2880" w:hanging="360"/>
      </w:pPr>
      <w:rPr>
        <w:rFonts w:ascii="Wingdings" w:hAnsi="Wingdings" w:hint="default"/>
      </w:rPr>
    </w:lvl>
    <w:lvl w:ilvl="3" w:tplc="04150001">
      <w:start w:val="1"/>
      <w:numFmt w:val="bullet"/>
      <w:lvlText w:val=""/>
      <w:lvlJc w:val="left"/>
      <w:pPr>
        <w:ind w:left="3600" w:hanging="360"/>
      </w:pPr>
      <w:rPr>
        <w:rFonts w:ascii="Symbol" w:hAnsi="Symbol" w:hint="default"/>
      </w:rPr>
    </w:lvl>
    <w:lvl w:ilvl="4" w:tplc="04150003">
      <w:start w:val="1"/>
      <w:numFmt w:val="bullet"/>
      <w:lvlText w:val="o"/>
      <w:lvlJc w:val="left"/>
      <w:pPr>
        <w:ind w:left="4320" w:hanging="360"/>
      </w:pPr>
      <w:rPr>
        <w:rFonts w:ascii="Courier New" w:hAnsi="Courier New" w:cs="Courier New" w:hint="default"/>
      </w:rPr>
    </w:lvl>
    <w:lvl w:ilvl="5" w:tplc="04150005">
      <w:start w:val="1"/>
      <w:numFmt w:val="bullet"/>
      <w:lvlText w:val=""/>
      <w:lvlJc w:val="left"/>
      <w:pPr>
        <w:ind w:left="5040" w:hanging="360"/>
      </w:pPr>
      <w:rPr>
        <w:rFonts w:ascii="Wingdings" w:hAnsi="Wingdings" w:hint="default"/>
      </w:rPr>
    </w:lvl>
    <w:lvl w:ilvl="6" w:tplc="04150001">
      <w:start w:val="1"/>
      <w:numFmt w:val="bullet"/>
      <w:lvlText w:val=""/>
      <w:lvlJc w:val="left"/>
      <w:pPr>
        <w:ind w:left="5760" w:hanging="360"/>
      </w:pPr>
      <w:rPr>
        <w:rFonts w:ascii="Symbol" w:hAnsi="Symbol" w:hint="default"/>
      </w:rPr>
    </w:lvl>
    <w:lvl w:ilvl="7" w:tplc="04150003">
      <w:start w:val="1"/>
      <w:numFmt w:val="bullet"/>
      <w:lvlText w:val="o"/>
      <w:lvlJc w:val="left"/>
      <w:pPr>
        <w:ind w:left="6480" w:hanging="360"/>
      </w:pPr>
      <w:rPr>
        <w:rFonts w:ascii="Courier New" w:hAnsi="Courier New" w:cs="Courier New" w:hint="default"/>
      </w:rPr>
    </w:lvl>
    <w:lvl w:ilvl="8" w:tplc="04150005">
      <w:start w:val="1"/>
      <w:numFmt w:val="bullet"/>
      <w:lvlText w:val=""/>
      <w:lvlJc w:val="left"/>
      <w:pPr>
        <w:ind w:left="7200" w:hanging="360"/>
      </w:pPr>
      <w:rPr>
        <w:rFonts w:ascii="Wingdings" w:hAnsi="Wingdings" w:hint="default"/>
      </w:rPr>
    </w:lvl>
  </w:abstractNum>
  <w:abstractNum w:abstractNumId="52" w15:restartNumberingAfterBreak="0">
    <w:nsid w:val="73ED0CF0"/>
    <w:multiLevelType w:val="multilevel"/>
    <w:tmpl w:val="42481D0E"/>
    <w:lvl w:ilvl="0">
      <w:start w:val="1"/>
      <w:numFmt w:val="decimal"/>
      <w:lvlText w:val="%1)"/>
      <w:lvlJc w:val="left"/>
      <w:pPr>
        <w:tabs>
          <w:tab w:val="num" w:pos="720"/>
        </w:tabs>
        <w:ind w:left="720" w:hanging="360"/>
      </w:pPr>
      <w:rPr>
        <w:rFonts w:ascii="Calibri" w:eastAsia="Times New Roman" w:hAnsi="Calibri" w:cs="Calibri"/>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15:restartNumberingAfterBreak="0">
    <w:nsid w:val="74897488"/>
    <w:multiLevelType w:val="hybridMultilevel"/>
    <w:tmpl w:val="E786C726"/>
    <w:lvl w:ilvl="0" w:tplc="7E2CF9B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75256BEC"/>
    <w:multiLevelType w:val="multilevel"/>
    <w:tmpl w:val="04E8705C"/>
    <w:lvl w:ilvl="0">
      <w:start w:val="1"/>
      <w:numFmt w:val="upperRoman"/>
      <w:lvlText w:val="%1."/>
      <w:lvlJc w:val="left"/>
      <w:pPr>
        <w:ind w:left="360" w:hanging="360"/>
      </w:pPr>
      <w:rPr>
        <w:rFonts w:ascii="Calibri" w:hAnsi="Calibri" w:cs="Calibri" w:hint="default"/>
        <w:b/>
        <w:i w:val="0"/>
        <w:strike w:val="0"/>
        <w:sz w:val="24"/>
        <w:szCs w:val="24"/>
      </w:rPr>
    </w:lvl>
    <w:lvl w:ilvl="1">
      <w:start w:val="1"/>
      <w:numFmt w:val="decimal"/>
      <w:lvlText w:val="%2)"/>
      <w:lvlJc w:val="left"/>
      <w:pPr>
        <w:ind w:left="872" w:hanging="360"/>
      </w:pPr>
    </w:lvl>
    <w:lvl w:ilvl="2">
      <w:start w:val="1"/>
      <w:numFmt w:val="lowerRoman"/>
      <w:lvlText w:val="%3."/>
      <w:lvlJc w:val="right"/>
      <w:pPr>
        <w:ind w:left="1592" w:hanging="180"/>
      </w:pPr>
    </w:lvl>
    <w:lvl w:ilvl="3">
      <w:start w:val="1"/>
      <w:numFmt w:val="decimal"/>
      <w:lvlText w:val="%4."/>
      <w:lvlJc w:val="left"/>
      <w:pPr>
        <w:ind w:left="360" w:hanging="360"/>
      </w:pPr>
      <w:rPr>
        <w:rFonts w:ascii="Calibri" w:eastAsia="Times New Roman" w:hAnsi="Calibri" w:cs="Calibri" w:hint="default"/>
        <w:b w:val="0"/>
      </w:rPr>
    </w:lvl>
    <w:lvl w:ilvl="4">
      <w:start w:val="1"/>
      <w:numFmt w:val="lowerLetter"/>
      <w:lvlText w:val="%5."/>
      <w:lvlJc w:val="left"/>
      <w:pPr>
        <w:ind w:left="3032" w:hanging="360"/>
      </w:pPr>
    </w:lvl>
    <w:lvl w:ilvl="5">
      <w:start w:val="1"/>
      <w:numFmt w:val="lowerRoman"/>
      <w:lvlText w:val="%6."/>
      <w:lvlJc w:val="right"/>
      <w:pPr>
        <w:ind w:left="3752" w:hanging="180"/>
      </w:pPr>
    </w:lvl>
    <w:lvl w:ilvl="6">
      <w:start w:val="1"/>
      <w:numFmt w:val="decimal"/>
      <w:lvlText w:val="%7."/>
      <w:lvlJc w:val="left"/>
      <w:pPr>
        <w:ind w:left="4472" w:hanging="360"/>
      </w:pPr>
      <w:rPr>
        <w:b w:val="0"/>
        <w:strike w:val="0"/>
        <w:dstrike w:val="0"/>
        <w:color w:val="FF0000"/>
        <w:u w:val="none"/>
        <w:effect w:val="none"/>
      </w:rPr>
    </w:lvl>
    <w:lvl w:ilvl="7">
      <w:start w:val="1"/>
      <w:numFmt w:val="lowerLetter"/>
      <w:lvlText w:val="%8."/>
      <w:lvlJc w:val="left"/>
      <w:pPr>
        <w:ind w:left="5192" w:hanging="360"/>
      </w:pPr>
    </w:lvl>
    <w:lvl w:ilvl="8">
      <w:start w:val="1"/>
      <w:numFmt w:val="lowerRoman"/>
      <w:lvlText w:val="%9."/>
      <w:lvlJc w:val="right"/>
      <w:pPr>
        <w:ind w:left="5912" w:hanging="180"/>
      </w:pPr>
    </w:lvl>
  </w:abstractNum>
  <w:abstractNum w:abstractNumId="55" w15:restartNumberingAfterBreak="0">
    <w:nsid w:val="769B7405"/>
    <w:multiLevelType w:val="hybridMultilevel"/>
    <w:tmpl w:val="4B2065D0"/>
    <w:lvl w:ilvl="0" w:tplc="9DCC1CAA">
      <w:start w:val="5"/>
      <w:numFmt w:val="decimal"/>
      <w:lvlText w:val="%1."/>
      <w:lvlJc w:val="left"/>
      <w:pPr>
        <w:ind w:left="644" w:hanging="360"/>
      </w:pPr>
      <w:rPr>
        <w:b w:val="0"/>
        <w:strike w:val="0"/>
        <w:dstrike w:val="0"/>
        <w:u w:val="none"/>
        <w:effect w:val="none"/>
      </w:rPr>
    </w:lvl>
    <w:lvl w:ilvl="1" w:tplc="9B5A3322">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BE268CB"/>
    <w:multiLevelType w:val="hybridMultilevel"/>
    <w:tmpl w:val="4832145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35701159">
    <w:abstractNumId w:val="22"/>
  </w:num>
  <w:num w:numId="2" w16cid:durableId="19898237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01293264">
    <w:abstractNumId w:val="47"/>
  </w:num>
  <w:num w:numId="4" w16cid:durableId="147209087">
    <w:abstractNumId w:val="24"/>
  </w:num>
  <w:num w:numId="5" w16cid:durableId="3738190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2908577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3761897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112282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3965489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193106198">
    <w:abstractNumId w:val="2"/>
  </w:num>
  <w:num w:numId="11" w16cid:durableId="5651367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028101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36541234">
    <w:abstractNumId w:val="2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18530830">
    <w:abstractNumId w:val="27"/>
    <w:lvlOverride w:ilvl="0">
      <w:startOverride w:val="10"/>
    </w:lvlOverride>
    <w:lvlOverride w:ilvl="1">
      <w:startOverride w:val="1"/>
    </w:lvlOverride>
    <w:lvlOverride w:ilvl="2">
      <w:startOverride w:val="1"/>
    </w:lvlOverride>
    <w:lvlOverride w:ilvl="3">
      <w:startOverride w:val="1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2441029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197747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13824486">
    <w:abstractNumId w:val="51"/>
  </w:num>
  <w:num w:numId="18" w16cid:durableId="208432756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32058023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1872102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61305344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48722331">
    <w:abstractNumId w:val="11"/>
  </w:num>
  <w:num w:numId="23" w16cid:durableId="167152138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91944337">
    <w:abstractNumId w:val="7"/>
  </w:num>
  <w:num w:numId="25" w16cid:durableId="13470566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1912223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1183340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14101555">
    <w:abstractNumId w:val="31"/>
    <w:lvlOverride w:ilvl="0">
      <w:startOverride w:val="7"/>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479358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4424939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8129764">
    <w:abstractNumId w:val="5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81502768">
    <w:abstractNumId w:val="10"/>
    <w:lvlOverride w:ilvl="0">
      <w:startOverride w:val="9"/>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171678849">
    <w:abstractNumId w:val="3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097500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8317250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377903336">
    <w:abstractNumId w:val="1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6628352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46719490">
    <w:abstractNumId w:val="9"/>
  </w:num>
  <w:num w:numId="39" w16cid:durableId="27586977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724257641">
    <w:abstractNumId w:val="5"/>
  </w:num>
  <w:num w:numId="41" w16cid:durableId="1283458281">
    <w:abstractNumId w:val="0"/>
  </w:num>
  <w:num w:numId="42" w16cid:durableId="587269835">
    <w:abstractNumId w:val="3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663195973">
    <w:abstractNumId w:val="56"/>
  </w:num>
  <w:num w:numId="44" w16cid:durableId="1067605591">
    <w:abstractNumId w:val="49"/>
  </w:num>
  <w:num w:numId="45" w16cid:durableId="1651396989">
    <w:abstractNumId w:val="32"/>
  </w:num>
  <w:num w:numId="46" w16cid:durableId="311763957">
    <w:abstractNumId w:val="39"/>
  </w:num>
  <w:num w:numId="47" w16cid:durableId="764375060">
    <w:abstractNumId w:val="45"/>
  </w:num>
  <w:num w:numId="48" w16cid:durableId="152380279">
    <w:abstractNumId w:val="48"/>
  </w:num>
  <w:num w:numId="49" w16cid:durableId="1324352665">
    <w:abstractNumId w:val="29"/>
  </w:num>
  <w:num w:numId="50" w16cid:durableId="447048180">
    <w:abstractNumId w:val="30"/>
  </w:num>
  <w:num w:numId="51" w16cid:durableId="698431840">
    <w:abstractNumId w:val="3"/>
  </w:num>
  <w:num w:numId="52" w16cid:durableId="733046614">
    <w:abstractNumId w:val="1"/>
  </w:num>
  <w:num w:numId="53" w16cid:durableId="235090125">
    <w:abstractNumId w:val="35"/>
  </w:num>
  <w:num w:numId="54" w16cid:durableId="638152432">
    <w:abstractNumId w:val="16"/>
  </w:num>
  <w:num w:numId="55" w16cid:durableId="1196230234">
    <w:abstractNumId w:val="40"/>
  </w:num>
  <w:num w:numId="56" w16cid:durableId="1421215668">
    <w:abstractNumId w:val="53"/>
  </w:num>
  <w:num w:numId="57" w16cid:durableId="621494001">
    <w:abstractNumId w:val="14"/>
  </w:num>
  <w:num w:numId="58" w16cid:durableId="48657083">
    <w:abstractNumId w:val="20"/>
  </w:num>
  <w:num w:numId="59" w16cid:durableId="900746827">
    <w:abstractNumId w:val="1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CAA"/>
    <w:rsid w:val="000003A1"/>
    <w:rsid w:val="000049AE"/>
    <w:rsid w:val="00004CD0"/>
    <w:rsid w:val="00005385"/>
    <w:rsid w:val="00005A3C"/>
    <w:rsid w:val="0000640D"/>
    <w:rsid w:val="000065A1"/>
    <w:rsid w:val="000079D8"/>
    <w:rsid w:val="0001436B"/>
    <w:rsid w:val="00016FB7"/>
    <w:rsid w:val="00020544"/>
    <w:rsid w:val="00020BD1"/>
    <w:rsid w:val="0002166E"/>
    <w:rsid w:val="00021F08"/>
    <w:rsid w:val="00023BB5"/>
    <w:rsid w:val="000240F9"/>
    <w:rsid w:val="00025BF3"/>
    <w:rsid w:val="00026864"/>
    <w:rsid w:val="00031F40"/>
    <w:rsid w:val="000367A3"/>
    <w:rsid w:val="00037F9E"/>
    <w:rsid w:val="00041CC5"/>
    <w:rsid w:val="000470BD"/>
    <w:rsid w:val="00050560"/>
    <w:rsid w:val="00054D85"/>
    <w:rsid w:val="00055A0E"/>
    <w:rsid w:val="00055F6E"/>
    <w:rsid w:val="00056418"/>
    <w:rsid w:val="00056864"/>
    <w:rsid w:val="00056EB0"/>
    <w:rsid w:val="00062E92"/>
    <w:rsid w:val="000647E1"/>
    <w:rsid w:val="00065BCF"/>
    <w:rsid w:val="00072146"/>
    <w:rsid w:val="00072188"/>
    <w:rsid w:val="00072672"/>
    <w:rsid w:val="00074AD1"/>
    <w:rsid w:val="00075335"/>
    <w:rsid w:val="000809E1"/>
    <w:rsid w:val="00080B46"/>
    <w:rsid w:val="00080B53"/>
    <w:rsid w:val="00083195"/>
    <w:rsid w:val="00083564"/>
    <w:rsid w:val="00083B03"/>
    <w:rsid w:val="000853FF"/>
    <w:rsid w:val="00085487"/>
    <w:rsid w:val="00085D6B"/>
    <w:rsid w:val="000865BF"/>
    <w:rsid w:val="000937CE"/>
    <w:rsid w:val="000A097C"/>
    <w:rsid w:val="000A1D2E"/>
    <w:rsid w:val="000A5B65"/>
    <w:rsid w:val="000A6461"/>
    <w:rsid w:val="000A6EDD"/>
    <w:rsid w:val="000B261F"/>
    <w:rsid w:val="000B34F2"/>
    <w:rsid w:val="000B3657"/>
    <w:rsid w:val="000B506C"/>
    <w:rsid w:val="000C58D0"/>
    <w:rsid w:val="000D0F5E"/>
    <w:rsid w:val="000D3399"/>
    <w:rsid w:val="000D346B"/>
    <w:rsid w:val="000D487B"/>
    <w:rsid w:val="000D70CE"/>
    <w:rsid w:val="000E0848"/>
    <w:rsid w:val="000E0A25"/>
    <w:rsid w:val="000E2D20"/>
    <w:rsid w:val="000E4313"/>
    <w:rsid w:val="000E7978"/>
    <w:rsid w:val="000F23EF"/>
    <w:rsid w:val="000F4643"/>
    <w:rsid w:val="000F50C8"/>
    <w:rsid w:val="000F5181"/>
    <w:rsid w:val="000F727D"/>
    <w:rsid w:val="00100B4B"/>
    <w:rsid w:val="00102B2F"/>
    <w:rsid w:val="00104C4B"/>
    <w:rsid w:val="0010503D"/>
    <w:rsid w:val="0010679A"/>
    <w:rsid w:val="00106F3A"/>
    <w:rsid w:val="00110500"/>
    <w:rsid w:val="001112F0"/>
    <w:rsid w:val="001157A4"/>
    <w:rsid w:val="001213C1"/>
    <w:rsid w:val="00121B61"/>
    <w:rsid w:val="00123339"/>
    <w:rsid w:val="001332F9"/>
    <w:rsid w:val="00134F32"/>
    <w:rsid w:val="001440E7"/>
    <w:rsid w:val="0014580F"/>
    <w:rsid w:val="00146681"/>
    <w:rsid w:val="00150125"/>
    <w:rsid w:val="00152997"/>
    <w:rsid w:val="00155D21"/>
    <w:rsid w:val="00155E19"/>
    <w:rsid w:val="00157D22"/>
    <w:rsid w:val="00160702"/>
    <w:rsid w:val="00160B6C"/>
    <w:rsid w:val="00161899"/>
    <w:rsid w:val="001666F8"/>
    <w:rsid w:val="00167697"/>
    <w:rsid w:val="00167A8C"/>
    <w:rsid w:val="0017066C"/>
    <w:rsid w:val="001709DA"/>
    <w:rsid w:val="0017293A"/>
    <w:rsid w:val="00175665"/>
    <w:rsid w:val="00176AB8"/>
    <w:rsid w:val="00177523"/>
    <w:rsid w:val="00180829"/>
    <w:rsid w:val="00180924"/>
    <w:rsid w:val="00182529"/>
    <w:rsid w:val="00182A91"/>
    <w:rsid w:val="00183BAB"/>
    <w:rsid w:val="00184D71"/>
    <w:rsid w:val="001859CA"/>
    <w:rsid w:val="00186A94"/>
    <w:rsid w:val="001902B3"/>
    <w:rsid w:val="001922AA"/>
    <w:rsid w:val="001945BD"/>
    <w:rsid w:val="001948B5"/>
    <w:rsid w:val="00194CA2"/>
    <w:rsid w:val="00197FB6"/>
    <w:rsid w:val="001A1A49"/>
    <w:rsid w:val="001A1C98"/>
    <w:rsid w:val="001A66B4"/>
    <w:rsid w:val="001A6CA8"/>
    <w:rsid w:val="001A7824"/>
    <w:rsid w:val="001B38E7"/>
    <w:rsid w:val="001B4FD2"/>
    <w:rsid w:val="001B6C1B"/>
    <w:rsid w:val="001B77E0"/>
    <w:rsid w:val="001C2D48"/>
    <w:rsid w:val="001C79C9"/>
    <w:rsid w:val="001D028E"/>
    <w:rsid w:val="001D0C83"/>
    <w:rsid w:val="001D368F"/>
    <w:rsid w:val="001D3707"/>
    <w:rsid w:val="001D6E41"/>
    <w:rsid w:val="001D7391"/>
    <w:rsid w:val="001E18AE"/>
    <w:rsid w:val="001E1EB9"/>
    <w:rsid w:val="001E2657"/>
    <w:rsid w:val="001E58D5"/>
    <w:rsid w:val="001E7DB1"/>
    <w:rsid w:val="001F3248"/>
    <w:rsid w:val="001F3C6E"/>
    <w:rsid w:val="001F666E"/>
    <w:rsid w:val="001F68BA"/>
    <w:rsid w:val="00202C63"/>
    <w:rsid w:val="002051D4"/>
    <w:rsid w:val="002066EA"/>
    <w:rsid w:val="00210735"/>
    <w:rsid w:val="00211A88"/>
    <w:rsid w:val="00211CF4"/>
    <w:rsid w:val="00212461"/>
    <w:rsid w:val="00215EF5"/>
    <w:rsid w:val="00217A67"/>
    <w:rsid w:val="00217AAA"/>
    <w:rsid w:val="00220604"/>
    <w:rsid w:val="002236CD"/>
    <w:rsid w:val="002236D0"/>
    <w:rsid w:val="0022663D"/>
    <w:rsid w:val="002267D2"/>
    <w:rsid w:val="00230F7B"/>
    <w:rsid w:val="002369D1"/>
    <w:rsid w:val="00240AEA"/>
    <w:rsid w:val="00241F64"/>
    <w:rsid w:val="002431FF"/>
    <w:rsid w:val="00246B06"/>
    <w:rsid w:val="00251F74"/>
    <w:rsid w:val="00253105"/>
    <w:rsid w:val="002540A2"/>
    <w:rsid w:val="00260396"/>
    <w:rsid w:val="00260CFD"/>
    <w:rsid w:val="00261841"/>
    <w:rsid w:val="0026311C"/>
    <w:rsid w:val="002644B4"/>
    <w:rsid w:val="00264989"/>
    <w:rsid w:val="00265D30"/>
    <w:rsid w:val="00266E83"/>
    <w:rsid w:val="00270885"/>
    <w:rsid w:val="00270CA2"/>
    <w:rsid w:val="002717E2"/>
    <w:rsid w:val="002722F4"/>
    <w:rsid w:val="0027584E"/>
    <w:rsid w:val="00277AAE"/>
    <w:rsid w:val="002826D8"/>
    <w:rsid w:val="0028408C"/>
    <w:rsid w:val="00285006"/>
    <w:rsid w:val="00285EBA"/>
    <w:rsid w:val="00287703"/>
    <w:rsid w:val="00291427"/>
    <w:rsid w:val="00291A86"/>
    <w:rsid w:val="00294397"/>
    <w:rsid w:val="002943BA"/>
    <w:rsid w:val="00294855"/>
    <w:rsid w:val="00295B5B"/>
    <w:rsid w:val="002A0106"/>
    <w:rsid w:val="002A6B48"/>
    <w:rsid w:val="002C4004"/>
    <w:rsid w:val="002C5722"/>
    <w:rsid w:val="002C5CAA"/>
    <w:rsid w:val="002D1AE6"/>
    <w:rsid w:val="002D1DDD"/>
    <w:rsid w:val="002D3090"/>
    <w:rsid w:val="002D31F9"/>
    <w:rsid w:val="002D3317"/>
    <w:rsid w:val="002D3B20"/>
    <w:rsid w:val="002D4AD3"/>
    <w:rsid w:val="002E2DC9"/>
    <w:rsid w:val="002E51E5"/>
    <w:rsid w:val="002F0492"/>
    <w:rsid w:val="002F1D56"/>
    <w:rsid w:val="002F2622"/>
    <w:rsid w:val="002F39A9"/>
    <w:rsid w:val="002F3C90"/>
    <w:rsid w:val="002F72EB"/>
    <w:rsid w:val="0030423B"/>
    <w:rsid w:val="003050B0"/>
    <w:rsid w:val="00305C90"/>
    <w:rsid w:val="003074F1"/>
    <w:rsid w:val="00307607"/>
    <w:rsid w:val="00313189"/>
    <w:rsid w:val="003142C2"/>
    <w:rsid w:val="003147E4"/>
    <w:rsid w:val="00316D8D"/>
    <w:rsid w:val="00324A91"/>
    <w:rsid w:val="00324EF9"/>
    <w:rsid w:val="003275D1"/>
    <w:rsid w:val="00331A27"/>
    <w:rsid w:val="00331D56"/>
    <w:rsid w:val="00332842"/>
    <w:rsid w:val="003339E7"/>
    <w:rsid w:val="00334929"/>
    <w:rsid w:val="003360B3"/>
    <w:rsid w:val="00336862"/>
    <w:rsid w:val="00343256"/>
    <w:rsid w:val="003441A7"/>
    <w:rsid w:val="00350C7B"/>
    <w:rsid w:val="0035183F"/>
    <w:rsid w:val="00351D30"/>
    <w:rsid w:val="00352B10"/>
    <w:rsid w:val="003564A4"/>
    <w:rsid w:val="00360CDD"/>
    <w:rsid w:val="003635F0"/>
    <w:rsid w:val="00364F72"/>
    <w:rsid w:val="003667EF"/>
    <w:rsid w:val="00370B1D"/>
    <w:rsid w:val="00374181"/>
    <w:rsid w:val="00376993"/>
    <w:rsid w:val="00382B0A"/>
    <w:rsid w:val="00382E4D"/>
    <w:rsid w:val="00383DE1"/>
    <w:rsid w:val="00384900"/>
    <w:rsid w:val="00387A8D"/>
    <w:rsid w:val="00390B94"/>
    <w:rsid w:val="00391770"/>
    <w:rsid w:val="00391F44"/>
    <w:rsid w:val="003923BB"/>
    <w:rsid w:val="00394F10"/>
    <w:rsid w:val="003953CE"/>
    <w:rsid w:val="00397821"/>
    <w:rsid w:val="003A3835"/>
    <w:rsid w:val="003B0240"/>
    <w:rsid w:val="003B0B9A"/>
    <w:rsid w:val="003B4C93"/>
    <w:rsid w:val="003B501A"/>
    <w:rsid w:val="003B5500"/>
    <w:rsid w:val="003C0819"/>
    <w:rsid w:val="003C5106"/>
    <w:rsid w:val="003C535D"/>
    <w:rsid w:val="003D0595"/>
    <w:rsid w:val="003D068B"/>
    <w:rsid w:val="003D1436"/>
    <w:rsid w:val="003D5293"/>
    <w:rsid w:val="003D7267"/>
    <w:rsid w:val="003E0101"/>
    <w:rsid w:val="003E1375"/>
    <w:rsid w:val="003E17AB"/>
    <w:rsid w:val="003E1F5D"/>
    <w:rsid w:val="003F1FF5"/>
    <w:rsid w:val="003F3400"/>
    <w:rsid w:val="003F5CCF"/>
    <w:rsid w:val="00400BA0"/>
    <w:rsid w:val="00401149"/>
    <w:rsid w:val="0040455D"/>
    <w:rsid w:val="004061B3"/>
    <w:rsid w:val="00416A59"/>
    <w:rsid w:val="004241A8"/>
    <w:rsid w:val="00425B3E"/>
    <w:rsid w:val="00427221"/>
    <w:rsid w:val="004276A3"/>
    <w:rsid w:val="00427DEF"/>
    <w:rsid w:val="00430B11"/>
    <w:rsid w:val="00431075"/>
    <w:rsid w:val="004312C3"/>
    <w:rsid w:val="0043158E"/>
    <w:rsid w:val="00432BA1"/>
    <w:rsid w:val="0043709A"/>
    <w:rsid w:val="00437438"/>
    <w:rsid w:val="00440A07"/>
    <w:rsid w:val="00440D99"/>
    <w:rsid w:val="00441776"/>
    <w:rsid w:val="004435B9"/>
    <w:rsid w:val="00444345"/>
    <w:rsid w:val="00445B60"/>
    <w:rsid w:val="00446C49"/>
    <w:rsid w:val="00455053"/>
    <w:rsid w:val="00455941"/>
    <w:rsid w:val="00456EE3"/>
    <w:rsid w:val="00464D71"/>
    <w:rsid w:val="0046548A"/>
    <w:rsid w:val="00470D82"/>
    <w:rsid w:val="00475A97"/>
    <w:rsid w:val="004805BE"/>
    <w:rsid w:val="004811C6"/>
    <w:rsid w:val="004825F8"/>
    <w:rsid w:val="00483686"/>
    <w:rsid w:val="00484709"/>
    <w:rsid w:val="00485016"/>
    <w:rsid w:val="0048561A"/>
    <w:rsid w:val="00485D2F"/>
    <w:rsid w:val="0048753C"/>
    <w:rsid w:val="00490BE6"/>
    <w:rsid w:val="00490C3F"/>
    <w:rsid w:val="004936FB"/>
    <w:rsid w:val="00493C65"/>
    <w:rsid w:val="00494751"/>
    <w:rsid w:val="00494E2A"/>
    <w:rsid w:val="00496EF3"/>
    <w:rsid w:val="004973BF"/>
    <w:rsid w:val="004A4BF2"/>
    <w:rsid w:val="004A73D8"/>
    <w:rsid w:val="004A7CDA"/>
    <w:rsid w:val="004B0875"/>
    <w:rsid w:val="004B1128"/>
    <w:rsid w:val="004B1808"/>
    <w:rsid w:val="004B1BA5"/>
    <w:rsid w:val="004B2B26"/>
    <w:rsid w:val="004B3685"/>
    <w:rsid w:val="004B55BA"/>
    <w:rsid w:val="004C48E5"/>
    <w:rsid w:val="004D4659"/>
    <w:rsid w:val="004E165A"/>
    <w:rsid w:val="004E28E4"/>
    <w:rsid w:val="004E46AB"/>
    <w:rsid w:val="004E5D1B"/>
    <w:rsid w:val="004E62FA"/>
    <w:rsid w:val="004F3B4A"/>
    <w:rsid w:val="004F7995"/>
    <w:rsid w:val="00500851"/>
    <w:rsid w:val="00504F23"/>
    <w:rsid w:val="00510C44"/>
    <w:rsid w:val="005150BE"/>
    <w:rsid w:val="00516B96"/>
    <w:rsid w:val="00521A78"/>
    <w:rsid w:val="00523354"/>
    <w:rsid w:val="00525AA4"/>
    <w:rsid w:val="00531670"/>
    <w:rsid w:val="00535C92"/>
    <w:rsid w:val="005413AE"/>
    <w:rsid w:val="005428CE"/>
    <w:rsid w:val="00550DA5"/>
    <w:rsid w:val="00551BEE"/>
    <w:rsid w:val="00552D14"/>
    <w:rsid w:val="0055386E"/>
    <w:rsid w:val="00557805"/>
    <w:rsid w:val="00557C3D"/>
    <w:rsid w:val="00566EC0"/>
    <w:rsid w:val="00567DC7"/>
    <w:rsid w:val="0057100E"/>
    <w:rsid w:val="005716DF"/>
    <w:rsid w:val="00573EDE"/>
    <w:rsid w:val="00574330"/>
    <w:rsid w:val="00576D7A"/>
    <w:rsid w:val="00577F23"/>
    <w:rsid w:val="005854FE"/>
    <w:rsid w:val="0058599A"/>
    <w:rsid w:val="00587214"/>
    <w:rsid w:val="0059146C"/>
    <w:rsid w:val="005918AE"/>
    <w:rsid w:val="00592157"/>
    <w:rsid w:val="005940BD"/>
    <w:rsid w:val="005943FC"/>
    <w:rsid w:val="005956C3"/>
    <w:rsid w:val="005958CE"/>
    <w:rsid w:val="00595ED0"/>
    <w:rsid w:val="00597C67"/>
    <w:rsid w:val="005A01E3"/>
    <w:rsid w:val="005A0448"/>
    <w:rsid w:val="005A4307"/>
    <w:rsid w:val="005A46B8"/>
    <w:rsid w:val="005A783B"/>
    <w:rsid w:val="005B040C"/>
    <w:rsid w:val="005B163E"/>
    <w:rsid w:val="005B244B"/>
    <w:rsid w:val="005B4496"/>
    <w:rsid w:val="005B54CD"/>
    <w:rsid w:val="005B56EC"/>
    <w:rsid w:val="005C0D89"/>
    <w:rsid w:val="005C10A5"/>
    <w:rsid w:val="005C2F38"/>
    <w:rsid w:val="005C3F7E"/>
    <w:rsid w:val="005C48B8"/>
    <w:rsid w:val="005C5BA3"/>
    <w:rsid w:val="005C621B"/>
    <w:rsid w:val="005C7A53"/>
    <w:rsid w:val="005D29EE"/>
    <w:rsid w:val="005D52BB"/>
    <w:rsid w:val="005D553A"/>
    <w:rsid w:val="005D6F0E"/>
    <w:rsid w:val="005D7C9D"/>
    <w:rsid w:val="005D7F7E"/>
    <w:rsid w:val="005E02F7"/>
    <w:rsid w:val="005E3182"/>
    <w:rsid w:val="005F211D"/>
    <w:rsid w:val="005F25F6"/>
    <w:rsid w:val="005F5784"/>
    <w:rsid w:val="005F5866"/>
    <w:rsid w:val="005F7603"/>
    <w:rsid w:val="00603A86"/>
    <w:rsid w:val="0060446F"/>
    <w:rsid w:val="006056BD"/>
    <w:rsid w:val="00605DA2"/>
    <w:rsid w:val="006067EB"/>
    <w:rsid w:val="00607F2B"/>
    <w:rsid w:val="006114A4"/>
    <w:rsid w:val="006119BC"/>
    <w:rsid w:val="00613F76"/>
    <w:rsid w:val="00615DDA"/>
    <w:rsid w:val="00616272"/>
    <w:rsid w:val="00616F5A"/>
    <w:rsid w:val="00617D3D"/>
    <w:rsid w:val="00621BCB"/>
    <w:rsid w:val="00623F43"/>
    <w:rsid w:val="0062562A"/>
    <w:rsid w:val="00634342"/>
    <w:rsid w:val="006354B2"/>
    <w:rsid w:val="00641C38"/>
    <w:rsid w:val="00647E68"/>
    <w:rsid w:val="00650E32"/>
    <w:rsid w:val="006542E9"/>
    <w:rsid w:val="006550DC"/>
    <w:rsid w:val="00656679"/>
    <w:rsid w:val="00664571"/>
    <w:rsid w:val="00672345"/>
    <w:rsid w:val="00672DDC"/>
    <w:rsid w:val="00673B5E"/>
    <w:rsid w:val="006740E2"/>
    <w:rsid w:val="00674586"/>
    <w:rsid w:val="00677092"/>
    <w:rsid w:val="00677421"/>
    <w:rsid w:val="00677870"/>
    <w:rsid w:val="00681168"/>
    <w:rsid w:val="006814C9"/>
    <w:rsid w:val="00681F1C"/>
    <w:rsid w:val="00683DF7"/>
    <w:rsid w:val="00684177"/>
    <w:rsid w:val="006857AD"/>
    <w:rsid w:val="006878E8"/>
    <w:rsid w:val="00690005"/>
    <w:rsid w:val="006955D7"/>
    <w:rsid w:val="00695C6F"/>
    <w:rsid w:val="00696F7F"/>
    <w:rsid w:val="006A22C3"/>
    <w:rsid w:val="006A2521"/>
    <w:rsid w:val="006A3687"/>
    <w:rsid w:val="006A48CC"/>
    <w:rsid w:val="006B1596"/>
    <w:rsid w:val="006B4106"/>
    <w:rsid w:val="006B6A35"/>
    <w:rsid w:val="006C2EB1"/>
    <w:rsid w:val="006C31BB"/>
    <w:rsid w:val="006C393B"/>
    <w:rsid w:val="006C66F1"/>
    <w:rsid w:val="006D03E9"/>
    <w:rsid w:val="006D08C0"/>
    <w:rsid w:val="006D15B1"/>
    <w:rsid w:val="006D2CE6"/>
    <w:rsid w:val="006D3D76"/>
    <w:rsid w:val="006D5735"/>
    <w:rsid w:val="006D592B"/>
    <w:rsid w:val="006E0FCE"/>
    <w:rsid w:val="006E1D49"/>
    <w:rsid w:val="006E2ACC"/>
    <w:rsid w:val="006E3D62"/>
    <w:rsid w:val="006E4524"/>
    <w:rsid w:val="006E5EE2"/>
    <w:rsid w:val="006E7F13"/>
    <w:rsid w:val="006F0C26"/>
    <w:rsid w:val="006F17EB"/>
    <w:rsid w:val="006F18A9"/>
    <w:rsid w:val="006F61D0"/>
    <w:rsid w:val="006F7491"/>
    <w:rsid w:val="006F7CA8"/>
    <w:rsid w:val="007007C3"/>
    <w:rsid w:val="007023C6"/>
    <w:rsid w:val="0070288B"/>
    <w:rsid w:val="00704F40"/>
    <w:rsid w:val="00705CDA"/>
    <w:rsid w:val="007108CC"/>
    <w:rsid w:val="00710B69"/>
    <w:rsid w:val="00714FFB"/>
    <w:rsid w:val="00716C52"/>
    <w:rsid w:val="007203E0"/>
    <w:rsid w:val="007218B1"/>
    <w:rsid w:val="00725695"/>
    <w:rsid w:val="00730481"/>
    <w:rsid w:val="00731987"/>
    <w:rsid w:val="007333B3"/>
    <w:rsid w:val="00733457"/>
    <w:rsid w:val="007344E0"/>
    <w:rsid w:val="00735DB0"/>
    <w:rsid w:val="007366E6"/>
    <w:rsid w:val="0073672E"/>
    <w:rsid w:val="0073790E"/>
    <w:rsid w:val="0074304E"/>
    <w:rsid w:val="00744B13"/>
    <w:rsid w:val="007514EA"/>
    <w:rsid w:val="007519BD"/>
    <w:rsid w:val="007525FB"/>
    <w:rsid w:val="00752CCF"/>
    <w:rsid w:val="007536CD"/>
    <w:rsid w:val="00754A9A"/>
    <w:rsid w:val="0076065C"/>
    <w:rsid w:val="00760AC4"/>
    <w:rsid w:val="00765BF4"/>
    <w:rsid w:val="00766365"/>
    <w:rsid w:val="00766987"/>
    <w:rsid w:val="00772819"/>
    <w:rsid w:val="0077729C"/>
    <w:rsid w:val="00782312"/>
    <w:rsid w:val="00787EE3"/>
    <w:rsid w:val="00790867"/>
    <w:rsid w:val="00791492"/>
    <w:rsid w:val="007918B6"/>
    <w:rsid w:val="007945A5"/>
    <w:rsid w:val="007A603A"/>
    <w:rsid w:val="007A78A4"/>
    <w:rsid w:val="007A7D73"/>
    <w:rsid w:val="007B0D6C"/>
    <w:rsid w:val="007B113D"/>
    <w:rsid w:val="007B1E3F"/>
    <w:rsid w:val="007B26A1"/>
    <w:rsid w:val="007B3A62"/>
    <w:rsid w:val="007B4040"/>
    <w:rsid w:val="007B49EE"/>
    <w:rsid w:val="007B606D"/>
    <w:rsid w:val="007B7B5D"/>
    <w:rsid w:val="007C114F"/>
    <w:rsid w:val="007C17DE"/>
    <w:rsid w:val="007C1C59"/>
    <w:rsid w:val="007C28D3"/>
    <w:rsid w:val="007C5172"/>
    <w:rsid w:val="007C6BD7"/>
    <w:rsid w:val="007C7319"/>
    <w:rsid w:val="007C7C51"/>
    <w:rsid w:val="007D1575"/>
    <w:rsid w:val="007D5B56"/>
    <w:rsid w:val="007E413A"/>
    <w:rsid w:val="007E6147"/>
    <w:rsid w:val="007E6744"/>
    <w:rsid w:val="007E793B"/>
    <w:rsid w:val="007E7CD7"/>
    <w:rsid w:val="007F6DD2"/>
    <w:rsid w:val="00803FE2"/>
    <w:rsid w:val="00812AE2"/>
    <w:rsid w:val="00815688"/>
    <w:rsid w:val="008210DA"/>
    <w:rsid w:val="00821C49"/>
    <w:rsid w:val="00824CD6"/>
    <w:rsid w:val="008345DB"/>
    <w:rsid w:val="00840CFD"/>
    <w:rsid w:val="00841ACE"/>
    <w:rsid w:val="0084222A"/>
    <w:rsid w:val="008460AC"/>
    <w:rsid w:val="00847F9B"/>
    <w:rsid w:val="008502E0"/>
    <w:rsid w:val="00852583"/>
    <w:rsid w:val="00852C20"/>
    <w:rsid w:val="00854390"/>
    <w:rsid w:val="00854D6E"/>
    <w:rsid w:val="00860BF5"/>
    <w:rsid w:val="008646DD"/>
    <w:rsid w:val="0086480A"/>
    <w:rsid w:val="0088114D"/>
    <w:rsid w:val="00881996"/>
    <w:rsid w:val="008836FE"/>
    <w:rsid w:val="0088679A"/>
    <w:rsid w:val="00886C0B"/>
    <w:rsid w:val="008928EF"/>
    <w:rsid w:val="0089318B"/>
    <w:rsid w:val="0089326D"/>
    <w:rsid w:val="00894EBD"/>
    <w:rsid w:val="00895D74"/>
    <w:rsid w:val="008A10D0"/>
    <w:rsid w:val="008A3BAC"/>
    <w:rsid w:val="008A4780"/>
    <w:rsid w:val="008B002C"/>
    <w:rsid w:val="008B05A3"/>
    <w:rsid w:val="008B13A0"/>
    <w:rsid w:val="008B5387"/>
    <w:rsid w:val="008B596E"/>
    <w:rsid w:val="008B6368"/>
    <w:rsid w:val="008C01B3"/>
    <w:rsid w:val="008C09C8"/>
    <w:rsid w:val="008C1419"/>
    <w:rsid w:val="008C33C1"/>
    <w:rsid w:val="008C7C00"/>
    <w:rsid w:val="008C7EE2"/>
    <w:rsid w:val="008D0D66"/>
    <w:rsid w:val="008D1C4D"/>
    <w:rsid w:val="008D774F"/>
    <w:rsid w:val="008D7A88"/>
    <w:rsid w:val="008E284A"/>
    <w:rsid w:val="008E3231"/>
    <w:rsid w:val="008E4040"/>
    <w:rsid w:val="008E5101"/>
    <w:rsid w:val="008E5279"/>
    <w:rsid w:val="008E5C8F"/>
    <w:rsid w:val="008E643E"/>
    <w:rsid w:val="008E6924"/>
    <w:rsid w:val="008E79EC"/>
    <w:rsid w:val="008E7E4E"/>
    <w:rsid w:val="008F2679"/>
    <w:rsid w:val="008F4094"/>
    <w:rsid w:val="008F69D4"/>
    <w:rsid w:val="009017B1"/>
    <w:rsid w:val="00903DBC"/>
    <w:rsid w:val="00904B76"/>
    <w:rsid w:val="0090698C"/>
    <w:rsid w:val="00913214"/>
    <w:rsid w:val="00917F00"/>
    <w:rsid w:val="00920645"/>
    <w:rsid w:val="009215D6"/>
    <w:rsid w:val="009249F2"/>
    <w:rsid w:val="0092580C"/>
    <w:rsid w:val="0092593D"/>
    <w:rsid w:val="00925FD4"/>
    <w:rsid w:val="0093631A"/>
    <w:rsid w:val="00936B9F"/>
    <w:rsid w:val="00941C26"/>
    <w:rsid w:val="0094643E"/>
    <w:rsid w:val="0094647D"/>
    <w:rsid w:val="00952463"/>
    <w:rsid w:val="00957D38"/>
    <w:rsid w:val="009611A3"/>
    <w:rsid w:val="0096206C"/>
    <w:rsid w:val="009630FD"/>
    <w:rsid w:val="00963752"/>
    <w:rsid w:val="0096466E"/>
    <w:rsid w:val="00965497"/>
    <w:rsid w:val="00965A43"/>
    <w:rsid w:val="00970413"/>
    <w:rsid w:val="0097115D"/>
    <w:rsid w:val="0097125A"/>
    <w:rsid w:val="00972469"/>
    <w:rsid w:val="00973478"/>
    <w:rsid w:val="00973F2F"/>
    <w:rsid w:val="00976F54"/>
    <w:rsid w:val="009847E0"/>
    <w:rsid w:val="00991498"/>
    <w:rsid w:val="00992F66"/>
    <w:rsid w:val="00994EAD"/>
    <w:rsid w:val="009A090B"/>
    <w:rsid w:val="009A3D41"/>
    <w:rsid w:val="009A4DCB"/>
    <w:rsid w:val="009B1F4A"/>
    <w:rsid w:val="009B3069"/>
    <w:rsid w:val="009B3202"/>
    <w:rsid w:val="009B5C87"/>
    <w:rsid w:val="009B68E9"/>
    <w:rsid w:val="009B69F3"/>
    <w:rsid w:val="009B790C"/>
    <w:rsid w:val="009C1B12"/>
    <w:rsid w:val="009C1C09"/>
    <w:rsid w:val="009C2358"/>
    <w:rsid w:val="009C5D30"/>
    <w:rsid w:val="009C6BDE"/>
    <w:rsid w:val="009D0E12"/>
    <w:rsid w:val="009D219B"/>
    <w:rsid w:val="009D4E0D"/>
    <w:rsid w:val="009D5A4F"/>
    <w:rsid w:val="009D78F9"/>
    <w:rsid w:val="009E4C4A"/>
    <w:rsid w:val="009E5244"/>
    <w:rsid w:val="009E698C"/>
    <w:rsid w:val="009F12B5"/>
    <w:rsid w:val="009F2369"/>
    <w:rsid w:val="009F4D33"/>
    <w:rsid w:val="009F693F"/>
    <w:rsid w:val="009F73B9"/>
    <w:rsid w:val="00A029A9"/>
    <w:rsid w:val="00A02F8F"/>
    <w:rsid w:val="00A0363E"/>
    <w:rsid w:val="00A055E6"/>
    <w:rsid w:val="00A06862"/>
    <w:rsid w:val="00A06C35"/>
    <w:rsid w:val="00A0799F"/>
    <w:rsid w:val="00A1191C"/>
    <w:rsid w:val="00A11B3D"/>
    <w:rsid w:val="00A11D42"/>
    <w:rsid w:val="00A12037"/>
    <w:rsid w:val="00A121B1"/>
    <w:rsid w:val="00A13267"/>
    <w:rsid w:val="00A13270"/>
    <w:rsid w:val="00A1569D"/>
    <w:rsid w:val="00A2457D"/>
    <w:rsid w:val="00A25129"/>
    <w:rsid w:val="00A256BC"/>
    <w:rsid w:val="00A26171"/>
    <w:rsid w:val="00A265FC"/>
    <w:rsid w:val="00A32E3A"/>
    <w:rsid w:val="00A3382F"/>
    <w:rsid w:val="00A34609"/>
    <w:rsid w:val="00A41163"/>
    <w:rsid w:val="00A43F9E"/>
    <w:rsid w:val="00A45A76"/>
    <w:rsid w:val="00A45E2D"/>
    <w:rsid w:val="00A506FC"/>
    <w:rsid w:val="00A55D87"/>
    <w:rsid w:val="00A57678"/>
    <w:rsid w:val="00A61502"/>
    <w:rsid w:val="00A61AF6"/>
    <w:rsid w:val="00A6304E"/>
    <w:rsid w:val="00A63715"/>
    <w:rsid w:val="00A64A54"/>
    <w:rsid w:val="00A66FE7"/>
    <w:rsid w:val="00A6716F"/>
    <w:rsid w:val="00A67A06"/>
    <w:rsid w:val="00A70433"/>
    <w:rsid w:val="00A72C0E"/>
    <w:rsid w:val="00A73ED0"/>
    <w:rsid w:val="00A76CFF"/>
    <w:rsid w:val="00A77902"/>
    <w:rsid w:val="00A83140"/>
    <w:rsid w:val="00A874B2"/>
    <w:rsid w:val="00A901F4"/>
    <w:rsid w:val="00A91B06"/>
    <w:rsid w:val="00A9239A"/>
    <w:rsid w:val="00A9746C"/>
    <w:rsid w:val="00AA0411"/>
    <w:rsid w:val="00AA2417"/>
    <w:rsid w:val="00AB342E"/>
    <w:rsid w:val="00AB63B3"/>
    <w:rsid w:val="00AB6477"/>
    <w:rsid w:val="00AB64F8"/>
    <w:rsid w:val="00AC0E7A"/>
    <w:rsid w:val="00AC3587"/>
    <w:rsid w:val="00AC3BE5"/>
    <w:rsid w:val="00AD17E5"/>
    <w:rsid w:val="00AD2BCD"/>
    <w:rsid w:val="00AE055C"/>
    <w:rsid w:val="00AE1367"/>
    <w:rsid w:val="00AE1E1C"/>
    <w:rsid w:val="00AE700A"/>
    <w:rsid w:val="00AE79AA"/>
    <w:rsid w:val="00AE7F22"/>
    <w:rsid w:val="00AF05C9"/>
    <w:rsid w:val="00AF1D90"/>
    <w:rsid w:val="00AF286D"/>
    <w:rsid w:val="00AF4963"/>
    <w:rsid w:val="00AF4A50"/>
    <w:rsid w:val="00AF533B"/>
    <w:rsid w:val="00B004A3"/>
    <w:rsid w:val="00B01DBE"/>
    <w:rsid w:val="00B03A47"/>
    <w:rsid w:val="00B04F92"/>
    <w:rsid w:val="00B06004"/>
    <w:rsid w:val="00B069FE"/>
    <w:rsid w:val="00B1116D"/>
    <w:rsid w:val="00B12BBE"/>
    <w:rsid w:val="00B13775"/>
    <w:rsid w:val="00B149D2"/>
    <w:rsid w:val="00B171E5"/>
    <w:rsid w:val="00B20C3E"/>
    <w:rsid w:val="00B2306F"/>
    <w:rsid w:val="00B26128"/>
    <w:rsid w:val="00B271F7"/>
    <w:rsid w:val="00B31292"/>
    <w:rsid w:val="00B33454"/>
    <w:rsid w:val="00B356C7"/>
    <w:rsid w:val="00B427AA"/>
    <w:rsid w:val="00B46DDA"/>
    <w:rsid w:val="00B5066D"/>
    <w:rsid w:val="00B55226"/>
    <w:rsid w:val="00B552CB"/>
    <w:rsid w:val="00B70B23"/>
    <w:rsid w:val="00B7386D"/>
    <w:rsid w:val="00B7436A"/>
    <w:rsid w:val="00B74436"/>
    <w:rsid w:val="00B7541B"/>
    <w:rsid w:val="00B77316"/>
    <w:rsid w:val="00B81040"/>
    <w:rsid w:val="00B82A8B"/>
    <w:rsid w:val="00B8460B"/>
    <w:rsid w:val="00B859AA"/>
    <w:rsid w:val="00B941F8"/>
    <w:rsid w:val="00B97969"/>
    <w:rsid w:val="00B97E09"/>
    <w:rsid w:val="00BA08A3"/>
    <w:rsid w:val="00BA1A46"/>
    <w:rsid w:val="00BA2400"/>
    <w:rsid w:val="00BA3627"/>
    <w:rsid w:val="00BA6F43"/>
    <w:rsid w:val="00BA74A2"/>
    <w:rsid w:val="00BA77C5"/>
    <w:rsid w:val="00BB13BF"/>
    <w:rsid w:val="00BB30C1"/>
    <w:rsid w:val="00BB312E"/>
    <w:rsid w:val="00BB3922"/>
    <w:rsid w:val="00BB4C5F"/>
    <w:rsid w:val="00BB6EBF"/>
    <w:rsid w:val="00BC15B5"/>
    <w:rsid w:val="00BC1826"/>
    <w:rsid w:val="00BC3D9E"/>
    <w:rsid w:val="00BC7CEB"/>
    <w:rsid w:val="00BD27A4"/>
    <w:rsid w:val="00BD352E"/>
    <w:rsid w:val="00BD3F65"/>
    <w:rsid w:val="00BE1663"/>
    <w:rsid w:val="00BE1CC6"/>
    <w:rsid w:val="00BE31E6"/>
    <w:rsid w:val="00BE55EB"/>
    <w:rsid w:val="00C013F4"/>
    <w:rsid w:val="00C01B2D"/>
    <w:rsid w:val="00C02EBB"/>
    <w:rsid w:val="00C0581A"/>
    <w:rsid w:val="00C06BA9"/>
    <w:rsid w:val="00C071C9"/>
    <w:rsid w:val="00C133D4"/>
    <w:rsid w:val="00C14915"/>
    <w:rsid w:val="00C208A2"/>
    <w:rsid w:val="00C2148A"/>
    <w:rsid w:val="00C2516F"/>
    <w:rsid w:val="00C27BF9"/>
    <w:rsid w:val="00C30744"/>
    <w:rsid w:val="00C31285"/>
    <w:rsid w:val="00C31F62"/>
    <w:rsid w:val="00C34ED0"/>
    <w:rsid w:val="00C4398E"/>
    <w:rsid w:val="00C43C32"/>
    <w:rsid w:val="00C45E37"/>
    <w:rsid w:val="00C46C64"/>
    <w:rsid w:val="00C530A8"/>
    <w:rsid w:val="00C53726"/>
    <w:rsid w:val="00C57546"/>
    <w:rsid w:val="00C64573"/>
    <w:rsid w:val="00C66050"/>
    <w:rsid w:val="00C67519"/>
    <w:rsid w:val="00C72B8D"/>
    <w:rsid w:val="00C73766"/>
    <w:rsid w:val="00C75142"/>
    <w:rsid w:val="00C77820"/>
    <w:rsid w:val="00C824B0"/>
    <w:rsid w:val="00C84E2D"/>
    <w:rsid w:val="00C8680C"/>
    <w:rsid w:val="00C86E16"/>
    <w:rsid w:val="00C910B4"/>
    <w:rsid w:val="00C91970"/>
    <w:rsid w:val="00C943FE"/>
    <w:rsid w:val="00C96CB9"/>
    <w:rsid w:val="00C97AB2"/>
    <w:rsid w:val="00C97F5C"/>
    <w:rsid w:val="00CA2932"/>
    <w:rsid w:val="00CA3527"/>
    <w:rsid w:val="00CA73F9"/>
    <w:rsid w:val="00CB493C"/>
    <w:rsid w:val="00CB4CD5"/>
    <w:rsid w:val="00CB641C"/>
    <w:rsid w:val="00CB65E5"/>
    <w:rsid w:val="00CC1676"/>
    <w:rsid w:val="00CC30A3"/>
    <w:rsid w:val="00CC43EB"/>
    <w:rsid w:val="00CC4CE9"/>
    <w:rsid w:val="00CC6A44"/>
    <w:rsid w:val="00CC7B48"/>
    <w:rsid w:val="00CC7B89"/>
    <w:rsid w:val="00CD1957"/>
    <w:rsid w:val="00CD3660"/>
    <w:rsid w:val="00CD4969"/>
    <w:rsid w:val="00CD69E7"/>
    <w:rsid w:val="00CE4231"/>
    <w:rsid w:val="00CE5B03"/>
    <w:rsid w:val="00CE7C40"/>
    <w:rsid w:val="00CF0E38"/>
    <w:rsid w:val="00CF2E0F"/>
    <w:rsid w:val="00CF6D63"/>
    <w:rsid w:val="00CF75FB"/>
    <w:rsid w:val="00D0003F"/>
    <w:rsid w:val="00D0315D"/>
    <w:rsid w:val="00D0680B"/>
    <w:rsid w:val="00D0731A"/>
    <w:rsid w:val="00D11733"/>
    <w:rsid w:val="00D15B34"/>
    <w:rsid w:val="00D216F4"/>
    <w:rsid w:val="00D220CF"/>
    <w:rsid w:val="00D22201"/>
    <w:rsid w:val="00D22EB3"/>
    <w:rsid w:val="00D256E6"/>
    <w:rsid w:val="00D26079"/>
    <w:rsid w:val="00D30B4E"/>
    <w:rsid w:val="00D321A7"/>
    <w:rsid w:val="00D33D18"/>
    <w:rsid w:val="00D34299"/>
    <w:rsid w:val="00D34FBE"/>
    <w:rsid w:val="00D36480"/>
    <w:rsid w:val="00D44AE0"/>
    <w:rsid w:val="00D4630A"/>
    <w:rsid w:val="00D47074"/>
    <w:rsid w:val="00D53016"/>
    <w:rsid w:val="00D55CD1"/>
    <w:rsid w:val="00D56048"/>
    <w:rsid w:val="00D60D37"/>
    <w:rsid w:val="00D67B5E"/>
    <w:rsid w:val="00D70335"/>
    <w:rsid w:val="00D70AAF"/>
    <w:rsid w:val="00D767BD"/>
    <w:rsid w:val="00D8008E"/>
    <w:rsid w:val="00D850E6"/>
    <w:rsid w:val="00D85EB8"/>
    <w:rsid w:val="00D86CD1"/>
    <w:rsid w:val="00D876B1"/>
    <w:rsid w:val="00D87E4E"/>
    <w:rsid w:val="00D90641"/>
    <w:rsid w:val="00D90CDF"/>
    <w:rsid w:val="00D90ED0"/>
    <w:rsid w:val="00D94D06"/>
    <w:rsid w:val="00D97C6B"/>
    <w:rsid w:val="00DA0E7A"/>
    <w:rsid w:val="00DA2A9E"/>
    <w:rsid w:val="00DA69E3"/>
    <w:rsid w:val="00DA7240"/>
    <w:rsid w:val="00DB3C1B"/>
    <w:rsid w:val="00DB7AFD"/>
    <w:rsid w:val="00DC164F"/>
    <w:rsid w:val="00DC2383"/>
    <w:rsid w:val="00DC276D"/>
    <w:rsid w:val="00DC59D3"/>
    <w:rsid w:val="00DC5E31"/>
    <w:rsid w:val="00DC6ED5"/>
    <w:rsid w:val="00DD2AC9"/>
    <w:rsid w:val="00DE2AC6"/>
    <w:rsid w:val="00DE2DAD"/>
    <w:rsid w:val="00DE57AA"/>
    <w:rsid w:val="00DE7E0F"/>
    <w:rsid w:val="00DF4CCE"/>
    <w:rsid w:val="00DF52B0"/>
    <w:rsid w:val="00DF7699"/>
    <w:rsid w:val="00E01033"/>
    <w:rsid w:val="00E03A3D"/>
    <w:rsid w:val="00E03DDC"/>
    <w:rsid w:val="00E055BB"/>
    <w:rsid w:val="00E066E2"/>
    <w:rsid w:val="00E07F58"/>
    <w:rsid w:val="00E134F9"/>
    <w:rsid w:val="00E13C54"/>
    <w:rsid w:val="00E14481"/>
    <w:rsid w:val="00E17E6B"/>
    <w:rsid w:val="00E2142D"/>
    <w:rsid w:val="00E26716"/>
    <w:rsid w:val="00E27ECC"/>
    <w:rsid w:val="00E33737"/>
    <w:rsid w:val="00E33A52"/>
    <w:rsid w:val="00E35888"/>
    <w:rsid w:val="00E3738C"/>
    <w:rsid w:val="00E40C93"/>
    <w:rsid w:val="00E42914"/>
    <w:rsid w:val="00E434DA"/>
    <w:rsid w:val="00E44E0F"/>
    <w:rsid w:val="00E462F8"/>
    <w:rsid w:val="00E54EC0"/>
    <w:rsid w:val="00E56A65"/>
    <w:rsid w:val="00E61154"/>
    <w:rsid w:val="00E61352"/>
    <w:rsid w:val="00E7237A"/>
    <w:rsid w:val="00E75D8B"/>
    <w:rsid w:val="00E82307"/>
    <w:rsid w:val="00E82378"/>
    <w:rsid w:val="00E83DB4"/>
    <w:rsid w:val="00E84A95"/>
    <w:rsid w:val="00E87EAB"/>
    <w:rsid w:val="00E90DEA"/>
    <w:rsid w:val="00E9680D"/>
    <w:rsid w:val="00E96A3D"/>
    <w:rsid w:val="00E96C89"/>
    <w:rsid w:val="00EA50E4"/>
    <w:rsid w:val="00EB21B8"/>
    <w:rsid w:val="00EB5725"/>
    <w:rsid w:val="00EB5C49"/>
    <w:rsid w:val="00EB6D19"/>
    <w:rsid w:val="00EB7995"/>
    <w:rsid w:val="00EC36D1"/>
    <w:rsid w:val="00EC3F12"/>
    <w:rsid w:val="00EC46E2"/>
    <w:rsid w:val="00ED0563"/>
    <w:rsid w:val="00ED3541"/>
    <w:rsid w:val="00ED6FFF"/>
    <w:rsid w:val="00ED7EB9"/>
    <w:rsid w:val="00EE41B9"/>
    <w:rsid w:val="00EE4403"/>
    <w:rsid w:val="00EE5F91"/>
    <w:rsid w:val="00EE6721"/>
    <w:rsid w:val="00EE731B"/>
    <w:rsid w:val="00EE76A4"/>
    <w:rsid w:val="00EE7EB0"/>
    <w:rsid w:val="00EF3F80"/>
    <w:rsid w:val="00F00B3F"/>
    <w:rsid w:val="00F01FAF"/>
    <w:rsid w:val="00F02F24"/>
    <w:rsid w:val="00F045EE"/>
    <w:rsid w:val="00F04FDE"/>
    <w:rsid w:val="00F073A5"/>
    <w:rsid w:val="00F07BD9"/>
    <w:rsid w:val="00F10519"/>
    <w:rsid w:val="00F10762"/>
    <w:rsid w:val="00F10CE7"/>
    <w:rsid w:val="00F12ECF"/>
    <w:rsid w:val="00F14E24"/>
    <w:rsid w:val="00F17B75"/>
    <w:rsid w:val="00F2111D"/>
    <w:rsid w:val="00F218AF"/>
    <w:rsid w:val="00F23A9C"/>
    <w:rsid w:val="00F23AB7"/>
    <w:rsid w:val="00F23DD0"/>
    <w:rsid w:val="00F244AA"/>
    <w:rsid w:val="00F2603F"/>
    <w:rsid w:val="00F3629B"/>
    <w:rsid w:val="00F36E2A"/>
    <w:rsid w:val="00F40A08"/>
    <w:rsid w:val="00F42675"/>
    <w:rsid w:val="00F43B87"/>
    <w:rsid w:val="00F44AA8"/>
    <w:rsid w:val="00F45F91"/>
    <w:rsid w:val="00F46A05"/>
    <w:rsid w:val="00F5241E"/>
    <w:rsid w:val="00F52582"/>
    <w:rsid w:val="00F54652"/>
    <w:rsid w:val="00F54DCF"/>
    <w:rsid w:val="00F55A75"/>
    <w:rsid w:val="00F5772E"/>
    <w:rsid w:val="00F60A66"/>
    <w:rsid w:val="00F60D2A"/>
    <w:rsid w:val="00F6163E"/>
    <w:rsid w:val="00F61E44"/>
    <w:rsid w:val="00F640A2"/>
    <w:rsid w:val="00F66331"/>
    <w:rsid w:val="00F66C8E"/>
    <w:rsid w:val="00F66E46"/>
    <w:rsid w:val="00F717C3"/>
    <w:rsid w:val="00F71B23"/>
    <w:rsid w:val="00F726F1"/>
    <w:rsid w:val="00F73563"/>
    <w:rsid w:val="00F7458E"/>
    <w:rsid w:val="00F7520A"/>
    <w:rsid w:val="00F777B5"/>
    <w:rsid w:val="00F8278F"/>
    <w:rsid w:val="00F9373C"/>
    <w:rsid w:val="00F939C9"/>
    <w:rsid w:val="00F93DA9"/>
    <w:rsid w:val="00FA134B"/>
    <w:rsid w:val="00FA2BE9"/>
    <w:rsid w:val="00FA6FF9"/>
    <w:rsid w:val="00FB1D22"/>
    <w:rsid w:val="00FB3B9E"/>
    <w:rsid w:val="00FB438C"/>
    <w:rsid w:val="00FB48A3"/>
    <w:rsid w:val="00FC012C"/>
    <w:rsid w:val="00FC1123"/>
    <w:rsid w:val="00FC59D3"/>
    <w:rsid w:val="00FC610D"/>
    <w:rsid w:val="00FC614D"/>
    <w:rsid w:val="00FD044D"/>
    <w:rsid w:val="00FD11F6"/>
    <w:rsid w:val="00FD59D3"/>
    <w:rsid w:val="00FD7665"/>
    <w:rsid w:val="00FD7D0C"/>
    <w:rsid w:val="00FE368B"/>
    <w:rsid w:val="00FE3A04"/>
    <w:rsid w:val="00FE3E50"/>
    <w:rsid w:val="00FE7935"/>
    <w:rsid w:val="00FF197A"/>
    <w:rsid w:val="00FF753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00D6C7"/>
  <w15:chartTrackingRefBased/>
  <w15:docId w15:val="{65620C9B-AC24-46E5-B53D-0B7F117DB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9326D"/>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1">
    <w:name w:val="heading 1"/>
    <w:basedOn w:val="Normalny"/>
    <w:link w:val="Nagwek1Znak"/>
    <w:qFormat/>
    <w:rsid w:val="00374181"/>
    <w:pPr>
      <w:numPr>
        <w:numId w:val="1"/>
      </w:numPr>
      <w:spacing w:before="100" w:beforeAutospacing="1" w:after="100" w:afterAutospacing="1"/>
      <w:outlineLvl w:val="0"/>
    </w:pPr>
    <w:rPr>
      <w:b/>
      <w:bCs/>
      <w:kern w:val="36"/>
      <w:sz w:val="48"/>
      <w:szCs w:val="48"/>
      <w:lang w:val="x-none" w:eastAsia="x-none"/>
    </w:rPr>
  </w:style>
  <w:style w:type="paragraph" w:styleId="Nagwek2">
    <w:name w:val="heading 2"/>
    <w:basedOn w:val="Normalny"/>
    <w:next w:val="Normalny"/>
    <w:link w:val="Nagwek2Znak"/>
    <w:uiPriority w:val="9"/>
    <w:unhideWhenUsed/>
    <w:qFormat/>
    <w:rsid w:val="00374181"/>
    <w:pPr>
      <w:numPr>
        <w:numId w:val="10"/>
      </w:numPr>
      <w:spacing w:line="276" w:lineRule="auto"/>
      <w:outlineLvl w:val="1"/>
    </w:pPr>
    <w:rPr>
      <w:rFonts w:ascii="Calibri" w:hAnsi="Calibri"/>
      <w:b/>
      <w:bCs/>
      <w:color w:val="000000"/>
      <w:sz w:val="24"/>
      <w:szCs w:val="24"/>
      <w:lang w:val="x-none" w:eastAsia="x-none"/>
    </w:rPr>
  </w:style>
  <w:style w:type="paragraph" w:styleId="Nagwek3">
    <w:name w:val="heading 3"/>
    <w:basedOn w:val="Normalny"/>
    <w:next w:val="Normalny"/>
    <w:link w:val="Nagwek3Znak"/>
    <w:semiHidden/>
    <w:unhideWhenUsed/>
    <w:qFormat/>
    <w:rsid w:val="00374181"/>
    <w:pPr>
      <w:keepNext/>
      <w:spacing w:before="240" w:after="60"/>
      <w:outlineLvl w:val="2"/>
    </w:pPr>
    <w:rPr>
      <w:rFonts w:ascii="Cambria" w:hAnsi="Cambria"/>
      <w:b/>
      <w:bCs/>
      <w:sz w:val="26"/>
      <w:szCs w:val="26"/>
      <w:lang w:val="x-none" w:eastAsia="x-none"/>
    </w:rPr>
  </w:style>
  <w:style w:type="paragraph" w:styleId="Nagwek4">
    <w:name w:val="heading 4"/>
    <w:basedOn w:val="Normalny"/>
    <w:next w:val="Normalny"/>
    <w:link w:val="Nagwek4Znak"/>
    <w:uiPriority w:val="9"/>
    <w:semiHidden/>
    <w:unhideWhenUsed/>
    <w:qFormat/>
    <w:rsid w:val="00374181"/>
    <w:pPr>
      <w:keepNext/>
      <w:spacing w:before="240" w:after="60"/>
      <w:outlineLvl w:val="3"/>
    </w:pPr>
    <w:rPr>
      <w:rFonts w:ascii="Calibri" w:hAnsi="Calibri"/>
      <w:b/>
      <w:bCs/>
      <w:sz w:val="28"/>
      <w:szCs w:val="28"/>
      <w:lang w:val="x-none" w:eastAsia="x-none"/>
    </w:rPr>
  </w:style>
  <w:style w:type="paragraph" w:styleId="Nagwek7">
    <w:name w:val="heading 7"/>
    <w:basedOn w:val="Normalny"/>
    <w:next w:val="Normalny"/>
    <w:link w:val="Nagwek7Znak"/>
    <w:uiPriority w:val="99"/>
    <w:semiHidden/>
    <w:unhideWhenUsed/>
    <w:qFormat/>
    <w:rsid w:val="00374181"/>
    <w:pPr>
      <w:keepNext/>
      <w:autoSpaceDE w:val="0"/>
      <w:autoSpaceDN w:val="0"/>
      <w:adjustRightInd w:val="0"/>
      <w:spacing w:line="360" w:lineRule="auto"/>
      <w:outlineLvl w:val="6"/>
    </w:pPr>
    <w:rPr>
      <w:b/>
      <w:bCs/>
      <w:sz w:val="24"/>
      <w:szCs w:val="24"/>
      <w:lang w:val="x-none" w:eastAsia="x-none"/>
    </w:rPr>
  </w:style>
  <w:style w:type="paragraph" w:styleId="Nagwek9">
    <w:name w:val="heading 9"/>
    <w:basedOn w:val="Normalny"/>
    <w:next w:val="Normalny"/>
    <w:link w:val="Nagwek9Znak"/>
    <w:uiPriority w:val="99"/>
    <w:semiHidden/>
    <w:unhideWhenUsed/>
    <w:qFormat/>
    <w:rsid w:val="00374181"/>
    <w:pPr>
      <w:keepNext/>
      <w:spacing w:line="360" w:lineRule="auto"/>
      <w:jc w:val="both"/>
      <w:outlineLvl w:val="8"/>
    </w:pPr>
    <w:rPr>
      <w:b/>
      <w:bCs/>
      <w:sz w:val="24"/>
      <w:szCs w:val="22"/>
      <w:lang w:val="x-none" w:eastAsia="x-none"/>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374181"/>
    <w:rPr>
      <w:rFonts w:ascii="Times New Roman" w:eastAsia="Times New Roman" w:hAnsi="Times New Roman" w:cs="Times New Roman"/>
      <w:b/>
      <w:bCs/>
      <w:kern w:val="36"/>
      <w:sz w:val="48"/>
      <w:szCs w:val="48"/>
      <w:lang w:val="x-none" w:eastAsia="x-none"/>
      <w14:ligatures w14:val="none"/>
    </w:rPr>
  </w:style>
  <w:style w:type="character" w:customStyle="1" w:styleId="Nagwek2Znak">
    <w:name w:val="Nagłówek 2 Znak"/>
    <w:basedOn w:val="Domylnaczcionkaakapitu"/>
    <w:link w:val="Nagwek2"/>
    <w:uiPriority w:val="9"/>
    <w:rsid w:val="00374181"/>
    <w:rPr>
      <w:rFonts w:ascii="Calibri" w:eastAsia="Times New Roman" w:hAnsi="Calibri" w:cs="Times New Roman"/>
      <w:b/>
      <w:bCs/>
      <w:color w:val="000000"/>
      <w:kern w:val="0"/>
      <w:sz w:val="24"/>
      <w:szCs w:val="24"/>
      <w:lang w:val="x-none" w:eastAsia="x-none"/>
      <w14:ligatures w14:val="none"/>
    </w:rPr>
  </w:style>
  <w:style w:type="character" w:customStyle="1" w:styleId="Nagwek3Znak">
    <w:name w:val="Nagłówek 3 Znak"/>
    <w:basedOn w:val="Domylnaczcionkaakapitu"/>
    <w:link w:val="Nagwek3"/>
    <w:semiHidden/>
    <w:rsid w:val="00374181"/>
    <w:rPr>
      <w:rFonts w:ascii="Cambria" w:eastAsia="Times New Roman" w:hAnsi="Cambria" w:cs="Times New Roman"/>
      <w:b/>
      <w:bCs/>
      <w:kern w:val="0"/>
      <w:sz w:val="26"/>
      <w:szCs w:val="26"/>
      <w:lang w:val="x-none" w:eastAsia="x-none"/>
      <w14:ligatures w14:val="none"/>
    </w:rPr>
  </w:style>
  <w:style w:type="character" w:customStyle="1" w:styleId="Nagwek4Znak">
    <w:name w:val="Nagłówek 4 Znak"/>
    <w:basedOn w:val="Domylnaczcionkaakapitu"/>
    <w:link w:val="Nagwek4"/>
    <w:uiPriority w:val="9"/>
    <w:semiHidden/>
    <w:rsid w:val="00374181"/>
    <w:rPr>
      <w:rFonts w:ascii="Calibri" w:eastAsia="Times New Roman" w:hAnsi="Calibri" w:cs="Times New Roman"/>
      <w:b/>
      <w:bCs/>
      <w:kern w:val="0"/>
      <w:sz w:val="28"/>
      <w:szCs w:val="28"/>
      <w:lang w:val="x-none" w:eastAsia="x-none"/>
      <w14:ligatures w14:val="none"/>
    </w:rPr>
  </w:style>
  <w:style w:type="character" w:customStyle="1" w:styleId="Nagwek7Znak">
    <w:name w:val="Nagłówek 7 Znak"/>
    <w:basedOn w:val="Domylnaczcionkaakapitu"/>
    <w:link w:val="Nagwek7"/>
    <w:uiPriority w:val="99"/>
    <w:semiHidden/>
    <w:rsid w:val="00374181"/>
    <w:rPr>
      <w:rFonts w:ascii="Times New Roman" w:eastAsia="Times New Roman" w:hAnsi="Times New Roman" w:cs="Times New Roman"/>
      <w:b/>
      <w:bCs/>
      <w:kern w:val="0"/>
      <w:sz w:val="24"/>
      <w:szCs w:val="24"/>
      <w:lang w:val="x-none" w:eastAsia="x-none"/>
      <w14:ligatures w14:val="none"/>
    </w:rPr>
  </w:style>
  <w:style w:type="character" w:customStyle="1" w:styleId="Nagwek9Znak">
    <w:name w:val="Nagłówek 9 Znak"/>
    <w:basedOn w:val="Domylnaczcionkaakapitu"/>
    <w:link w:val="Nagwek9"/>
    <w:uiPriority w:val="99"/>
    <w:semiHidden/>
    <w:rsid w:val="00374181"/>
    <w:rPr>
      <w:rFonts w:ascii="Times New Roman" w:eastAsia="Times New Roman" w:hAnsi="Times New Roman" w:cs="Times New Roman"/>
      <w:b/>
      <w:bCs/>
      <w:kern w:val="0"/>
      <w:sz w:val="24"/>
      <w:lang w:val="x-none" w:eastAsia="x-none"/>
      <w14:ligatures w14:val="none"/>
    </w:rPr>
  </w:style>
  <w:style w:type="character" w:styleId="Hipercze">
    <w:name w:val="Hyperlink"/>
    <w:uiPriority w:val="99"/>
    <w:unhideWhenUsed/>
    <w:rsid w:val="00374181"/>
    <w:rPr>
      <w:color w:val="0000FF"/>
      <w:u w:val="single"/>
    </w:rPr>
  </w:style>
  <w:style w:type="character" w:styleId="UyteHipercze">
    <w:name w:val="FollowedHyperlink"/>
    <w:uiPriority w:val="99"/>
    <w:semiHidden/>
    <w:unhideWhenUsed/>
    <w:rsid w:val="00374181"/>
    <w:rPr>
      <w:color w:val="954F72"/>
      <w:u w:val="single"/>
    </w:rPr>
  </w:style>
  <w:style w:type="paragraph" w:styleId="HTML-wstpniesformatowany">
    <w:name w:val="HTML Preformatted"/>
    <w:basedOn w:val="Normalny"/>
    <w:link w:val="HTML-wstpniesformatowanyZnak"/>
    <w:uiPriority w:val="99"/>
    <w:semiHidden/>
    <w:unhideWhenUsed/>
    <w:rsid w:val="003741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wstpniesformatowanyZnak">
    <w:name w:val="HTML - wstępnie sformatowany Znak"/>
    <w:basedOn w:val="Domylnaczcionkaakapitu"/>
    <w:link w:val="HTML-wstpniesformatowany"/>
    <w:uiPriority w:val="99"/>
    <w:semiHidden/>
    <w:rsid w:val="00374181"/>
    <w:rPr>
      <w:rFonts w:ascii="Courier New" w:eastAsia="Times New Roman" w:hAnsi="Courier New" w:cs="Courier New"/>
      <w:kern w:val="0"/>
      <w:sz w:val="20"/>
      <w:szCs w:val="20"/>
      <w:lang w:eastAsia="pl-PL"/>
      <w14:ligatures w14:val="none"/>
    </w:rPr>
  </w:style>
  <w:style w:type="paragraph" w:customStyle="1" w:styleId="msonormal0">
    <w:name w:val="msonormal"/>
    <w:basedOn w:val="Normalny"/>
    <w:uiPriority w:val="99"/>
    <w:rsid w:val="00374181"/>
    <w:pPr>
      <w:spacing w:before="100" w:beforeAutospacing="1" w:after="100" w:afterAutospacing="1"/>
    </w:pPr>
    <w:rPr>
      <w:sz w:val="24"/>
      <w:szCs w:val="24"/>
    </w:rPr>
  </w:style>
  <w:style w:type="paragraph" w:styleId="NormalnyWeb">
    <w:name w:val="Normal (Web)"/>
    <w:basedOn w:val="Normalny"/>
    <w:uiPriority w:val="99"/>
    <w:semiHidden/>
    <w:unhideWhenUsed/>
    <w:rsid w:val="00374181"/>
    <w:pPr>
      <w:spacing w:before="100" w:beforeAutospacing="1" w:after="100" w:afterAutospacing="1"/>
    </w:pPr>
    <w:rPr>
      <w:sz w:val="24"/>
      <w:szCs w:val="24"/>
    </w:rPr>
  </w:style>
  <w:style w:type="paragraph" w:styleId="Spistreci1">
    <w:name w:val="toc 1"/>
    <w:basedOn w:val="Normalny"/>
    <w:next w:val="Normalny"/>
    <w:autoRedefine/>
    <w:uiPriority w:val="39"/>
    <w:semiHidden/>
    <w:unhideWhenUsed/>
    <w:rsid w:val="00374181"/>
    <w:pPr>
      <w:tabs>
        <w:tab w:val="left" w:pos="426"/>
        <w:tab w:val="right" w:leader="dot" w:pos="9060"/>
      </w:tabs>
      <w:jc w:val="both"/>
    </w:pPr>
  </w:style>
  <w:style w:type="paragraph" w:styleId="Spistreci3">
    <w:name w:val="toc 3"/>
    <w:basedOn w:val="Normalny"/>
    <w:next w:val="Normalny"/>
    <w:autoRedefine/>
    <w:uiPriority w:val="39"/>
    <w:semiHidden/>
    <w:unhideWhenUsed/>
    <w:rsid w:val="00374181"/>
    <w:pPr>
      <w:ind w:left="400"/>
    </w:pPr>
  </w:style>
  <w:style w:type="paragraph" w:styleId="Tekstprzypisudolnego">
    <w:name w:val="footnote text"/>
    <w:basedOn w:val="Normalny"/>
    <w:link w:val="TekstprzypisudolnegoZnak"/>
    <w:uiPriority w:val="99"/>
    <w:semiHidden/>
    <w:unhideWhenUsed/>
    <w:qFormat/>
    <w:rsid w:val="00374181"/>
  </w:style>
  <w:style w:type="character" w:customStyle="1" w:styleId="TekstprzypisudolnegoZnak">
    <w:name w:val="Tekst przypisu dolnego Znak"/>
    <w:basedOn w:val="Domylnaczcionkaakapitu"/>
    <w:link w:val="Tekstprzypisudolnego"/>
    <w:uiPriority w:val="99"/>
    <w:semiHidden/>
    <w:rsid w:val="00374181"/>
    <w:rPr>
      <w:rFonts w:ascii="Times New Roman" w:eastAsia="Times New Roman" w:hAnsi="Times New Roman" w:cs="Times New Roman"/>
      <w:kern w:val="0"/>
      <w:sz w:val="20"/>
      <w:szCs w:val="20"/>
      <w:lang w:eastAsia="pl-PL"/>
      <w14:ligatures w14:val="none"/>
    </w:rPr>
  </w:style>
  <w:style w:type="paragraph" w:styleId="Tekstkomentarza">
    <w:name w:val="annotation text"/>
    <w:basedOn w:val="Normalny"/>
    <w:link w:val="TekstkomentarzaZnak"/>
    <w:unhideWhenUsed/>
    <w:rsid w:val="00374181"/>
  </w:style>
  <w:style w:type="character" w:customStyle="1" w:styleId="TekstkomentarzaZnak">
    <w:name w:val="Tekst komentarza Znak"/>
    <w:basedOn w:val="Domylnaczcionkaakapitu"/>
    <w:link w:val="Tekstkomentarza"/>
    <w:rsid w:val="00374181"/>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374181"/>
    <w:pPr>
      <w:tabs>
        <w:tab w:val="center" w:pos="4536"/>
        <w:tab w:val="right" w:pos="9072"/>
      </w:tabs>
    </w:pPr>
  </w:style>
  <w:style w:type="character" w:customStyle="1" w:styleId="NagwekZnak">
    <w:name w:val="Nagłówek Znak"/>
    <w:basedOn w:val="Domylnaczcionkaakapitu"/>
    <w:link w:val="Nagwek"/>
    <w:uiPriority w:val="99"/>
    <w:rsid w:val="00374181"/>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374181"/>
    <w:pPr>
      <w:tabs>
        <w:tab w:val="center" w:pos="4536"/>
        <w:tab w:val="right" w:pos="9072"/>
      </w:tabs>
    </w:pPr>
  </w:style>
  <w:style w:type="character" w:customStyle="1" w:styleId="StopkaZnak">
    <w:name w:val="Stopka Znak"/>
    <w:basedOn w:val="Domylnaczcionkaakapitu"/>
    <w:link w:val="Stopka"/>
    <w:uiPriority w:val="99"/>
    <w:rsid w:val="00374181"/>
    <w:rPr>
      <w:rFonts w:ascii="Times New Roman" w:eastAsia="Times New Roman" w:hAnsi="Times New Roman" w:cs="Times New Roman"/>
      <w:kern w:val="0"/>
      <w:sz w:val="20"/>
      <w:szCs w:val="20"/>
      <w:lang w:eastAsia="pl-PL"/>
      <w14:ligatures w14:val="none"/>
    </w:rPr>
  </w:style>
  <w:style w:type="paragraph" w:styleId="Legenda">
    <w:name w:val="caption"/>
    <w:basedOn w:val="Normalny"/>
    <w:next w:val="Normalny"/>
    <w:uiPriority w:val="99"/>
    <w:semiHidden/>
    <w:unhideWhenUsed/>
    <w:qFormat/>
    <w:rsid w:val="00374181"/>
    <w:rPr>
      <w:rFonts w:ascii="Courier New" w:hAnsi="Courier New"/>
      <w:b/>
      <w:sz w:val="24"/>
    </w:rPr>
  </w:style>
  <w:style w:type="paragraph" w:styleId="Tekstprzypisukocowego">
    <w:name w:val="endnote text"/>
    <w:basedOn w:val="Normalny"/>
    <w:link w:val="TekstprzypisukocowegoZnak"/>
    <w:uiPriority w:val="99"/>
    <w:semiHidden/>
    <w:unhideWhenUsed/>
    <w:rsid w:val="00374181"/>
    <w:pPr>
      <w:autoSpaceDE w:val="0"/>
      <w:autoSpaceDN w:val="0"/>
      <w:jc w:val="both"/>
    </w:pPr>
  </w:style>
  <w:style w:type="character" w:customStyle="1" w:styleId="TekstprzypisukocowegoZnak">
    <w:name w:val="Tekst przypisu końcowego Znak"/>
    <w:basedOn w:val="Domylnaczcionkaakapitu"/>
    <w:link w:val="Tekstprzypisukocowego"/>
    <w:uiPriority w:val="99"/>
    <w:semiHidden/>
    <w:rsid w:val="00374181"/>
    <w:rPr>
      <w:rFonts w:ascii="Times New Roman" w:eastAsia="Times New Roman" w:hAnsi="Times New Roman" w:cs="Times New Roman"/>
      <w:kern w:val="0"/>
      <w:sz w:val="20"/>
      <w:szCs w:val="20"/>
      <w:lang w:eastAsia="pl-PL"/>
      <w14:ligatures w14:val="none"/>
    </w:rPr>
  </w:style>
  <w:style w:type="paragraph" w:styleId="Lista">
    <w:name w:val="List"/>
    <w:basedOn w:val="Normalny"/>
    <w:uiPriority w:val="99"/>
    <w:semiHidden/>
    <w:unhideWhenUsed/>
    <w:rsid w:val="00374181"/>
    <w:pPr>
      <w:autoSpaceDE w:val="0"/>
      <w:autoSpaceDN w:val="0"/>
      <w:spacing w:before="90" w:line="380" w:lineRule="atLeast"/>
      <w:jc w:val="both"/>
    </w:pPr>
    <w:rPr>
      <w:w w:val="89"/>
      <w:sz w:val="25"/>
    </w:rPr>
  </w:style>
  <w:style w:type="paragraph" w:styleId="Tytu">
    <w:name w:val="Title"/>
    <w:basedOn w:val="Normalny"/>
    <w:link w:val="TytuZnak"/>
    <w:uiPriority w:val="99"/>
    <w:qFormat/>
    <w:rsid w:val="00374181"/>
    <w:pPr>
      <w:snapToGrid w:val="0"/>
      <w:spacing w:line="360" w:lineRule="auto"/>
      <w:jc w:val="center"/>
    </w:pPr>
    <w:rPr>
      <w:b/>
      <w:sz w:val="24"/>
      <w:szCs w:val="24"/>
    </w:rPr>
  </w:style>
  <w:style w:type="character" w:customStyle="1" w:styleId="TytuZnak">
    <w:name w:val="Tytuł Znak"/>
    <w:basedOn w:val="Domylnaczcionkaakapitu"/>
    <w:link w:val="Tytu"/>
    <w:uiPriority w:val="99"/>
    <w:rsid w:val="00374181"/>
    <w:rPr>
      <w:rFonts w:ascii="Times New Roman" w:eastAsia="Times New Roman" w:hAnsi="Times New Roman" w:cs="Times New Roman"/>
      <w:b/>
      <w:kern w:val="0"/>
      <w:sz w:val="24"/>
      <w:szCs w:val="24"/>
      <w:lang w:eastAsia="pl-PL"/>
      <w14:ligatures w14:val="none"/>
    </w:rPr>
  </w:style>
  <w:style w:type="paragraph" w:styleId="Tekstpodstawowy">
    <w:name w:val="Body Text"/>
    <w:basedOn w:val="Normalny"/>
    <w:link w:val="TekstpodstawowyZnak"/>
    <w:uiPriority w:val="99"/>
    <w:unhideWhenUsed/>
    <w:rsid w:val="00374181"/>
    <w:rPr>
      <w:rFonts w:ascii="Courier New" w:hAnsi="Courier New"/>
      <w:sz w:val="24"/>
    </w:rPr>
  </w:style>
  <w:style w:type="character" w:customStyle="1" w:styleId="TekstpodstawowyZnak">
    <w:name w:val="Tekst podstawowy Znak"/>
    <w:basedOn w:val="Domylnaczcionkaakapitu"/>
    <w:link w:val="Tekstpodstawowy"/>
    <w:uiPriority w:val="99"/>
    <w:rsid w:val="00374181"/>
    <w:rPr>
      <w:rFonts w:ascii="Courier New" w:eastAsia="Times New Roman" w:hAnsi="Courier New" w:cs="Times New Roman"/>
      <w:kern w:val="0"/>
      <w:sz w:val="24"/>
      <w:szCs w:val="20"/>
      <w:lang w:eastAsia="pl-PL"/>
      <w14:ligatures w14:val="none"/>
    </w:rPr>
  </w:style>
  <w:style w:type="paragraph" w:styleId="Tekstpodstawowywcity">
    <w:name w:val="Body Text Indent"/>
    <w:basedOn w:val="Normalny"/>
    <w:link w:val="TekstpodstawowywcityZnak"/>
    <w:uiPriority w:val="99"/>
    <w:semiHidden/>
    <w:unhideWhenUsed/>
    <w:rsid w:val="00374181"/>
    <w:pPr>
      <w:spacing w:after="120"/>
      <w:ind w:left="283"/>
    </w:pPr>
  </w:style>
  <w:style w:type="character" w:customStyle="1" w:styleId="TekstpodstawowywcityZnak">
    <w:name w:val="Tekst podstawowy wcięty Znak"/>
    <w:basedOn w:val="Domylnaczcionkaakapitu"/>
    <w:link w:val="Tekstpodstawowywcity"/>
    <w:uiPriority w:val="99"/>
    <w:semiHidden/>
    <w:rsid w:val="00374181"/>
    <w:rPr>
      <w:rFonts w:ascii="Times New Roman" w:eastAsia="Times New Roman" w:hAnsi="Times New Roman" w:cs="Times New Roman"/>
      <w:kern w:val="0"/>
      <w:sz w:val="20"/>
      <w:szCs w:val="20"/>
      <w:lang w:eastAsia="pl-PL"/>
      <w14:ligatures w14:val="none"/>
    </w:rPr>
  </w:style>
  <w:style w:type="paragraph" w:styleId="Tekstpodstawowy2">
    <w:name w:val="Body Text 2"/>
    <w:basedOn w:val="Normalny"/>
    <w:link w:val="Tekstpodstawowy2Znak"/>
    <w:uiPriority w:val="99"/>
    <w:semiHidden/>
    <w:unhideWhenUsed/>
    <w:rsid w:val="00374181"/>
    <w:pPr>
      <w:spacing w:after="120" w:line="480" w:lineRule="auto"/>
    </w:pPr>
  </w:style>
  <w:style w:type="character" w:customStyle="1" w:styleId="Tekstpodstawowy2Znak">
    <w:name w:val="Tekst podstawowy 2 Znak"/>
    <w:basedOn w:val="Domylnaczcionkaakapitu"/>
    <w:link w:val="Tekstpodstawowy2"/>
    <w:uiPriority w:val="99"/>
    <w:semiHidden/>
    <w:rsid w:val="00374181"/>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unhideWhenUsed/>
    <w:rsid w:val="00374181"/>
    <w:pPr>
      <w:ind w:left="2160" w:hanging="360"/>
      <w:jc w:val="both"/>
    </w:pPr>
    <w:rPr>
      <w:sz w:val="24"/>
      <w:szCs w:val="24"/>
    </w:rPr>
  </w:style>
  <w:style w:type="character" w:customStyle="1" w:styleId="Tekstpodstawowywcity2Znak">
    <w:name w:val="Tekst podstawowy wcięty 2 Znak"/>
    <w:basedOn w:val="Domylnaczcionkaakapitu"/>
    <w:link w:val="Tekstpodstawowywcity2"/>
    <w:uiPriority w:val="99"/>
    <w:semiHidden/>
    <w:rsid w:val="00374181"/>
    <w:rPr>
      <w:rFonts w:ascii="Times New Roman" w:eastAsia="Times New Roman" w:hAnsi="Times New Roman" w:cs="Times New Roman"/>
      <w:kern w:val="0"/>
      <w:sz w:val="24"/>
      <w:szCs w:val="24"/>
      <w:lang w:eastAsia="pl-PL"/>
      <w14:ligatures w14:val="none"/>
    </w:rPr>
  </w:style>
  <w:style w:type="paragraph" w:styleId="Tekstpodstawowywcity3">
    <w:name w:val="Body Text Indent 3"/>
    <w:basedOn w:val="Normalny"/>
    <w:link w:val="Tekstpodstawowywcity3Znak"/>
    <w:uiPriority w:val="99"/>
    <w:semiHidden/>
    <w:unhideWhenUsed/>
    <w:rsid w:val="00374181"/>
    <w:pPr>
      <w:suppressAutoHyphens/>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374181"/>
    <w:rPr>
      <w:rFonts w:ascii="Times New Roman" w:eastAsia="Times New Roman" w:hAnsi="Times New Roman" w:cs="Times New Roman"/>
      <w:kern w:val="0"/>
      <w:sz w:val="16"/>
      <w:szCs w:val="16"/>
      <w:lang w:eastAsia="pl-PL"/>
      <w14:ligatures w14:val="none"/>
    </w:rPr>
  </w:style>
  <w:style w:type="paragraph" w:styleId="Zwykytekst">
    <w:name w:val="Plain Text"/>
    <w:basedOn w:val="Normalny"/>
    <w:link w:val="ZwykytekstZnak"/>
    <w:uiPriority w:val="99"/>
    <w:semiHidden/>
    <w:unhideWhenUsed/>
    <w:rsid w:val="00374181"/>
    <w:pPr>
      <w:spacing w:before="100" w:beforeAutospacing="1" w:after="100" w:afterAutospacing="1"/>
    </w:pPr>
    <w:rPr>
      <w:sz w:val="24"/>
      <w:szCs w:val="24"/>
    </w:rPr>
  </w:style>
  <w:style w:type="character" w:customStyle="1" w:styleId="ZwykytekstZnak">
    <w:name w:val="Zwykły tekst Znak"/>
    <w:basedOn w:val="Domylnaczcionkaakapitu"/>
    <w:link w:val="Zwykytekst"/>
    <w:uiPriority w:val="99"/>
    <w:semiHidden/>
    <w:rsid w:val="00374181"/>
    <w:rPr>
      <w:rFonts w:ascii="Times New Roman" w:eastAsia="Times New Roman" w:hAnsi="Times New Roman" w:cs="Times New Roman"/>
      <w:kern w:val="0"/>
      <w:sz w:val="24"/>
      <w:szCs w:val="24"/>
      <w:lang w:eastAsia="pl-PL"/>
      <w14:ligatures w14:val="none"/>
    </w:rPr>
  </w:style>
  <w:style w:type="paragraph" w:styleId="Tematkomentarza">
    <w:name w:val="annotation subject"/>
    <w:basedOn w:val="Tekstkomentarza"/>
    <w:next w:val="Tekstkomentarza"/>
    <w:link w:val="TematkomentarzaZnak"/>
    <w:uiPriority w:val="99"/>
    <w:semiHidden/>
    <w:unhideWhenUsed/>
    <w:rsid w:val="00374181"/>
    <w:rPr>
      <w:b/>
      <w:bCs/>
    </w:rPr>
  </w:style>
  <w:style w:type="character" w:customStyle="1" w:styleId="TematkomentarzaZnak">
    <w:name w:val="Temat komentarza Znak"/>
    <w:basedOn w:val="TekstkomentarzaZnak"/>
    <w:link w:val="Tematkomentarza"/>
    <w:uiPriority w:val="99"/>
    <w:semiHidden/>
    <w:rsid w:val="00374181"/>
    <w:rPr>
      <w:rFonts w:ascii="Times New Roman" w:eastAsia="Times New Roman" w:hAnsi="Times New Roman" w:cs="Times New Roman"/>
      <w:b/>
      <w:bCs/>
      <w:kern w:val="0"/>
      <w:sz w:val="20"/>
      <w:szCs w:val="20"/>
      <w:lang w:eastAsia="pl-PL"/>
      <w14:ligatures w14:val="none"/>
    </w:rPr>
  </w:style>
  <w:style w:type="paragraph" w:styleId="Tekstdymka">
    <w:name w:val="Balloon Text"/>
    <w:basedOn w:val="Normalny"/>
    <w:link w:val="TekstdymkaZnak"/>
    <w:uiPriority w:val="99"/>
    <w:semiHidden/>
    <w:unhideWhenUsed/>
    <w:rsid w:val="00374181"/>
    <w:rPr>
      <w:rFonts w:ascii="Tahoma" w:hAnsi="Tahoma" w:cs="Tahoma"/>
      <w:sz w:val="16"/>
      <w:szCs w:val="16"/>
    </w:rPr>
  </w:style>
  <w:style w:type="character" w:customStyle="1" w:styleId="TekstdymkaZnak">
    <w:name w:val="Tekst dymka Znak"/>
    <w:basedOn w:val="Domylnaczcionkaakapitu"/>
    <w:link w:val="Tekstdymka"/>
    <w:uiPriority w:val="99"/>
    <w:semiHidden/>
    <w:rsid w:val="00374181"/>
    <w:rPr>
      <w:rFonts w:ascii="Tahoma" w:eastAsia="Times New Roman" w:hAnsi="Tahoma" w:cs="Tahoma"/>
      <w:kern w:val="0"/>
      <w:sz w:val="16"/>
      <w:szCs w:val="16"/>
      <w:lang w:eastAsia="pl-PL"/>
      <w14:ligatures w14:val="none"/>
    </w:rPr>
  </w:style>
  <w:style w:type="paragraph" w:styleId="Bezodstpw">
    <w:name w:val="No Spacing"/>
    <w:uiPriority w:val="1"/>
    <w:qFormat/>
    <w:rsid w:val="00374181"/>
    <w:pPr>
      <w:spacing w:after="0" w:line="240" w:lineRule="auto"/>
    </w:pPr>
    <w:rPr>
      <w:rFonts w:ascii="Calibri" w:eastAsia="Calibri" w:hAnsi="Calibri" w:cs="Times New Roman"/>
      <w:kern w:val="0"/>
      <w14:ligatures w14:val="none"/>
    </w:rPr>
  </w:style>
  <w:style w:type="character" w:customStyle="1" w:styleId="AkapitzlistZnak">
    <w:name w:val="Akapit z listą Znak"/>
    <w:aliases w:val="L1 Znak,Numerowanie Znak,2 heading Znak,A_wyliczenie Znak,K-P_odwolanie Znak,Akapit z listą5 Znak,maz_wyliczenie Znak,opis dzialania Znak,CW_Lista Znak,BulletC Znak,Wyliczanie Znak,Obiekt Znak,List Paragraph Znak,normalny Znak"/>
    <w:link w:val="Akapitzlist"/>
    <w:uiPriority w:val="99"/>
    <w:qFormat/>
    <w:locked/>
    <w:rsid w:val="00374181"/>
  </w:style>
  <w:style w:type="paragraph" w:styleId="Akapitzlist">
    <w:name w:val="List Paragraph"/>
    <w:aliases w:val="L1,Numerowanie,2 heading,A_wyliczenie,K-P_odwolanie,Akapit z listą5,maz_wyliczenie,opis dzialania,CW_Lista,BulletC,Wyliczanie,Obiekt,List Paragraph,normalny,Akapit z listą3,Akapit z listą31,Akapit z listą1,normalny tekst,Wypunktowanie,Nag"/>
    <w:basedOn w:val="Normalny"/>
    <w:link w:val="AkapitzlistZnak"/>
    <w:uiPriority w:val="99"/>
    <w:qFormat/>
    <w:rsid w:val="00374181"/>
    <w:pPr>
      <w:ind w:left="708"/>
    </w:pPr>
    <w:rPr>
      <w:rFonts w:asciiTheme="minorHAnsi" w:eastAsiaTheme="minorHAnsi" w:hAnsiTheme="minorHAnsi" w:cstheme="minorBidi"/>
      <w:kern w:val="2"/>
      <w:sz w:val="22"/>
      <w:szCs w:val="22"/>
      <w:lang w:eastAsia="en-US"/>
      <w14:ligatures w14:val="standardContextual"/>
    </w:rPr>
  </w:style>
  <w:style w:type="paragraph" w:styleId="Nagwekspisutreci">
    <w:name w:val="TOC Heading"/>
    <w:basedOn w:val="Nagwek1"/>
    <w:next w:val="Normalny"/>
    <w:uiPriority w:val="39"/>
    <w:semiHidden/>
    <w:unhideWhenUsed/>
    <w:qFormat/>
    <w:rsid w:val="00374181"/>
    <w:pPr>
      <w:keepNext/>
      <w:keepLines/>
      <w:spacing w:before="240" w:beforeAutospacing="0" w:after="0" w:afterAutospacing="0" w:line="256" w:lineRule="auto"/>
      <w:outlineLvl w:val="9"/>
    </w:pPr>
    <w:rPr>
      <w:rFonts w:ascii="Calibri Light" w:hAnsi="Calibri Light"/>
      <w:b w:val="0"/>
      <w:bCs w:val="0"/>
      <w:color w:val="2E74B5"/>
      <w:kern w:val="0"/>
      <w:sz w:val="32"/>
      <w:szCs w:val="32"/>
      <w:lang w:val="pl-PL" w:eastAsia="pl-PL"/>
    </w:rPr>
  </w:style>
  <w:style w:type="paragraph" w:customStyle="1" w:styleId="lead">
    <w:name w:val="lead"/>
    <w:basedOn w:val="Normalny"/>
    <w:uiPriority w:val="99"/>
    <w:rsid w:val="00374181"/>
    <w:pPr>
      <w:spacing w:before="100" w:beforeAutospacing="1" w:after="100" w:afterAutospacing="1"/>
    </w:pPr>
    <w:rPr>
      <w:sz w:val="24"/>
      <w:szCs w:val="24"/>
    </w:rPr>
  </w:style>
  <w:style w:type="paragraph" w:customStyle="1" w:styleId="Znak">
    <w:name w:val="Znak"/>
    <w:basedOn w:val="Normalny"/>
    <w:uiPriority w:val="99"/>
    <w:rsid w:val="00374181"/>
    <w:rPr>
      <w:sz w:val="24"/>
      <w:szCs w:val="24"/>
    </w:rPr>
  </w:style>
  <w:style w:type="paragraph" w:customStyle="1" w:styleId="author">
    <w:name w:val="author"/>
    <w:basedOn w:val="Normalny"/>
    <w:uiPriority w:val="99"/>
    <w:rsid w:val="00374181"/>
    <w:pPr>
      <w:spacing w:before="100" w:beforeAutospacing="1" w:after="100" w:afterAutospacing="1"/>
    </w:pPr>
    <w:rPr>
      <w:sz w:val="24"/>
      <w:szCs w:val="24"/>
    </w:rPr>
  </w:style>
  <w:style w:type="paragraph" w:customStyle="1" w:styleId="art-page-footer">
    <w:name w:val="art-page-footer"/>
    <w:basedOn w:val="Normalny"/>
    <w:uiPriority w:val="99"/>
    <w:rsid w:val="00374181"/>
    <w:pPr>
      <w:spacing w:before="100" w:beforeAutospacing="1" w:after="100" w:afterAutospacing="1"/>
    </w:pPr>
    <w:rPr>
      <w:sz w:val="24"/>
      <w:szCs w:val="24"/>
    </w:rPr>
  </w:style>
  <w:style w:type="paragraph" w:customStyle="1" w:styleId="tresc">
    <w:name w:val="tresc"/>
    <w:basedOn w:val="Normalny"/>
    <w:uiPriority w:val="99"/>
    <w:rsid w:val="00374181"/>
    <w:pPr>
      <w:spacing w:before="100" w:beforeAutospacing="1" w:after="100" w:afterAutospacing="1"/>
    </w:pPr>
    <w:rPr>
      <w:sz w:val="24"/>
      <w:szCs w:val="24"/>
    </w:rPr>
  </w:style>
  <w:style w:type="paragraph" w:customStyle="1" w:styleId="documentdescription">
    <w:name w:val="documentdescription"/>
    <w:basedOn w:val="Normalny"/>
    <w:uiPriority w:val="99"/>
    <w:rsid w:val="00374181"/>
    <w:pPr>
      <w:spacing w:before="100" w:beforeAutospacing="1" w:after="100" w:afterAutospacing="1"/>
    </w:pPr>
    <w:rPr>
      <w:sz w:val="24"/>
      <w:szCs w:val="24"/>
    </w:rPr>
  </w:style>
  <w:style w:type="paragraph" w:customStyle="1" w:styleId="stylartykulu">
    <w:name w:val="styl_artykulu"/>
    <w:basedOn w:val="Normalny"/>
    <w:uiPriority w:val="99"/>
    <w:rsid w:val="00374181"/>
    <w:pPr>
      <w:spacing w:before="100" w:beforeAutospacing="1" w:after="100" w:afterAutospacing="1"/>
    </w:pPr>
    <w:rPr>
      <w:sz w:val="24"/>
      <w:szCs w:val="24"/>
    </w:rPr>
  </w:style>
  <w:style w:type="paragraph" w:customStyle="1" w:styleId="bodytext">
    <w:name w:val="bodytext"/>
    <w:basedOn w:val="Normalny"/>
    <w:uiPriority w:val="99"/>
    <w:rsid w:val="00374181"/>
    <w:pPr>
      <w:spacing w:before="100" w:beforeAutospacing="1" w:after="100" w:afterAutospacing="1"/>
    </w:pPr>
    <w:rPr>
      <w:sz w:val="24"/>
      <w:szCs w:val="24"/>
    </w:rPr>
  </w:style>
  <w:style w:type="paragraph" w:customStyle="1" w:styleId="moduleitemvideo">
    <w:name w:val="moduleitemvideo"/>
    <w:basedOn w:val="Normalny"/>
    <w:uiPriority w:val="99"/>
    <w:rsid w:val="00374181"/>
    <w:pPr>
      <w:spacing w:before="100" w:beforeAutospacing="1" w:after="100" w:afterAutospacing="1"/>
    </w:pPr>
    <w:rPr>
      <w:sz w:val="24"/>
      <w:szCs w:val="24"/>
    </w:rPr>
  </w:style>
  <w:style w:type="paragraph" w:customStyle="1" w:styleId="moduleitemintrotext">
    <w:name w:val="moduleitemintrotext"/>
    <w:basedOn w:val="Normalny"/>
    <w:uiPriority w:val="99"/>
    <w:rsid w:val="00374181"/>
    <w:pPr>
      <w:spacing w:before="100" w:beforeAutospacing="1" w:after="100" w:afterAutospacing="1"/>
    </w:pPr>
    <w:rPr>
      <w:sz w:val="24"/>
      <w:szCs w:val="24"/>
    </w:rPr>
  </w:style>
  <w:style w:type="paragraph" w:customStyle="1" w:styleId="pkt">
    <w:name w:val="pkt"/>
    <w:basedOn w:val="Normalny"/>
    <w:uiPriority w:val="99"/>
    <w:rsid w:val="00374181"/>
    <w:pPr>
      <w:spacing w:before="60" w:after="60"/>
      <w:ind w:left="851" w:hanging="295"/>
      <w:jc w:val="both"/>
    </w:pPr>
    <w:rPr>
      <w:sz w:val="24"/>
      <w:szCs w:val="24"/>
    </w:rPr>
  </w:style>
  <w:style w:type="paragraph" w:customStyle="1" w:styleId="ZLITUSTzmustliter">
    <w:name w:val="Z_LIT/UST(§) – zm. ust. (§) literą"/>
    <w:basedOn w:val="Normalny"/>
    <w:uiPriority w:val="46"/>
    <w:qFormat/>
    <w:rsid w:val="00374181"/>
    <w:pPr>
      <w:suppressAutoHyphens/>
      <w:autoSpaceDE w:val="0"/>
      <w:autoSpaceDN w:val="0"/>
      <w:adjustRightInd w:val="0"/>
      <w:spacing w:line="360" w:lineRule="auto"/>
      <w:ind w:left="987" w:firstLine="510"/>
      <w:jc w:val="both"/>
    </w:pPr>
    <w:rPr>
      <w:rFonts w:ascii="Times" w:hAnsi="Times" w:cs="Arial"/>
      <w:bCs/>
      <w:sz w:val="24"/>
    </w:rPr>
  </w:style>
  <w:style w:type="paragraph" w:customStyle="1" w:styleId="ZARTzmartartykuempunktem">
    <w:name w:val="Z/ART(§) – zm. art. (§) artykułem (punktem)"/>
    <w:basedOn w:val="Normalny"/>
    <w:uiPriority w:val="30"/>
    <w:qFormat/>
    <w:rsid w:val="00374181"/>
    <w:pPr>
      <w:suppressAutoHyphens/>
      <w:autoSpaceDE w:val="0"/>
      <w:autoSpaceDN w:val="0"/>
      <w:adjustRightInd w:val="0"/>
      <w:spacing w:line="360" w:lineRule="auto"/>
      <w:ind w:left="510" w:firstLine="510"/>
      <w:jc w:val="both"/>
    </w:pPr>
    <w:rPr>
      <w:rFonts w:ascii="Times" w:hAnsi="Times" w:cs="Arial"/>
      <w:sz w:val="24"/>
    </w:rPr>
  </w:style>
  <w:style w:type="paragraph" w:customStyle="1" w:styleId="litera">
    <w:name w:val="litera"/>
    <w:basedOn w:val="Normalny"/>
    <w:uiPriority w:val="99"/>
    <w:rsid w:val="00374181"/>
    <w:pPr>
      <w:spacing w:before="100" w:beforeAutospacing="1" w:after="100" w:afterAutospacing="1"/>
    </w:pPr>
    <w:rPr>
      <w:sz w:val="24"/>
      <w:szCs w:val="24"/>
    </w:rPr>
  </w:style>
  <w:style w:type="paragraph" w:customStyle="1" w:styleId="ftstandard">
    <w:name w:val="ft_standard"/>
    <w:basedOn w:val="Normalny"/>
    <w:uiPriority w:val="99"/>
    <w:rsid w:val="00374181"/>
    <w:pPr>
      <w:spacing w:before="100" w:beforeAutospacing="1" w:after="100" w:afterAutospacing="1"/>
    </w:pPr>
    <w:rPr>
      <w:sz w:val="24"/>
      <w:szCs w:val="24"/>
    </w:rPr>
  </w:style>
  <w:style w:type="paragraph" w:customStyle="1" w:styleId="akapitdomyslnyblock">
    <w:name w:val="akapitdomyslnyblock"/>
    <w:basedOn w:val="Normalny"/>
    <w:uiPriority w:val="99"/>
    <w:rsid w:val="00374181"/>
    <w:pPr>
      <w:spacing w:after="100" w:afterAutospacing="1"/>
      <w:ind w:firstLine="480"/>
    </w:pPr>
    <w:rPr>
      <w:sz w:val="24"/>
      <w:szCs w:val="24"/>
    </w:rPr>
  </w:style>
  <w:style w:type="paragraph" w:customStyle="1" w:styleId="tyt">
    <w:name w:val="tyt"/>
    <w:basedOn w:val="Normalny"/>
    <w:uiPriority w:val="99"/>
    <w:rsid w:val="00374181"/>
    <w:pPr>
      <w:keepNext/>
      <w:spacing w:before="60" w:after="60"/>
      <w:jc w:val="center"/>
    </w:pPr>
    <w:rPr>
      <w:b/>
      <w:bCs/>
      <w:sz w:val="24"/>
      <w:szCs w:val="24"/>
    </w:rPr>
  </w:style>
  <w:style w:type="paragraph" w:customStyle="1" w:styleId="ZPKTzmpktartykuempunktem">
    <w:name w:val="Z/PKT – zm. pkt artykułem (punktem)"/>
    <w:basedOn w:val="Normalny"/>
    <w:uiPriority w:val="31"/>
    <w:qFormat/>
    <w:rsid w:val="00374181"/>
    <w:pPr>
      <w:spacing w:line="360" w:lineRule="auto"/>
      <w:ind w:left="1020" w:hanging="510"/>
      <w:jc w:val="both"/>
    </w:pPr>
    <w:rPr>
      <w:rFonts w:ascii="Times" w:hAnsi="Times" w:cs="Arial"/>
      <w:bCs/>
      <w:sz w:val="24"/>
    </w:rPr>
  </w:style>
  <w:style w:type="paragraph" w:customStyle="1" w:styleId="ust">
    <w:name w:val="ust"/>
    <w:uiPriority w:val="99"/>
    <w:rsid w:val="00374181"/>
    <w:pPr>
      <w:spacing w:before="60" w:after="60" w:line="240" w:lineRule="auto"/>
      <w:ind w:left="426" w:hanging="284"/>
      <w:jc w:val="both"/>
    </w:pPr>
    <w:rPr>
      <w:rFonts w:ascii="Times New Roman" w:eastAsia="Times New Roman" w:hAnsi="Times New Roman" w:cs="Times New Roman"/>
      <w:kern w:val="0"/>
      <w:sz w:val="24"/>
      <w:szCs w:val="24"/>
      <w:lang w:eastAsia="pl-PL"/>
      <w14:ligatures w14:val="none"/>
    </w:rPr>
  </w:style>
  <w:style w:type="paragraph" w:customStyle="1" w:styleId="p4">
    <w:name w:val="p4"/>
    <w:basedOn w:val="Normalny"/>
    <w:uiPriority w:val="99"/>
    <w:rsid w:val="00374181"/>
    <w:pPr>
      <w:spacing w:before="100" w:beforeAutospacing="1" w:after="100" w:afterAutospacing="1"/>
    </w:pPr>
    <w:rPr>
      <w:rFonts w:ascii="Arial Unicode MS" w:eastAsia="Arial Unicode MS" w:hAnsi="Arial Unicode MS" w:cs="Arial Unicode MS"/>
      <w:sz w:val="24"/>
      <w:szCs w:val="24"/>
    </w:rPr>
  </w:style>
  <w:style w:type="paragraph" w:customStyle="1" w:styleId="ZUSTzmustartykuempunktem">
    <w:name w:val="Z/UST(§) – zm. ust. (§) artykułem (punktem)"/>
    <w:basedOn w:val="ZARTzmartartykuempunktem"/>
    <w:uiPriority w:val="30"/>
    <w:qFormat/>
    <w:rsid w:val="00374181"/>
  </w:style>
  <w:style w:type="paragraph" w:customStyle="1" w:styleId="punkt">
    <w:name w:val="punkt"/>
    <w:basedOn w:val="Normalny"/>
    <w:uiPriority w:val="99"/>
    <w:rsid w:val="00374181"/>
    <w:pPr>
      <w:spacing w:before="100" w:beforeAutospacing="1" w:after="100" w:afterAutospacing="1"/>
    </w:pPr>
    <w:rPr>
      <w:sz w:val="24"/>
      <w:szCs w:val="24"/>
    </w:rPr>
  </w:style>
  <w:style w:type="paragraph" w:customStyle="1" w:styleId="Default">
    <w:name w:val="Default"/>
    <w:rsid w:val="00374181"/>
    <w:pPr>
      <w:autoSpaceDE w:val="0"/>
      <w:autoSpaceDN w:val="0"/>
      <w:adjustRightInd w:val="0"/>
      <w:spacing w:after="0" w:line="240" w:lineRule="auto"/>
    </w:pPr>
    <w:rPr>
      <w:rFonts w:ascii="Arial" w:eastAsia="Calibri" w:hAnsi="Arial" w:cs="Arial"/>
      <w:color w:val="000000"/>
      <w:kern w:val="0"/>
      <w:sz w:val="24"/>
      <w:szCs w:val="24"/>
      <w:lang w:eastAsia="pl-PL"/>
      <w14:ligatures w14:val="none"/>
    </w:rPr>
  </w:style>
  <w:style w:type="paragraph" w:customStyle="1" w:styleId="ZLITPKTzmpktliter">
    <w:name w:val="Z_LIT/PKT – zm. pkt literą"/>
    <w:basedOn w:val="Normalny"/>
    <w:uiPriority w:val="47"/>
    <w:qFormat/>
    <w:rsid w:val="00374181"/>
    <w:pPr>
      <w:spacing w:line="360" w:lineRule="auto"/>
      <w:ind w:left="1497" w:hanging="510"/>
      <w:jc w:val="both"/>
    </w:pPr>
    <w:rPr>
      <w:rFonts w:ascii="Times" w:hAnsi="Times" w:cs="Arial"/>
      <w:bCs/>
      <w:sz w:val="24"/>
    </w:rPr>
  </w:style>
  <w:style w:type="paragraph" w:customStyle="1" w:styleId="LITlitera">
    <w:name w:val="LIT – litera"/>
    <w:basedOn w:val="Normalny"/>
    <w:uiPriority w:val="14"/>
    <w:qFormat/>
    <w:rsid w:val="00374181"/>
    <w:pPr>
      <w:spacing w:line="360" w:lineRule="auto"/>
      <w:ind w:left="986" w:hanging="476"/>
      <w:jc w:val="both"/>
    </w:pPr>
    <w:rPr>
      <w:rFonts w:ascii="Times" w:hAnsi="Times" w:cs="Arial"/>
      <w:bCs/>
      <w:sz w:val="24"/>
    </w:rPr>
  </w:style>
  <w:style w:type="paragraph" w:customStyle="1" w:styleId="PKTpunkt">
    <w:name w:val="PKT – punkt"/>
    <w:uiPriority w:val="13"/>
    <w:qFormat/>
    <w:rsid w:val="00374181"/>
    <w:pPr>
      <w:spacing w:after="0" w:line="360" w:lineRule="auto"/>
      <w:ind w:left="510" w:hanging="510"/>
      <w:jc w:val="both"/>
    </w:pPr>
    <w:rPr>
      <w:rFonts w:ascii="Times" w:eastAsia="Times New Roman" w:hAnsi="Times" w:cs="Arial"/>
      <w:bCs/>
      <w:kern w:val="0"/>
      <w:sz w:val="24"/>
      <w:szCs w:val="20"/>
      <w:lang w:eastAsia="pl-PL"/>
      <w14:ligatures w14:val="none"/>
    </w:rPr>
  </w:style>
  <w:style w:type="paragraph" w:customStyle="1" w:styleId="ZTIRLITwPKTzmlitwpkttiret">
    <w:name w:val="Z_TIR/LIT_w_PKT – zm. lit. w pkt tiret"/>
    <w:basedOn w:val="LITlitera"/>
    <w:uiPriority w:val="57"/>
    <w:qFormat/>
    <w:rsid w:val="00374181"/>
    <w:pPr>
      <w:ind w:left="2336"/>
    </w:pPr>
  </w:style>
  <w:style w:type="paragraph" w:customStyle="1" w:styleId="zartzmartartykuempunktem0">
    <w:name w:val="zartzmartartykuempunktem"/>
    <w:basedOn w:val="Normalny"/>
    <w:uiPriority w:val="99"/>
    <w:rsid w:val="00374181"/>
    <w:pPr>
      <w:spacing w:before="100" w:beforeAutospacing="1" w:after="100" w:afterAutospacing="1"/>
    </w:pPr>
    <w:rPr>
      <w:sz w:val="24"/>
      <w:szCs w:val="24"/>
    </w:rPr>
  </w:style>
  <w:style w:type="paragraph" w:customStyle="1" w:styleId="zlitustzmustliter0">
    <w:name w:val="zlitustzmustliter"/>
    <w:basedOn w:val="Normalny"/>
    <w:uiPriority w:val="99"/>
    <w:rsid w:val="00374181"/>
    <w:pPr>
      <w:spacing w:before="100" w:beforeAutospacing="1" w:after="100" w:afterAutospacing="1"/>
    </w:pPr>
    <w:rPr>
      <w:sz w:val="24"/>
      <w:szCs w:val="24"/>
    </w:rPr>
  </w:style>
  <w:style w:type="paragraph" w:customStyle="1" w:styleId="zlitpktzmpktliter0">
    <w:name w:val="zlitpktzmpktliter"/>
    <w:basedOn w:val="Normalny"/>
    <w:uiPriority w:val="99"/>
    <w:rsid w:val="00374181"/>
    <w:pPr>
      <w:spacing w:before="100" w:beforeAutospacing="1" w:after="100" w:afterAutospacing="1"/>
    </w:pPr>
    <w:rPr>
      <w:sz w:val="24"/>
      <w:szCs w:val="24"/>
    </w:rPr>
  </w:style>
  <w:style w:type="paragraph" w:customStyle="1" w:styleId="zlitlitwpktzmlitwpktliter">
    <w:name w:val="zlitlitwpktzmlitwpktliter"/>
    <w:basedOn w:val="Normalny"/>
    <w:uiPriority w:val="99"/>
    <w:rsid w:val="00374181"/>
    <w:pPr>
      <w:spacing w:before="100" w:beforeAutospacing="1" w:after="100" w:afterAutospacing="1"/>
    </w:pPr>
    <w:rPr>
      <w:sz w:val="24"/>
      <w:szCs w:val="24"/>
    </w:rPr>
  </w:style>
  <w:style w:type="paragraph" w:customStyle="1" w:styleId="zlitczwsplitwpktzmczciwsplitwpktliter">
    <w:name w:val="zlitczwsplitwpktzmczciwsplitwpktliter"/>
    <w:basedOn w:val="Normalny"/>
    <w:uiPriority w:val="99"/>
    <w:rsid w:val="00374181"/>
    <w:pPr>
      <w:spacing w:before="100" w:beforeAutospacing="1" w:after="100" w:afterAutospacing="1"/>
    </w:pPr>
    <w:rPr>
      <w:sz w:val="24"/>
      <w:szCs w:val="24"/>
    </w:rPr>
  </w:style>
  <w:style w:type="paragraph" w:customStyle="1" w:styleId="text-justify1">
    <w:name w:val="text-justify1"/>
    <w:basedOn w:val="Normalny"/>
    <w:uiPriority w:val="99"/>
    <w:rsid w:val="00374181"/>
    <w:pPr>
      <w:spacing w:before="100" w:beforeAutospacing="1" w:after="100" w:afterAutospacing="1"/>
    </w:pPr>
    <w:rPr>
      <w:sz w:val="24"/>
      <w:szCs w:val="24"/>
    </w:rPr>
  </w:style>
  <w:style w:type="paragraph" w:customStyle="1" w:styleId="Tekstpodstawowy21">
    <w:name w:val="Tekst podstawowy 21"/>
    <w:basedOn w:val="Normalny"/>
    <w:uiPriority w:val="99"/>
    <w:rsid w:val="00374181"/>
    <w:pPr>
      <w:overflowPunct w:val="0"/>
      <w:autoSpaceDE w:val="0"/>
      <w:autoSpaceDN w:val="0"/>
      <w:adjustRightInd w:val="0"/>
      <w:ind w:left="1080"/>
      <w:jc w:val="both"/>
    </w:pPr>
    <w:rPr>
      <w:sz w:val="22"/>
    </w:rPr>
  </w:style>
  <w:style w:type="paragraph" w:customStyle="1" w:styleId="PunktowaniepoziomI">
    <w:name w:val="!Punktowanie poziom I"/>
    <w:basedOn w:val="Normalny"/>
    <w:next w:val="Normalny"/>
    <w:uiPriority w:val="99"/>
    <w:rsid w:val="00374181"/>
    <w:pPr>
      <w:numPr>
        <w:numId w:val="3"/>
      </w:numPr>
      <w:tabs>
        <w:tab w:val="left" w:pos="750"/>
      </w:tabs>
      <w:suppressAutoHyphens/>
      <w:ind w:left="-7390" w:firstLine="0"/>
      <w:jc w:val="both"/>
    </w:pPr>
    <w:rPr>
      <w:i/>
      <w:sz w:val="24"/>
      <w:szCs w:val="24"/>
      <w:lang w:eastAsia="ar-SA"/>
    </w:rPr>
  </w:style>
  <w:style w:type="paragraph" w:customStyle="1" w:styleId="ng-binding">
    <w:name w:val="ng-binding"/>
    <w:basedOn w:val="Normalny"/>
    <w:uiPriority w:val="99"/>
    <w:rsid w:val="00374181"/>
    <w:pPr>
      <w:spacing w:before="100" w:beforeAutospacing="1" w:after="100" w:afterAutospacing="1"/>
    </w:pPr>
    <w:rPr>
      <w:sz w:val="24"/>
      <w:szCs w:val="24"/>
    </w:rPr>
  </w:style>
  <w:style w:type="character" w:customStyle="1" w:styleId="Teksttreci">
    <w:name w:val="Tekst treści_"/>
    <w:link w:val="Teksttreci0"/>
    <w:locked/>
    <w:rsid w:val="00374181"/>
    <w:rPr>
      <w:rFonts w:ascii="Verdana" w:hAnsi="Verdana"/>
      <w:sz w:val="19"/>
      <w:shd w:val="clear" w:color="auto" w:fill="FFFFFF"/>
    </w:rPr>
  </w:style>
  <w:style w:type="paragraph" w:customStyle="1" w:styleId="Teksttreci0">
    <w:name w:val="Tekst treści"/>
    <w:basedOn w:val="Normalny"/>
    <w:link w:val="Teksttreci"/>
    <w:rsid w:val="00374181"/>
    <w:pPr>
      <w:shd w:val="clear" w:color="auto" w:fill="FFFFFF"/>
      <w:spacing w:line="240" w:lineRule="atLeast"/>
      <w:ind w:hanging="1700"/>
    </w:pPr>
    <w:rPr>
      <w:rFonts w:ascii="Verdana" w:eastAsiaTheme="minorHAnsi" w:hAnsi="Verdana" w:cstheme="minorBidi"/>
      <w:kern w:val="2"/>
      <w:sz w:val="19"/>
      <w:szCs w:val="22"/>
      <w:lang w:eastAsia="en-US"/>
      <w14:ligatures w14:val="standardContextual"/>
    </w:rPr>
  </w:style>
  <w:style w:type="paragraph" w:customStyle="1" w:styleId="pkt1">
    <w:name w:val="pkt1"/>
    <w:basedOn w:val="pkt"/>
    <w:uiPriority w:val="99"/>
    <w:rsid w:val="00374181"/>
    <w:pPr>
      <w:ind w:left="850" w:hanging="425"/>
    </w:pPr>
    <w:rPr>
      <w:szCs w:val="20"/>
    </w:rPr>
  </w:style>
  <w:style w:type="character" w:styleId="Odwoanieprzypisudolnego">
    <w:name w:val="footnote reference"/>
    <w:semiHidden/>
    <w:unhideWhenUsed/>
    <w:rsid w:val="00374181"/>
    <w:rPr>
      <w:vertAlign w:val="superscript"/>
    </w:rPr>
  </w:style>
  <w:style w:type="character" w:styleId="Odwoaniedokomentarza">
    <w:name w:val="annotation reference"/>
    <w:unhideWhenUsed/>
    <w:rsid w:val="00374181"/>
    <w:rPr>
      <w:sz w:val="16"/>
      <w:szCs w:val="16"/>
    </w:rPr>
  </w:style>
  <w:style w:type="character" w:styleId="Odwoanieprzypisukocowego">
    <w:name w:val="endnote reference"/>
    <w:semiHidden/>
    <w:unhideWhenUsed/>
    <w:rsid w:val="00374181"/>
    <w:rPr>
      <w:vertAlign w:val="superscript"/>
    </w:rPr>
  </w:style>
  <w:style w:type="paragraph" w:styleId="Zagicieodgryformularza">
    <w:name w:val="HTML Top of Form"/>
    <w:basedOn w:val="Normalny"/>
    <w:next w:val="Normalny"/>
    <w:link w:val="ZagicieodgryformularzaZnak"/>
    <w:hidden/>
    <w:uiPriority w:val="99"/>
    <w:semiHidden/>
    <w:unhideWhenUsed/>
    <w:rsid w:val="00374181"/>
    <w:pPr>
      <w:pBdr>
        <w:bottom w:val="single" w:sz="6" w:space="1" w:color="auto"/>
      </w:pBdr>
      <w:jc w:val="center"/>
    </w:pPr>
    <w:rPr>
      <w:rFonts w:ascii="Arial" w:hAnsi="Arial" w:cs="Arial"/>
      <w:vanish/>
      <w:sz w:val="16"/>
      <w:szCs w:val="16"/>
    </w:rPr>
  </w:style>
  <w:style w:type="character" w:customStyle="1" w:styleId="ZagicieodgryformularzaZnak">
    <w:name w:val="Zagięcie od góry formularza Znak"/>
    <w:basedOn w:val="Domylnaczcionkaakapitu"/>
    <w:link w:val="Zagicieodgryformularza"/>
    <w:uiPriority w:val="99"/>
    <w:semiHidden/>
    <w:rsid w:val="00374181"/>
    <w:rPr>
      <w:rFonts w:ascii="Arial" w:eastAsia="Times New Roman" w:hAnsi="Arial" w:cs="Arial"/>
      <w:vanish/>
      <w:kern w:val="0"/>
      <w:sz w:val="16"/>
      <w:szCs w:val="16"/>
      <w:lang w:eastAsia="pl-PL"/>
      <w14:ligatures w14:val="none"/>
    </w:rPr>
  </w:style>
  <w:style w:type="character" w:customStyle="1" w:styleId="gi">
    <w:name w:val="gi"/>
    <w:basedOn w:val="Domylnaczcionkaakapitu"/>
    <w:rsid w:val="00374181"/>
  </w:style>
  <w:style w:type="character" w:customStyle="1" w:styleId="newsshortext">
    <w:name w:val="newsshortext"/>
    <w:basedOn w:val="Domylnaczcionkaakapitu"/>
    <w:rsid w:val="00374181"/>
  </w:style>
  <w:style w:type="character" w:customStyle="1" w:styleId="kolor">
    <w:name w:val="kolor"/>
    <w:basedOn w:val="Domylnaczcionkaakapitu"/>
    <w:rsid w:val="00374181"/>
  </w:style>
  <w:style w:type="character" w:customStyle="1" w:styleId="opistowarurozsz">
    <w:name w:val="opistowarurozsz"/>
    <w:basedOn w:val="Domylnaczcionkaakapitu"/>
    <w:rsid w:val="00374181"/>
  </w:style>
  <w:style w:type="paragraph" w:styleId="Zagicieoddouformularza">
    <w:name w:val="HTML Bottom of Form"/>
    <w:basedOn w:val="Normalny"/>
    <w:next w:val="Normalny"/>
    <w:link w:val="ZagicieoddouformularzaZnak"/>
    <w:hidden/>
    <w:uiPriority w:val="99"/>
    <w:semiHidden/>
    <w:unhideWhenUsed/>
    <w:rsid w:val="00374181"/>
    <w:pPr>
      <w:pBdr>
        <w:top w:val="single" w:sz="6" w:space="1" w:color="auto"/>
      </w:pBdr>
      <w:jc w:val="center"/>
    </w:pPr>
    <w:rPr>
      <w:rFonts w:ascii="Arial" w:hAnsi="Arial" w:cs="Arial"/>
      <w:vanish/>
      <w:sz w:val="16"/>
      <w:szCs w:val="16"/>
    </w:rPr>
  </w:style>
  <w:style w:type="character" w:customStyle="1" w:styleId="ZagicieoddouformularzaZnak">
    <w:name w:val="Zagięcie od dołu formularza Znak"/>
    <w:basedOn w:val="Domylnaczcionkaakapitu"/>
    <w:link w:val="Zagicieoddouformularza"/>
    <w:uiPriority w:val="99"/>
    <w:semiHidden/>
    <w:rsid w:val="00374181"/>
    <w:rPr>
      <w:rFonts w:ascii="Arial" w:eastAsia="Times New Roman" w:hAnsi="Arial" w:cs="Arial"/>
      <w:vanish/>
      <w:kern w:val="0"/>
      <w:sz w:val="16"/>
      <w:szCs w:val="16"/>
      <w:lang w:eastAsia="pl-PL"/>
      <w14:ligatures w14:val="none"/>
    </w:rPr>
  </w:style>
  <w:style w:type="character" w:customStyle="1" w:styleId="go">
    <w:name w:val="go"/>
    <w:basedOn w:val="Domylnaczcionkaakapitu"/>
    <w:rsid w:val="00374181"/>
  </w:style>
  <w:style w:type="character" w:customStyle="1" w:styleId="fn-ref">
    <w:name w:val="fn-ref"/>
    <w:rsid w:val="00374181"/>
  </w:style>
  <w:style w:type="character" w:customStyle="1" w:styleId="hidden-print">
    <w:name w:val="hidden-print"/>
    <w:rsid w:val="00374181"/>
  </w:style>
  <w:style w:type="character" w:customStyle="1" w:styleId="link">
    <w:name w:val="link"/>
    <w:basedOn w:val="Domylnaczcionkaakapitu"/>
    <w:rsid w:val="00374181"/>
  </w:style>
  <w:style w:type="character" w:customStyle="1" w:styleId="articleseparator">
    <w:name w:val="article_separator"/>
    <w:basedOn w:val="Domylnaczcionkaakapitu"/>
    <w:rsid w:val="00374181"/>
  </w:style>
  <w:style w:type="character" w:customStyle="1" w:styleId="text-center">
    <w:name w:val="text-center"/>
    <w:rsid w:val="00374181"/>
  </w:style>
  <w:style w:type="character" w:customStyle="1" w:styleId="issue">
    <w:name w:val="issue"/>
    <w:basedOn w:val="Domylnaczcionkaakapitu"/>
    <w:rsid w:val="00374181"/>
  </w:style>
  <w:style w:type="character" w:customStyle="1" w:styleId="tabulatory">
    <w:name w:val="tabulatory"/>
    <w:basedOn w:val="Domylnaczcionkaakapitu"/>
    <w:rsid w:val="00374181"/>
  </w:style>
  <w:style w:type="character" w:customStyle="1" w:styleId="txt-old">
    <w:name w:val="txt-old"/>
    <w:basedOn w:val="Domylnaczcionkaakapitu"/>
    <w:rsid w:val="00374181"/>
  </w:style>
  <w:style w:type="character" w:customStyle="1" w:styleId="txt-new">
    <w:name w:val="txt-new"/>
    <w:basedOn w:val="Domylnaczcionkaakapitu"/>
    <w:rsid w:val="00374181"/>
  </w:style>
  <w:style w:type="character" w:customStyle="1" w:styleId="skrtdef">
    <w:name w:val="skrót_def"/>
    <w:uiPriority w:val="99"/>
    <w:rsid w:val="00374181"/>
    <w:rPr>
      <w:i/>
      <w:iCs w:val="0"/>
    </w:rPr>
  </w:style>
  <w:style w:type="character" w:customStyle="1" w:styleId="t">
    <w:name w:val="t"/>
    <w:basedOn w:val="Domylnaczcionkaakapitu"/>
    <w:rsid w:val="00374181"/>
  </w:style>
  <w:style w:type="character" w:customStyle="1" w:styleId="dim">
    <w:name w:val="dim"/>
    <w:basedOn w:val="Domylnaczcionkaakapitu"/>
    <w:rsid w:val="00374181"/>
  </w:style>
  <w:style w:type="character" w:customStyle="1" w:styleId="mainlevel">
    <w:name w:val="mainlevel"/>
    <w:basedOn w:val="Domylnaczcionkaakapitu"/>
    <w:rsid w:val="00374181"/>
  </w:style>
  <w:style w:type="character" w:customStyle="1" w:styleId="Data1">
    <w:name w:val="Data1"/>
    <w:basedOn w:val="Domylnaczcionkaakapitu"/>
    <w:rsid w:val="00374181"/>
  </w:style>
  <w:style w:type="character" w:customStyle="1" w:styleId="nsixword">
    <w:name w:val="nsix_word"/>
    <w:basedOn w:val="Domylnaczcionkaakapitu"/>
    <w:rsid w:val="00374181"/>
  </w:style>
  <w:style w:type="character" w:customStyle="1" w:styleId="A2">
    <w:name w:val="A2"/>
    <w:uiPriority w:val="99"/>
    <w:rsid w:val="00374181"/>
    <w:rPr>
      <w:rFonts w:ascii="MetaPro-Normal" w:hAnsi="MetaPro-Normal" w:cs="MetaPro-Normal" w:hint="default"/>
      <w:color w:val="000000"/>
    </w:rPr>
  </w:style>
  <w:style w:type="character" w:customStyle="1" w:styleId="symbol">
    <w:name w:val="symbol"/>
    <w:basedOn w:val="Domylnaczcionkaakapitu"/>
    <w:rsid w:val="00374181"/>
  </w:style>
  <w:style w:type="character" w:customStyle="1" w:styleId="alb">
    <w:name w:val="a_lb"/>
    <w:rsid w:val="00374181"/>
  </w:style>
  <w:style w:type="character" w:customStyle="1" w:styleId="Ppogrubienie">
    <w:name w:val="_P_ – pogrubienie"/>
    <w:uiPriority w:val="1"/>
    <w:qFormat/>
    <w:rsid w:val="00374181"/>
    <w:rPr>
      <w:b/>
      <w:bCs w:val="0"/>
    </w:rPr>
  </w:style>
  <w:style w:type="character" w:customStyle="1" w:styleId="alb-s">
    <w:name w:val="a_lb-s"/>
    <w:rsid w:val="00374181"/>
  </w:style>
  <w:style w:type="character" w:customStyle="1" w:styleId="m7210964802889398025msointenseemphasis">
    <w:name w:val="m_7210964802889398025msointenseemphasis"/>
    <w:rsid w:val="00374181"/>
  </w:style>
  <w:style w:type="character" w:customStyle="1" w:styleId="ZagicieoddouformularzaZnak1">
    <w:name w:val="Zagięcie od dołu formularza Znak1"/>
    <w:basedOn w:val="Domylnaczcionkaakapitu"/>
    <w:uiPriority w:val="99"/>
    <w:semiHidden/>
    <w:rsid w:val="00374181"/>
    <w:rPr>
      <w:rFonts w:ascii="Arial" w:hAnsi="Arial" w:cs="Arial" w:hint="default"/>
      <w:vanish/>
      <w:webHidden w:val="0"/>
      <w:sz w:val="16"/>
      <w:szCs w:val="16"/>
      <w:specVanish w:val="0"/>
    </w:rPr>
  </w:style>
  <w:style w:type="character" w:customStyle="1" w:styleId="HTML-wstpniesformatowanyZnak1">
    <w:name w:val="HTML - wstępnie sformatowany Znak1"/>
    <w:basedOn w:val="Domylnaczcionkaakapitu"/>
    <w:uiPriority w:val="99"/>
    <w:semiHidden/>
    <w:rsid w:val="00374181"/>
    <w:rPr>
      <w:rFonts w:ascii="Consolas" w:hAnsi="Consolas" w:hint="default"/>
    </w:rPr>
  </w:style>
  <w:style w:type="character" w:customStyle="1" w:styleId="TekstpodstawowyZnak1">
    <w:name w:val="Tekst podstawowy Znak1"/>
    <w:basedOn w:val="Domylnaczcionkaakapitu"/>
    <w:uiPriority w:val="99"/>
    <w:semiHidden/>
    <w:rsid w:val="00374181"/>
  </w:style>
  <w:style w:type="character" w:customStyle="1" w:styleId="TekstkomentarzaZnak1">
    <w:name w:val="Tekst komentarza Znak1"/>
    <w:basedOn w:val="Domylnaczcionkaakapitu"/>
    <w:uiPriority w:val="99"/>
    <w:semiHidden/>
    <w:rsid w:val="00374181"/>
  </w:style>
  <w:style w:type="character" w:customStyle="1" w:styleId="TekstprzypisudolnegoZnak1">
    <w:name w:val="Tekst przypisu dolnego Znak1"/>
    <w:basedOn w:val="Domylnaczcionkaakapitu"/>
    <w:uiPriority w:val="99"/>
    <w:semiHidden/>
    <w:rsid w:val="00374181"/>
  </w:style>
  <w:style w:type="character" w:customStyle="1" w:styleId="TekstprzypisukocowegoZnak1">
    <w:name w:val="Tekst przypisu końcowego Znak1"/>
    <w:basedOn w:val="Domylnaczcionkaakapitu"/>
    <w:uiPriority w:val="99"/>
    <w:semiHidden/>
    <w:rsid w:val="00374181"/>
  </w:style>
  <w:style w:type="character" w:customStyle="1" w:styleId="TekstdymkaZnak1">
    <w:name w:val="Tekst dymka Znak1"/>
    <w:basedOn w:val="Domylnaczcionkaakapitu"/>
    <w:uiPriority w:val="99"/>
    <w:semiHidden/>
    <w:rsid w:val="00374181"/>
    <w:rPr>
      <w:rFonts w:ascii="Segoe UI" w:hAnsi="Segoe UI" w:cs="Segoe UI" w:hint="default"/>
      <w:sz w:val="18"/>
      <w:szCs w:val="18"/>
    </w:rPr>
  </w:style>
  <w:style w:type="character" w:customStyle="1" w:styleId="TematkomentarzaZnak1">
    <w:name w:val="Temat komentarza Znak1"/>
    <w:basedOn w:val="TekstkomentarzaZnak1"/>
    <w:uiPriority w:val="99"/>
    <w:semiHidden/>
    <w:rsid w:val="00374181"/>
    <w:rPr>
      <w:b/>
      <w:bCs/>
    </w:rPr>
  </w:style>
  <w:style w:type="character" w:customStyle="1" w:styleId="ZwykytekstZnak1">
    <w:name w:val="Zwykły tekst Znak1"/>
    <w:basedOn w:val="Domylnaczcionkaakapitu"/>
    <w:uiPriority w:val="99"/>
    <w:semiHidden/>
    <w:rsid w:val="00374181"/>
    <w:rPr>
      <w:rFonts w:ascii="Consolas" w:hAnsi="Consolas" w:hint="default"/>
      <w:sz w:val="21"/>
      <w:szCs w:val="21"/>
    </w:rPr>
  </w:style>
  <w:style w:type="character" w:customStyle="1" w:styleId="ZagicieodgryformularzaZnak1">
    <w:name w:val="Zagięcie od góry formularza Znak1"/>
    <w:basedOn w:val="Domylnaczcionkaakapitu"/>
    <w:uiPriority w:val="99"/>
    <w:semiHidden/>
    <w:rsid w:val="00374181"/>
    <w:rPr>
      <w:rFonts w:ascii="Arial" w:hAnsi="Arial" w:cs="Arial" w:hint="default"/>
      <w:vanish/>
      <w:webHidden w:val="0"/>
      <w:sz w:val="16"/>
      <w:szCs w:val="16"/>
      <w:specVanish w:val="0"/>
    </w:rPr>
  </w:style>
  <w:style w:type="character" w:customStyle="1" w:styleId="StopkaZnak1">
    <w:name w:val="Stopka Znak1"/>
    <w:basedOn w:val="Domylnaczcionkaakapitu"/>
    <w:uiPriority w:val="99"/>
    <w:semiHidden/>
    <w:rsid w:val="00374181"/>
  </w:style>
  <w:style w:type="character" w:customStyle="1" w:styleId="TytuZnak1">
    <w:name w:val="Tytuł Znak1"/>
    <w:basedOn w:val="Domylnaczcionkaakapitu"/>
    <w:uiPriority w:val="10"/>
    <w:rsid w:val="00374181"/>
    <w:rPr>
      <w:rFonts w:asciiTheme="majorHAnsi" w:eastAsiaTheme="majorEastAsia" w:hAnsiTheme="majorHAnsi" w:cstheme="majorBidi" w:hint="default"/>
      <w:spacing w:val="-10"/>
      <w:kern w:val="28"/>
      <w:sz w:val="56"/>
      <w:szCs w:val="56"/>
    </w:rPr>
  </w:style>
  <w:style w:type="character" w:customStyle="1" w:styleId="Tekstpodstawowywcity3Znak1">
    <w:name w:val="Tekst podstawowy wcięty 3 Znak1"/>
    <w:basedOn w:val="Domylnaczcionkaakapitu"/>
    <w:uiPriority w:val="99"/>
    <w:semiHidden/>
    <w:rsid w:val="00374181"/>
    <w:rPr>
      <w:sz w:val="16"/>
      <w:szCs w:val="16"/>
    </w:rPr>
  </w:style>
  <w:style w:type="character" w:customStyle="1" w:styleId="NagwekZnak1">
    <w:name w:val="Nagłówek Znak1"/>
    <w:basedOn w:val="Domylnaczcionkaakapitu"/>
    <w:uiPriority w:val="99"/>
    <w:semiHidden/>
    <w:rsid w:val="00374181"/>
  </w:style>
  <w:style w:type="character" w:customStyle="1" w:styleId="Tekstpodstawowywcity2Znak1">
    <w:name w:val="Tekst podstawowy wcięty 2 Znak1"/>
    <w:basedOn w:val="Domylnaczcionkaakapitu"/>
    <w:uiPriority w:val="99"/>
    <w:semiHidden/>
    <w:rsid w:val="00374181"/>
  </w:style>
  <w:style w:type="character" w:customStyle="1" w:styleId="Tekstpodstawowy2Znak1">
    <w:name w:val="Tekst podstawowy 2 Znak1"/>
    <w:basedOn w:val="Domylnaczcionkaakapitu"/>
    <w:uiPriority w:val="99"/>
    <w:semiHidden/>
    <w:rsid w:val="00374181"/>
  </w:style>
  <w:style w:type="character" w:customStyle="1" w:styleId="ng-scope">
    <w:name w:val="ng-scope"/>
    <w:rsid w:val="00374181"/>
  </w:style>
  <w:style w:type="character" w:customStyle="1" w:styleId="ng-binding1">
    <w:name w:val="ng-binding1"/>
    <w:rsid w:val="00374181"/>
  </w:style>
  <w:style w:type="character" w:customStyle="1" w:styleId="pointer">
    <w:name w:val="pointer"/>
    <w:rsid w:val="00374181"/>
  </w:style>
  <w:style w:type="character" w:customStyle="1" w:styleId="WW8Num12z3">
    <w:name w:val="WW8Num12z3"/>
    <w:rsid w:val="00374181"/>
  </w:style>
  <w:style w:type="table" w:styleId="Tabela-Siatka">
    <w:name w:val="Table Grid"/>
    <w:basedOn w:val="Standardowy"/>
    <w:uiPriority w:val="39"/>
    <w:rsid w:val="00374181"/>
    <w:pPr>
      <w:spacing w:after="0" w:line="240" w:lineRule="auto"/>
    </w:pPr>
    <w:rPr>
      <w:rFonts w:ascii="Times New Roman" w:eastAsia="Times New Roman" w:hAnsi="Times New Roman" w:cs="Times New Roman"/>
      <w:kern w:val="0"/>
      <w:sz w:val="20"/>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Uwydatnienie">
    <w:name w:val="Emphasis"/>
    <w:basedOn w:val="Domylnaczcionkaakapitu"/>
    <w:uiPriority w:val="20"/>
    <w:qFormat/>
    <w:rsid w:val="00374181"/>
    <w:rPr>
      <w:i/>
      <w:iCs/>
    </w:rPr>
  </w:style>
  <w:style w:type="character" w:styleId="Pogrubienie">
    <w:name w:val="Strong"/>
    <w:basedOn w:val="Domylnaczcionkaakapitu"/>
    <w:uiPriority w:val="22"/>
    <w:qFormat/>
    <w:rsid w:val="00374181"/>
    <w:rPr>
      <w:b/>
      <w:bCs/>
    </w:rPr>
  </w:style>
  <w:style w:type="character" w:styleId="Nierozpoznanawzmianka">
    <w:name w:val="Unresolved Mention"/>
    <w:basedOn w:val="Domylnaczcionkaakapitu"/>
    <w:uiPriority w:val="99"/>
    <w:semiHidden/>
    <w:unhideWhenUsed/>
    <w:rsid w:val="006E1D49"/>
    <w:rPr>
      <w:color w:val="605E5C"/>
      <w:shd w:val="clear" w:color="auto" w:fill="E1DFDD"/>
    </w:rPr>
  </w:style>
  <w:style w:type="numbering" w:customStyle="1" w:styleId="Biecalista1">
    <w:name w:val="Bieżąca lista1"/>
    <w:uiPriority w:val="99"/>
    <w:rsid w:val="00552D14"/>
  </w:style>
  <w:style w:type="numbering" w:customStyle="1" w:styleId="Biecalista2">
    <w:name w:val="Bieżąca lista2"/>
    <w:uiPriority w:val="99"/>
    <w:rsid w:val="00704F40"/>
  </w:style>
  <w:style w:type="character" w:customStyle="1" w:styleId="WW8Num9z8">
    <w:name w:val="WW8Num9z8"/>
    <w:rsid w:val="00C73766"/>
  </w:style>
  <w:style w:type="character" w:customStyle="1" w:styleId="cf11">
    <w:name w:val="cf11"/>
    <w:rsid w:val="00E44E0F"/>
    <w:rPr>
      <w:rFonts w:ascii="Segoe UI" w:hAnsi="Segoe UI" w:cs="Segoe UI" w:hint="default"/>
      <w:sz w:val="18"/>
      <w:szCs w:val="18"/>
    </w:rPr>
  </w:style>
  <w:style w:type="character" w:customStyle="1" w:styleId="cf21">
    <w:name w:val="cf21"/>
    <w:rsid w:val="00E44E0F"/>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5923">
      <w:bodyDiv w:val="1"/>
      <w:marLeft w:val="0"/>
      <w:marRight w:val="0"/>
      <w:marTop w:val="0"/>
      <w:marBottom w:val="0"/>
      <w:divBdr>
        <w:top w:val="none" w:sz="0" w:space="0" w:color="auto"/>
        <w:left w:val="none" w:sz="0" w:space="0" w:color="auto"/>
        <w:bottom w:val="none" w:sz="0" w:space="0" w:color="auto"/>
        <w:right w:val="none" w:sz="0" w:space="0" w:color="auto"/>
      </w:divBdr>
    </w:div>
    <w:div w:id="36928470">
      <w:bodyDiv w:val="1"/>
      <w:marLeft w:val="0"/>
      <w:marRight w:val="0"/>
      <w:marTop w:val="0"/>
      <w:marBottom w:val="0"/>
      <w:divBdr>
        <w:top w:val="none" w:sz="0" w:space="0" w:color="auto"/>
        <w:left w:val="none" w:sz="0" w:space="0" w:color="auto"/>
        <w:bottom w:val="none" w:sz="0" w:space="0" w:color="auto"/>
        <w:right w:val="none" w:sz="0" w:space="0" w:color="auto"/>
      </w:divBdr>
    </w:div>
    <w:div w:id="170292463">
      <w:bodyDiv w:val="1"/>
      <w:marLeft w:val="0"/>
      <w:marRight w:val="0"/>
      <w:marTop w:val="0"/>
      <w:marBottom w:val="0"/>
      <w:divBdr>
        <w:top w:val="none" w:sz="0" w:space="0" w:color="auto"/>
        <w:left w:val="none" w:sz="0" w:space="0" w:color="auto"/>
        <w:bottom w:val="none" w:sz="0" w:space="0" w:color="auto"/>
        <w:right w:val="none" w:sz="0" w:space="0" w:color="auto"/>
      </w:divBdr>
    </w:div>
    <w:div w:id="215972226">
      <w:bodyDiv w:val="1"/>
      <w:marLeft w:val="0"/>
      <w:marRight w:val="0"/>
      <w:marTop w:val="0"/>
      <w:marBottom w:val="0"/>
      <w:divBdr>
        <w:top w:val="none" w:sz="0" w:space="0" w:color="auto"/>
        <w:left w:val="none" w:sz="0" w:space="0" w:color="auto"/>
        <w:bottom w:val="none" w:sz="0" w:space="0" w:color="auto"/>
        <w:right w:val="none" w:sz="0" w:space="0" w:color="auto"/>
      </w:divBdr>
    </w:div>
    <w:div w:id="418722973">
      <w:bodyDiv w:val="1"/>
      <w:marLeft w:val="0"/>
      <w:marRight w:val="0"/>
      <w:marTop w:val="0"/>
      <w:marBottom w:val="0"/>
      <w:divBdr>
        <w:top w:val="none" w:sz="0" w:space="0" w:color="auto"/>
        <w:left w:val="none" w:sz="0" w:space="0" w:color="auto"/>
        <w:bottom w:val="none" w:sz="0" w:space="0" w:color="auto"/>
        <w:right w:val="none" w:sz="0" w:space="0" w:color="auto"/>
      </w:divBdr>
    </w:div>
    <w:div w:id="419721954">
      <w:bodyDiv w:val="1"/>
      <w:marLeft w:val="0"/>
      <w:marRight w:val="0"/>
      <w:marTop w:val="0"/>
      <w:marBottom w:val="0"/>
      <w:divBdr>
        <w:top w:val="none" w:sz="0" w:space="0" w:color="auto"/>
        <w:left w:val="none" w:sz="0" w:space="0" w:color="auto"/>
        <w:bottom w:val="none" w:sz="0" w:space="0" w:color="auto"/>
        <w:right w:val="none" w:sz="0" w:space="0" w:color="auto"/>
      </w:divBdr>
    </w:div>
    <w:div w:id="461584283">
      <w:bodyDiv w:val="1"/>
      <w:marLeft w:val="0"/>
      <w:marRight w:val="0"/>
      <w:marTop w:val="0"/>
      <w:marBottom w:val="0"/>
      <w:divBdr>
        <w:top w:val="none" w:sz="0" w:space="0" w:color="auto"/>
        <w:left w:val="none" w:sz="0" w:space="0" w:color="auto"/>
        <w:bottom w:val="none" w:sz="0" w:space="0" w:color="auto"/>
        <w:right w:val="none" w:sz="0" w:space="0" w:color="auto"/>
      </w:divBdr>
    </w:div>
    <w:div w:id="465241961">
      <w:bodyDiv w:val="1"/>
      <w:marLeft w:val="0"/>
      <w:marRight w:val="0"/>
      <w:marTop w:val="0"/>
      <w:marBottom w:val="0"/>
      <w:divBdr>
        <w:top w:val="none" w:sz="0" w:space="0" w:color="auto"/>
        <w:left w:val="none" w:sz="0" w:space="0" w:color="auto"/>
        <w:bottom w:val="none" w:sz="0" w:space="0" w:color="auto"/>
        <w:right w:val="none" w:sz="0" w:space="0" w:color="auto"/>
      </w:divBdr>
    </w:div>
    <w:div w:id="476190149">
      <w:bodyDiv w:val="1"/>
      <w:marLeft w:val="0"/>
      <w:marRight w:val="0"/>
      <w:marTop w:val="0"/>
      <w:marBottom w:val="0"/>
      <w:divBdr>
        <w:top w:val="none" w:sz="0" w:space="0" w:color="auto"/>
        <w:left w:val="none" w:sz="0" w:space="0" w:color="auto"/>
        <w:bottom w:val="none" w:sz="0" w:space="0" w:color="auto"/>
        <w:right w:val="none" w:sz="0" w:space="0" w:color="auto"/>
      </w:divBdr>
    </w:div>
    <w:div w:id="493372927">
      <w:bodyDiv w:val="1"/>
      <w:marLeft w:val="0"/>
      <w:marRight w:val="0"/>
      <w:marTop w:val="0"/>
      <w:marBottom w:val="0"/>
      <w:divBdr>
        <w:top w:val="none" w:sz="0" w:space="0" w:color="auto"/>
        <w:left w:val="none" w:sz="0" w:space="0" w:color="auto"/>
        <w:bottom w:val="none" w:sz="0" w:space="0" w:color="auto"/>
        <w:right w:val="none" w:sz="0" w:space="0" w:color="auto"/>
      </w:divBdr>
    </w:div>
    <w:div w:id="569854135">
      <w:bodyDiv w:val="1"/>
      <w:marLeft w:val="0"/>
      <w:marRight w:val="0"/>
      <w:marTop w:val="0"/>
      <w:marBottom w:val="0"/>
      <w:divBdr>
        <w:top w:val="none" w:sz="0" w:space="0" w:color="auto"/>
        <w:left w:val="none" w:sz="0" w:space="0" w:color="auto"/>
        <w:bottom w:val="none" w:sz="0" w:space="0" w:color="auto"/>
        <w:right w:val="none" w:sz="0" w:space="0" w:color="auto"/>
      </w:divBdr>
    </w:div>
    <w:div w:id="671566765">
      <w:bodyDiv w:val="1"/>
      <w:marLeft w:val="0"/>
      <w:marRight w:val="0"/>
      <w:marTop w:val="0"/>
      <w:marBottom w:val="0"/>
      <w:divBdr>
        <w:top w:val="none" w:sz="0" w:space="0" w:color="auto"/>
        <w:left w:val="none" w:sz="0" w:space="0" w:color="auto"/>
        <w:bottom w:val="none" w:sz="0" w:space="0" w:color="auto"/>
        <w:right w:val="none" w:sz="0" w:space="0" w:color="auto"/>
      </w:divBdr>
    </w:div>
    <w:div w:id="734856044">
      <w:bodyDiv w:val="1"/>
      <w:marLeft w:val="0"/>
      <w:marRight w:val="0"/>
      <w:marTop w:val="0"/>
      <w:marBottom w:val="0"/>
      <w:divBdr>
        <w:top w:val="none" w:sz="0" w:space="0" w:color="auto"/>
        <w:left w:val="none" w:sz="0" w:space="0" w:color="auto"/>
        <w:bottom w:val="none" w:sz="0" w:space="0" w:color="auto"/>
        <w:right w:val="none" w:sz="0" w:space="0" w:color="auto"/>
      </w:divBdr>
    </w:div>
    <w:div w:id="775515359">
      <w:bodyDiv w:val="1"/>
      <w:marLeft w:val="0"/>
      <w:marRight w:val="0"/>
      <w:marTop w:val="0"/>
      <w:marBottom w:val="0"/>
      <w:divBdr>
        <w:top w:val="none" w:sz="0" w:space="0" w:color="auto"/>
        <w:left w:val="none" w:sz="0" w:space="0" w:color="auto"/>
        <w:bottom w:val="none" w:sz="0" w:space="0" w:color="auto"/>
        <w:right w:val="none" w:sz="0" w:space="0" w:color="auto"/>
      </w:divBdr>
    </w:div>
    <w:div w:id="791558174">
      <w:bodyDiv w:val="1"/>
      <w:marLeft w:val="0"/>
      <w:marRight w:val="0"/>
      <w:marTop w:val="0"/>
      <w:marBottom w:val="0"/>
      <w:divBdr>
        <w:top w:val="none" w:sz="0" w:space="0" w:color="auto"/>
        <w:left w:val="none" w:sz="0" w:space="0" w:color="auto"/>
        <w:bottom w:val="none" w:sz="0" w:space="0" w:color="auto"/>
        <w:right w:val="none" w:sz="0" w:space="0" w:color="auto"/>
      </w:divBdr>
    </w:div>
    <w:div w:id="828718244">
      <w:bodyDiv w:val="1"/>
      <w:marLeft w:val="0"/>
      <w:marRight w:val="0"/>
      <w:marTop w:val="0"/>
      <w:marBottom w:val="0"/>
      <w:divBdr>
        <w:top w:val="none" w:sz="0" w:space="0" w:color="auto"/>
        <w:left w:val="none" w:sz="0" w:space="0" w:color="auto"/>
        <w:bottom w:val="none" w:sz="0" w:space="0" w:color="auto"/>
        <w:right w:val="none" w:sz="0" w:space="0" w:color="auto"/>
      </w:divBdr>
    </w:div>
    <w:div w:id="947854404">
      <w:bodyDiv w:val="1"/>
      <w:marLeft w:val="0"/>
      <w:marRight w:val="0"/>
      <w:marTop w:val="0"/>
      <w:marBottom w:val="0"/>
      <w:divBdr>
        <w:top w:val="none" w:sz="0" w:space="0" w:color="auto"/>
        <w:left w:val="none" w:sz="0" w:space="0" w:color="auto"/>
        <w:bottom w:val="none" w:sz="0" w:space="0" w:color="auto"/>
        <w:right w:val="none" w:sz="0" w:space="0" w:color="auto"/>
      </w:divBdr>
    </w:div>
    <w:div w:id="1135220148">
      <w:bodyDiv w:val="1"/>
      <w:marLeft w:val="0"/>
      <w:marRight w:val="0"/>
      <w:marTop w:val="0"/>
      <w:marBottom w:val="0"/>
      <w:divBdr>
        <w:top w:val="none" w:sz="0" w:space="0" w:color="auto"/>
        <w:left w:val="none" w:sz="0" w:space="0" w:color="auto"/>
        <w:bottom w:val="none" w:sz="0" w:space="0" w:color="auto"/>
        <w:right w:val="none" w:sz="0" w:space="0" w:color="auto"/>
      </w:divBdr>
    </w:div>
    <w:div w:id="1226914003">
      <w:bodyDiv w:val="1"/>
      <w:marLeft w:val="0"/>
      <w:marRight w:val="0"/>
      <w:marTop w:val="0"/>
      <w:marBottom w:val="0"/>
      <w:divBdr>
        <w:top w:val="none" w:sz="0" w:space="0" w:color="auto"/>
        <w:left w:val="none" w:sz="0" w:space="0" w:color="auto"/>
        <w:bottom w:val="none" w:sz="0" w:space="0" w:color="auto"/>
        <w:right w:val="none" w:sz="0" w:space="0" w:color="auto"/>
      </w:divBdr>
    </w:div>
    <w:div w:id="1251041164">
      <w:bodyDiv w:val="1"/>
      <w:marLeft w:val="0"/>
      <w:marRight w:val="0"/>
      <w:marTop w:val="0"/>
      <w:marBottom w:val="0"/>
      <w:divBdr>
        <w:top w:val="none" w:sz="0" w:space="0" w:color="auto"/>
        <w:left w:val="none" w:sz="0" w:space="0" w:color="auto"/>
        <w:bottom w:val="none" w:sz="0" w:space="0" w:color="auto"/>
        <w:right w:val="none" w:sz="0" w:space="0" w:color="auto"/>
      </w:divBdr>
    </w:div>
    <w:div w:id="1259947201">
      <w:bodyDiv w:val="1"/>
      <w:marLeft w:val="0"/>
      <w:marRight w:val="0"/>
      <w:marTop w:val="0"/>
      <w:marBottom w:val="0"/>
      <w:divBdr>
        <w:top w:val="none" w:sz="0" w:space="0" w:color="auto"/>
        <w:left w:val="none" w:sz="0" w:space="0" w:color="auto"/>
        <w:bottom w:val="none" w:sz="0" w:space="0" w:color="auto"/>
        <w:right w:val="none" w:sz="0" w:space="0" w:color="auto"/>
      </w:divBdr>
    </w:div>
    <w:div w:id="1298992246">
      <w:bodyDiv w:val="1"/>
      <w:marLeft w:val="0"/>
      <w:marRight w:val="0"/>
      <w:marTop w:val="0"/>
      <w:marBottom w:val="0"/>
      <w:divBdr>
        <w:top w:val="none" w:sz="0" w:space="0" w:color="auto"/>
        <w:left w:val="none" w:sz="0" w:space="0" w:color="auto"/>
        <w:bottom w:val="none" w:sz="0" w:space="0" w:color="auto"/>
        <w:right w:val="none" w:sz="0" w:space="0" w:color="auto"/>
      </w:divBdr>
    </w:div>
    <w:div w:id="1387801074">
      <w:bodyDiv w:val="1"/>
      <w:marLeft w:val="0"/>
      <w:marRight w:val="0"/>
      <w:marTop w:val="0"/>
      <w:marBottom w:val="0"/>
      <w:divBdr>
        <w:top w:val="none" w:sz="0" w:space="0" w:color="auto"/>
        <w:left w:val="none" w:sz="0" w:space="0" w:color="auto"/>
        <w:bottom w:val="none" w:sz="0" w:space="0" w:color="auto"/>
        <w:right w:val="none" w:sz="0" w:space="0" w:color="auto"/>
      </w:divBdr>
    </w:div>
    <w:div w:id="1395080927">
      <w:bodyDiv w:val="1"/>
      <w:marLeft w:val="0"/>
      <w:marRight w:val="0"/>
      <w:marTop w:val="0"/>
      <w:marBottom w:val="0"/>
      <w:divBdr>
        <w:top w:val="none" w:sz="0" w:space="0" w:color="auto"/>
        <w:left w:val="none" w:sz="0" w:space="0" w:color="auto"/>
        <w:bottom w:val="none" w:sz="0" w:space="0" w:color="auto"/>
        <w:right w:val="none" w:sz="0" w:space="0" w:color="auto"/>
      </w:divBdr>
    </w:div>
    <w:div w:id="1495803963">
      <w:bodyDiv w:val="1"/>
      <w:marLeft w:val="0"/>
      <w:marRight w:val="0"/>
      <w:marTop w:val="0"/>
      <w:marBottom w:val="0"/>
      <w:divBdr>
        <w:top w:val="none" w:sz="0" w:space="0" w:color="auto"/>
        <w:left w:val="none" w:sz="0" w:space="0" w:color="auto"/>
        <w:bottom w:val="none" w:sz="0" w:space="0" w:color="auto"/>
        <w:right w:val="none" w:sz="0" w:space="0" w:color="auto"/>
      </w:divBdr>
    </w:div>
    <w:div w:id="1500609016">
      <w:bodyDiv w:val="1"/>
      <w:marLeft w:val="0"/>
      <w:marRight w:val="0"/>
      <w:marTop w:val="0"/>
      <w:marBottom w:val="0"/>
      <w:divBdr>
        <w:top w:val="none" w:sz="0" w:space="0" w:color="auto"/>
        <w:left w:val="none" w:sz="0" w:space="0" w:color="auto"/>
        <w:bottom w:val="none" w:sz="0" w:space="0" w:color="auto"/>
        <w:right w:val="none" w:sz="0" w:space="0" w:color="auto"/>
      </w:divBdr>
    </w:div>
    <w:div w:id="1514491602">
      <w:bodyDiv w:val="1"/>
      <w:marLeft w:val="0"/>
      <w:marRight w:val="0"/>
      <w:marTop w:val="0"/>
      <w:marBottom w:val="0"/>
      <w:divBdr>
        <w:top w:val="none" w:sz="0" w:space="0" w:color="auto"/>
        <w:left w:val="none" w:sz="0" w:space="0" w:color="auto"/>
        <w:bottom w:val="none" w:sz="0" w:space="0" w:color="auto"/>
        <w:right w:val="none" w:sz="0" w:space="0" w:color="auto"/>
      </w:divBdr>
    </w:div>
    <w:div w:id="1533035168">
      <w:bodyDiv w:val="1"/>
      <w:marLeft w:val="0"/>
      <w:marRight w:val="0"/>
      <w:marTop w:val="0"/>
      <w:marBottom w:val="0"/>
      <w:divBdr>
        <w:top w:val="none" w:sz="0" w:space="0" w:color="auto"/>
        <w:left w:val="none" w:sz="0" w:space="0" w:color="auto"/>
        <w:bottom w:val="none" w:sz="0" w:space="0" w:color="auto"/>
        <w:right w:val="none" w:sz="0" w:space="0" w:color="auto"/>
      </w:divBdr>
    </w:div>
    <w:div w:id="1539587881">
      <w:bodyDiv w:val="1"/>
      <w:marLeft w:val="0"/>
      <w:marRight w:val="0"/>
      <w:marTop w:val="0"/>
      <w:marBottom w:val="0"/>
      <w:divBdr>
        <w:top w:val="none" w:sz="0" w:space="0" w:color="auto"/>
        <w:left w:val="none" w:sz="0" w:space="0" w:color="auto"/>
        <w:bottom w:val="none" w:sz="0" w:space="0" w:color="auto"/>
        <w:right w:val="none" w:sz="0" w:space="0" w:color="auto"/>
      </w:divBdr>
    </w:div>
    <w:div w:id="1598099634">
      <w:bodyDiv w:val="1"/>
      <w:marLeft w:val="0"/>
      <w:marRight w:val="0"/>
      <w:marTop w:val="0"/>
      <w:marBottom w:val="0"/>
      <w:divBdr>
        <w:top w:val="none" w:sz="0" w:space="0" w:color="auto"/>
        <w:left w:val="none" w:sz="0" w:space="0" w:color="auto"/>
        <w:bottom w:val="none" w:sz="0" w:space="0" w:color="auto"/>
        <w:right w:val="none" w:sz="0" w:space="0" w:color="auto"/>
      </w:divBdr>
    </w:div>
    <w:div w:id="1608346628">
      <w:bodyDiv w:val="1"/>
      <w:marLeft w:val="0"/>
      <w:marRight w:val="0"/>
      <w:marTop w:val="0"/>
      <w:marBottom w:val="0"/>
      <w:divBdr>
        <w:top w:val="none" w:sz="0" w:space="0" w:color="auto"/>
        <w:left w:val="none" w:sz="0" w:space="0" w:color="auto"/>
        <w:bottom w:val="none" w:sz="0" w:space="0" w:color="auto"/>
        <w:right w:val="none" w:sz="0" w:space="0" w:color="auto"/>
      </w:divBdr>
    </w:div>
    <w:div w:id="1613630902">
      <w:bodyDiv w:val="1"/>
      <w:marLeft w:val="0"/>
      <w:marRight w:val="0"/>
      <w:marTop w:val="0"/>
      <w:marBottom w:val="0"/>
      <w:divBdr>
        <w:top w:val="none" w:sz="0" w:space="0" w:color="auto"/>
        <w:left w:val="none" w:sz="0" w:space="0" w:color="auto"/>
        <w:bottom w:val="none" w:sz="0" w:space="0" w:color="auto"/>
        <w:right w:val="none" w:sz="0" w:space="0" w:color="auto"/>
      </w:divBdr>
    </w:div>
    <w:div w:id="1644044287">
      <w:bodyDiv w:val="1"/>
      <w:marLeft w:val="0"/>
      <w:marRight w:val="0"/>
      <w:marTop w:val="0"/>
      <w:marBottom w:val="0"/>
      <w:divBdr>
        <w:top w:val="none" w:sz="0" w:space="0" w:color="auto"/>
        <w:left w:val="none" w:sz="0" w:space="0" w:color="auto"/>
        <w:bottom w:val="none" w:sz="0" w:space="0" w:color="auto"/>
        <w:right w:val="none" w:sz="0" w:space="0" w:color="auto"/>
      </w:divBdr>
    </w:div>
    <w:div w:id="1666743010">
      <w:bodyDiv w:val="1"/>
      <w:marLeft w:val="0"/>
      <w:marRight w:val="0"/>
      <w:marTop w:val="0"/>
      <w:marBottom w:val="0"/>
      <w:divBdr>
        <w:top w:val="none" w:sz="0" w:space="0" w:color="auto"/>
        <w:left w:val="none" w:sz="0" w:space="0" w:color="auto"/>
        <w:bottom w:val="none" w:sz="0" w:space="0" w:color="auto"/>
        <w:right w:val="none" w:sz="0" w:space="0" w:color="auto"/>
      </w:divBdr>
    </w:div>
    <w:div w:id="1712461795">
      <w:bodyDiv w:val="1"/>
      <w:marLeft w:val="0"/>
      <w:marRight w:val="0"/>
      <w:marTop w:val="0"/>
      <w:marBottom w:val="0"/>
      <w:divBdr>
        <w:top w:val="none" w:sz="0" w:space="0" w:color="auto"/>
        <w:left w:val="none" w:sz="0" w:space="0" w:color="auto"/>
        <w:bottom w:val="none" w:sz="0" w:space="0" w:color="auto"/>
        <w:right w:val="none" w:sz="0" w:space="0" w:color="auto"/>
      </w:divBdr>
    </w:div>
    <w:div w:id="1713116563">
      <w:bodyDiv w:val="1"/>
      <w:marLeft w:val="0"/>
      <w:marRight w:val="0"/>
      <w:marTop w:val="0"/>
      <w:marBottom w:val="0"/>
      <w:divBdr>
        <w:top w:val="none" w:sz="0" w:space="0" w:color="auto"/>
        <w:left w:val="none" w:sz="0" w:space="0" w:color="auto"/>
        <w:bottom w:val="none" w:sz="0" w:space="0" w:color="auto"/>
        <w:right w:val="none" w:sz="0" w:space="0" w:color="auto"/>
      </w:divBdr>
    </w:div>
    <w:div w:id="1734280851">
      <w:bodyDiv w:val="1"/>
      <w:marLeft w:val="0"/>
      <w:marRight w:val="0"/>
      <w:marTop w:val="0"/>
      <w:marBottom w:val="0"/>
      <w:divBdr>
        <w:top w:val="none" w:sz="0" w:space="0" w:color="auto"/>
        <w:left w:val="none" w:sz="0" w:space="0" w:color="auto"/>
        <w:bottom w:val="none" w:sz="0" w:space="0" w:color="auto"/>
        <w:right w:val="none" w:sz="0" w:space="0" w:color="auto"/>
      </w:divBdr>
    </w:div>
    <w:div w:id="1746876378">
      <w:bodyDiv w:val="1"/>
      <w:marLeft w:val="0"/>
      <w:marRight w:val="0"/>
      <w:marTop w:val="0"/>
      <w:marBottom w:val="0"/>
      <w:divBdr>
        <w:top w:val="none" w:sz="0" w:space="0" w:color="auto"/>
        <w:left w:val="none" w:sz="0" w:space="0" w:color="auto"/>
        <w:bottom w:val="none" w:sz="0" w:space="0" w:color="auto"/>
        <w:right w:val="none" w:sz="0" w:space="0" w:color="auto"/>
      </w:divBdr>
    </w:div>
    <w:div w:id="1786345541">
      <w:bodyDiv w:val="1"/>
      <w:marLeft w:val="0"/>
      <w:marRight w:val="0"/>
      <w:marTop w:val="0"/>
      <w:marBottom w:val="0"/>
      <w:divBdr>
        <w:top w:val="none" w:sz="0" w:space="0" w:color="auto"/>
        <w:left w:val="none" w:sz="0" w:space="0" w:color="auto"/>
        <w:bottom w:val="none" w:sz="0" w:space="0" w:color="auto"/>
        <w:right w:val="none" w:sz="0" w:space="0" w:color="auto"/>
      </w:divBdr>
    </w:div>
    <w:div w:id="1811286047">
      <w:bodyDiv w:val="1"/>
      <w:marLeft w:val="0"/>
      <w:marRight w:val="0"/>
      <w:marTop w:val="0"/>
      <w:marBottom w:val="0"/>
      <w:divBdr>
        <w:top w:val="none" w:sz="0" w:space="0" w:color="auto"/>
        <w:left w:val="none" w:sz="0" w:space="0" w:color="auto"/>
        <w:bottom w:val="none" w:sz="0" w:space="0" w:color="auto"/>
        <w:right w:val="none" w:sz="0" w:space="0" w:color="auto"/>
      </w:divBdr>
    </w:div>
    <w:div w:id="1883979956">
      <w:bodyDiv w:val="1"/>
      <w:marLeft w:val="0"/>
      <w:marRight w:val="0"/>
      <w:marTop w:val="0"/>
      <w:marBottom w:val="0"/>
      <w:divBdr>
        <w:top w:val="none" w:sz="0" w:space="0" w:color="auto"/>
        <w:left w:val="none" w:sz="0" w:space="0" w:color="auto"/>
        <w:bottom w:val="none" w:sz="0" w:space="0" w:color="auto"/>
        <w:right w:val="none" w:sz="0" w:space="0" w:color="auto"/>
      </w:divBdr>
    </w:div>
    <w:div w:id="1884898133">
      <w:bodyDiv w:val="1"/>
      <w:marLeft w:val="0"/>
      <w:marRight w:val="0"/>
      <w:marTop w:val="0"/>
      <w:marBottom w:val="0"/>
      <w:divBdr>
        <w:top w:val="none" w:sz="0" w:space="0" w:color="auto"/>
        <w:left w:val="none" w:sz="0" w:space="0" w:color="auto"/>
        <w:bottom w:val="none" w:sz="0" w:space="0" w:color="auto"/>
        <w:right w:val="none" w:sz="0" w:space="0" w:color="auto"/>
      </w:divBdr>
    </w:div>
    <w:div w:id="1921526697">
      <w:bodyDiv w:val="1"/>
      <w:marLeft w:val="0"/>
      <w:marRight w:val="0"/>
      <w:marTop w:val="0"/>
      <w:marBottom w:val="0"/>
      <w:divBdr>
        <w:top w:val="none" w:sz="0" w:space="0" w:color="auto"/>
        <w:left w:val="none" w:sz="0" w:space="0" w:color="auto"/>
        <w:bottom w:val="none" w:sz="0" w:space="0" w:color="auto"/>
        <w:right w:val="none" w:sz="0" w:space="0" w:color="auto"/>
      </w:divBdr>
    </w:div>
    <w:div w:id="2082094619">
      <w:bodyDiv w:val="1"/>
      <w:marLeft w:val="0"/>
      <w:marRight w:val="0"/>
      <w:marTop w:val="0"/>
      <w:marBottom w:val="0"/>
      <w:divBdr>
        <w:top w:val="none" w:sz="0" w:space="0" w:color="auto"/>
        <w:left w:val="none" w:sz="0" w:space="0" w:color="auto"/>
        <w:bottom w:val="none" w:sz="0" w:space="0" w:color="auto"/>
        <w:right w:val="none" w:sz="0" w:space="0" w:color="auto"/>
      </w:divBdr>
    </w:div>
    <w:div w:id="2088845592">
      <w:bodyDiv w:val="1"/>
      <w:marLeft w:val="0"/>
      <w:marRight w:val="0"/>
      <w:marTop w:val="0"/>
      <w:marBottom w:val="0"/>
      <w:divBdr>
        <w:top w:val="none" w:sz="0" w:space="0" w:color="auto"/>
        <w:left w:val="none" w:sz="0" w:space="0" w:color="auto"/>
        <w:bottom w:val="none" w:sz="0" w:space="0" w:color="auto"/>
        <w:right w:val="none" w:sz="0" w:space="0" w:color="auto"/>
      </w:divBdr>
    </w:div>
    <w:div w:id="2128035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mowieniapubliczne@opolskie.pl" TargetMode="External"/><Relationship Id="rId13" Type="http://schemas.openxmlformats.org/officeDocument/2006/relationships/hyperlink" Target="mailto:zamowieniapubliczne@opolskie.pl" TargetMode="External"/><Relationship Id="rId18" Type="http://schemas.openxmlformats.org/officeDocument/2006/relationships/hyperlink" Target="mailto:m.elceser@opolskie.pl" TargetMode="External"/><Relationship Id="rId26" Type="http://schemas.openxmlformats.org/officeDocument/2006/relationships/hyperlink" Target="mailto:m.oborska@opolskie.pl" TargetMode="External"/><Relationship Id="rId3" Type="http://schemas.openxmlformats.org/officeDocument/2006/relationships/styles" Target="styles.xml"/><Relationship Id="rId21" Type="http://schemas.openxmlformats.org/officeDocument/2006/relationships/hyperlink" Target="mailto:zamowieniapubliczne@opolskie.pl"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mailto:zamowieniapubliczne@opolskie.pl" TargetMode="External"/><Relationship Id="rId25" Type="http://schemas.openxmlformats.org/officeDocument/2006/relationships/hyperlink" Target="mailto:zamowieniapubliczne@opolskie.p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file:///C:\Users\kinga.golda\AppData\Roaming\Microsoft\Word\k.golda@opolskie.pl" TargetMode="External"/><Relationship Id="rId20" Type="http://schemas.openxmlformats.org/officeDocument/2006/relationships/hyperlink" Target="mailto:k.okos@opolskie.pl" TargetMode="External"/><Relationship Id="rId29" Type="http://schemas.openxmlformats.org/officeDocument/2006/relationships/hyperlink" Target="mailto:zamowieniapubliczne@opolskie.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publiczne@opolskie.pl" TargetMode="External"/><Relationship Id="rId24" Type="http://schemas.openxmlformats.org/officeDocument/2006/relationships/hyperlink" Target="mailto:j.chudalla@opolskie.pl"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zamowieniapubliczne@opolskie.pl" TargetMode="External"/><Relationship Id="rId23" Type="http://schemas.openxmlformats.org/officeDocument/2006/relationships/hyperlink" Target="mailto:zamowieniapubliczne@opolskie.pl" TargetMode="External"/><Relationship Id="rId28" Type="http://schemas.openxmlformats.org/officeDocument/2006/relationships/hyperlink" Target="a.gasz@opolskie.pl%20" TargetMode="External"/><Relationship Id="rId36" Type="http://schemas.openxmlformats.org/officeDocument/2006/relationships/fontTable" Target="fontTable.xml"/><Relationship Id="rId10" Type="http://schemas.openxmlformats.org/officeDocument/2006/relationships/hyperlink" Target="https://ezamowienia.gov.pl" TargetMode="External"/><Relationship Id="rId19" Type="http://schemas.openxmlformats.org/officeDocument/2006/relationships/hyperlink" Target="mailto:zamowieniapubliczne@opolskie.pl" TargetMode="External"/><Relationship Id="rId31"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hyperlink" Target="mailto:a.mlynarczyk@opolskie.pl" TargetMode="External"/><Relationship Id="rId27" Type="http://schemas.openxmlformats.org/officeDocument/2006/relationships/hyperlink" Target="mailto:zamowieniapubliczne@opolskie.pl" TargetMode="External"/><Relationship Id="rId30" Type="http://schemas.openxmlformats.org/officeDocument/2006/relationships/hyperlink" Target="mailto:m.kaminska@opolskie.pl" TargetMode="External"/><Relationship Id="rId35"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89A3C4-2D64-4615-AA83-EBE039E02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4073</TotalTime>
  <Pages>35</Pages>
  <Words>13829</Words>
  <Characters>82975</Characters>
  <Application>Microsoft Office Word</Application>
  <DocSecurity>0</DocSecurity>
  <Lines>691</Lines>
  <Paragraphs>193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96611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Kinga Gołda</dc:creator>
  <cp:keywords/>
  <dc:description/>
  <cp:lastModifiedBy>Monika Elceser</cp:lastModifiedBy>
  <cp:revision>689</cp:revision>
  <cp:lastPrinted>2026-03-18T10:08:00Z</cp:lastPrinted>
  <dcterms:created xsi:type="dcterms:W3CDTF">2024-03-26T09:51:00Z</dcterms:created>
  <dcterms:modified xsi:type="dcterms:W3CDTF">2026-03-23T13:47:00Z</dcterms:modified>
</cp:coreProperties>
</file>